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2300" w14:textId="1588559F" w:rsidR="007A6EA8" w:rsidRPr="0029458E" w:rsidRDefault="00F3542B" w:rsidP="0029458E">
      <w:pPr>
        <w:pStyle w:val="BodyText"/>
        <w:spacing w:before="323"/>
        <w:jc w:val="center"/>
        <w:rPr>
          <w:rFonts w:ascii="Arial"/>
          <w:sz w:val="36"/>
        </w:rPr>
      </w:pPr>
      <w:r>
        <w:rPr>
          <w:noProof/>
        </w:rPr>
        <mc:AlternateContent>
          <mc:Choice Requires="wps">
            <w:drawing>
              <wp:anchor distT="0" distB="0" distL="114300" distR="114300" simplePos="0" relativeHeight="486872576" behindDoc="1" locked="0" layoutInCell="1" allowOverlap="1" wp14:anchorId="2A4984F0" wp14:editId="08C3E59E">
                <wp:simplePos x="0" y="0"/>
                <wp:positionH relativeFrom="column">
                  <wp:posOffset>0</wp:posOffset>
                </wp:positionH>
                <wp:positionV relativeFrom="paragraph">
                  <wp:posOffset>-608336</wp:posOffset>
                </wp:positionV>
                <wp:extent cx="5715000" cy="799778"/>
                <wp:effectExtent l="0" t="0" r="0" b="635"/>
                <wp:wrapNone/>
                <wp:docPr id="6" name="Graphic 6"/>
                <wp:cNvGraphicFramePr/>
                <a:graphic xmlns:a="http://schemas.openxmlformats.org/drawingml/2006/main">
                  <a:graphicData uri="http://schemas.microsoft.com/office/word/2010/wordprocessingShape">
                    <wps:wsp>
                      <wps:cNvSpPr/>
                      <wps:spPr>
                        <a:xfrm>
                          <a:off x="0" y="0"/>
                          <a:ext cx="5715000" cy="799778"/>
                        </a:xfrm>
                        <a:custGeom>
                          <a:avLst/>
                          <a:gdLst/>
                          <a:ahLst/>
                          <a:cxnLst/>
                          <a:rect l="l" t="t" r="r" b="b"/>
                          <a:pathLst>
                            <a:path w="5715000" h="1028065">
                              <a:moveTo>
                                <a:pt x="5715000" y="0"/>
                              </a:moveTo>
                              <a:lnTo>
                                <a:pt x="0" y="0"/>
                              </a:lnTo>
                              <a:lnTo>
                                <a:pt x="0" y="1027785"/>
                              </a:lnTo>
                              <a:lnTo>
                                <a:pt x="5715000" y="1027785"/>
                              </a:lnTo>
                              <a:lnTo>
                                <a:pt x="5715000" y="0"/>
                              </a:lnTo>
                              <a:close/>
                            </a:path>
                          </a:pathLst>
                        </a:custGeom>
                        <a:solidFill>
                          <a:srgbClr val="2A5698"/>
                        </a:solidFill>
                      </wps:spPr>
                      <wps:txbx>
                        <w:txbxContent>
                          <w:p w14:paraId="02509700" w14:textId="77777777" w:rsidR="004A5240" w:rsidRDefault="004A5240"/>
                        </w:txbxContent>
                      </wps:txbx>
                      <wps:bodyPr wrap="square" lIns="0" tIns="0" rIns="0" bIns="0" rtlCol="0">
                        <a:prstTxWarp prst="textNoShape">
                          <a:avLst/>
                        </a:prstTxWarp>
                        <a:noAutofit/>
                      </wps:bodyPr>
                    </wps:wsp>
                  </a:graphicData>
                </a:graphic>
              </wp:anchor>
            </w:drawing>
          </mc:Choice>
          <mc:Fallback>
            <w:pict>
              <v:shape w14:anchorId="2A4984F0" id="Graphic 6" o:spid="_x0000_s1026" style="position:absolute;left:0;text-align:left;margin-left:0;margin-top:-47.9pt;width:450pt;height:62.95pt;z-index:-16443904;visibility:visible;mso-wrap-style:square;mso-wrap-distance-left:9pt;mso-wrap-distance-top:0;mso-wrap-distance-right:9pt;mso-wrap-distance-bottom:0;mso-position-horizontal:absolute;mso-position-horizontal-relative:text;mso-position-vertical:absolute;mso-position-vertical-relative:text;v-text-anchor:top" coordsize="5715000,1028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" adj="-11796480,,5400" path="m5715000,l,,,1027785r5715000,l5715000,xe" fillcolor="#2a5698" stroked="f">
                <v:stroke joinstyle="miter"/>
                <v:formulas/>
                <v:path arrowok="t" o:connecttype="custom" textboxrect="0,0,5715000,1028065"/>
                <v:textbox inset="0,0,0,0">
                  <w:txbxContent>
                    <w:p w14:paraId="02509700" w14:textId="77777777" w:rsidR="004A5240" w:rsidRDefault="004A5240"/>
                  </w:txbxContent>
                </v:textbox>
              </v:shape>
            </w:pict>
          </mc:Fallback>
        </mc:AlternateContent>
      </w:r>
      <w:r w:rsidR="00B2321B">
        <w:rPr>
          <w:noProof/>
        </w:rPr>
        <mc:AlternateContent>
          <mc:Choice Requires="wpg">
            <w:drawing>
              <wp:anchor distT="0" distB="0" distL="0" distR="0" simplePos="0" relativeHeight="15728128" behindDoc="0" locked="0" layoutInCell="1" allowOverlap="1" wp14:anchorId="68FABCDD" wp14:editId="291722D5">
                <wp:simplePos x="0" y="0"/>
                <wp:positionH relativeFrom="page">
                  <wp:posOffset>0</wp:posOffset>
                </wp:positionH>
                <wp:positionV relativeFrom="page">
                  <wp:posOffset>6935723</wp:posOffset>
                </wp:positionV>
                <wp:extent cx="5715000" cy="15227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1522730"/>
                          <a:chOff x="0" y="0"/>
                          <a:chExt cx="5715000" cy="1522730"/>
                        </a:xfrm>
                      </wpg:grpSpPr>
                      <wps:wsp>
                        <wps:cNvPr id="2" name="Graphic 2"/>
                        <wps:cNvSpPr/>
                        <wps:spPr>
                          <a:xfrm>
                            <a:off x="0" y="0"/>
                            <a:ext cx="5715000" cy="1315720"/>
                          </a:xfrm>
                          <a:custGeom>
                            <a:avLst/>
                            <a:gdLst/>
                            <a:ahLst/>
                            <a:cxnLst/>
                            <a:rect l="l" t="t" r="r" b="b"/>
                            <a:pathLst>
                              <a:path w="5715000" h="1315720">
                                <a:moveTo>
                                  <a:pt x="0" y="1315212"/>
                                </a:moveTo>
                                <a:lnTo>
                                  <a:pt x="5715000" y="1315212"/>
                                </a:lnTo>
                                <a:lnTo>
                                  <a:pt x="5715000" y="0"/>
                                </a:lnTo>
                                <a:lnTo>
                                  <a:pt x="0" y="0"/>
                                </a:lnTo>
                                <a:lnTo>
                                  <a:pt x="0" y="1315212"/>
                                </a:lnTo>
                                <a:close/>
                              </a:path>
                            </a:pathLst>
                          </a:custGeom>
                          <a:solidFill>
                            <a:srgbClr val="2A5698"/>
                          </a:solidFill>
                        </wps:spPr>
                        <wps:bodyPr wrap="square" lIns="0" tIns="0" rIns="0" bIns="0" rtlCol="0">
                          <a:prstTxWarp prst="textNoShape">
                            <a:avLst/>
                          </a:prstTxWarp>
                          <a:noAutofit/>
                        </wps:bodyPr>
                      </wps:wsp>
                      <wps:wsp>
                        <wps:cNvPr id="3" name="Graphic 3"/>
                        <wps:cNvSpPr/>
                        <wps:spPr>
                          <a:xfrm>
                            <a:off x="0" y="1315211"/>
                            <a:ext cx="5715000" cy="207645"/>
                          </a:xfrm>
                          <a:custGeom>
                            <a:avLst/>
                            <a:gdLst/>
                            <a:ahLst/>
                            <a:cxnLst/>
                            <a:rect l="l" t="t" r="r" b="b"/>
                            <a:pathLst>
                              <a:path w="5715000" h="207645">
                                <a:moveTo>
                                  <a:pt x="5715000" y="0"/>
                                </a:moveTo>
                                <a:lnTo>
                                  <a:pt x="0" y="0"/>
                                </a:lnTo>
                                <a:lnTo>
                                  <a:pt x="0" y="207264"/>
                                </a:lnTo>
                                <a:lnTo>
                                  <a:pt x="5715000" y="207264"/>
                                </a:lnTo>
                                <a:lnTo>
                                  <a:pt x="5715000" y="0"/>
                                </a:lnTo>
                                <a:close/>
                              </a:path>
                            </a:pathLst>
                          </a:custGeom>
                          <a:solidFill>
                            <a:srgbClr val="C15427"/>
                          </a:solidFill>
                        </wps:spPr>
                        <wps:bodyPr wrap="square" lIns="0" tIns="0" rIns="0" bIns="0" rtlCol="0">
                          <a:prstTxWarp prst="textNoShape">
                            <a:avLst/>
                          </a:prstTxWarp>
                          <a:noAutofit/>
                        </wps:bodyPr>
                      </wps:wsp>
                      <wps:wsp>
                        <wps:cNvPr id="4" name="Textbox 4"/>
                        <wps:cNvSpPr txBox="1"/>
                        <wps:spPr>
                          <a:xfrm>
                            <a:off x="0" y="0"/>
                            <a:ext cx="5715000" cy="1522730"/>
                          </a:xfrm>
                          <a:prstGeom prst="rect">
                            <a:avLst/>
                          </a:prstGeom>
                        </wps:spPr>
                        <wps:txbx>
                          <w:txbxContent>
                            <w:p w14:paraId="2A7FE755" w14:textId="451E4E69" w:rsidR="00DC0AC7" w:rsidRDefault="000021EF">
                              <w:pPr>
                                <w:spacing w:before="333" w:line="249" w:lineRule="auto"/>
                                <w:ind w:left="1420" w:right="364" w:firstLine="596"/>
                                <w:rPr>
                                  <w:rFonts w:ascii="Arial"/>
                                  <w:sz w:val="52"/>
                                </w:rPr>
                              </w:pPr>
                              <w:r>
                                <w:rPr>
                                  <w:rFonts w:ascii="Arial"/>
                                  <w:color w:val="FFFFFF"/>
                                  <w:sz w:val="52"/>
                                </w:rPr>
                                <w:t>202</w:t>
                              </w:r>
                              <w:r w:rsidR="00E6773B">
                                <w:rPr>
                                  <w:rFonts w:ascii="Arial"/>
                                  <w:color w:val="FFFFFF"/>
                                  <w:sz w:val="52"/>
                                </w:rPr>
                                <w:t>5</w:t>
                              </w:r>
                              <w:r>
                                <w:rPr>
                                  <w:rFonts w:ascii="Arial"/>
                                  <w:color w:val="FFFFFF"/>
                                  <w:sz w:val="52"/>
                                </w:rPr>
                                <w:t xml:space="preserve"> </w:t>
                              </w:r>
                              <w:r w:rsidR="00B2321B">
                                <w:rPr>
                                  <w:rFonts w:ascii="Arial"/>
                                  <w:color w:val="FFFFFF"/>
                                  <w:sz w:val="52"/>
                                </w:rPr>
                                <w:t xml:space="preserve">BENEFIT PLAN </w:t>
                              </w:r>
                              <w:r w:rsidR="00B2321B">
                                <w:rPr>
                                  <w:rFonts w:ascii="Arial"/>
                                  <w:color w:val="FFFFFF"/>
                                  <w:spacing w:val="-4"/>
                                  <w:sz w:val="52"/>
                                </w:rPr>
                                <w:t>INFORMATION</w:t>
                              </w:r>
                              <w:r w:rsidR="00B2321B">
                                <w:rPr>
                                  <w:rFonts w:ascii="Arial"/>
                                  <w:color w:val="FFFFFF"/>
                                  <w:spacing w:val="-33"/>
                                  <w:sz w:val="52"/>
                                </w:rPr>
                                <w:t xml:space="preserve"> </w:t>
                              </w:r>
                              <w:r w:rsidR="00B2321B">
                                <w:rPr>
                                  <w:rFonts w:ascii="Arial"/>
                                  <w:color w:val="FFFFFF"/>
                                  <w:spacing w:val="-4"/>
                                  <w:sz w:val="52"/>
                                </w:rPr>
                                <w:t>BOOKLET</w:t>
                              </w:r>
                            </w:p>
                          </w:txbxContent>
                        </wps:txbx>
                        <wps:bodyPr wrap="square" lIns="0" tIns="0" rIns="0" bIns="0" rtlCol="0">
                          <a:noAutofit/>
                        </wps:bodyPr>
                      </wps:wsp>
                    </wpg:wgp>
                  </a:graphicData>
                </a:graphic>
              </wp:anchor>
            </w:drawing>
          </mc:Choice>
          <mc:Fallback>
            <w:pict>
              <v:group w14:anchorId="68FABCDD" id="Group 1" o:spid="_x0000_s1027" style="position:absolute;left:0;text-align:left;margin-left:0;margin-top:546.1pt;width:450pt;height:119.9pt;z-index:15728128;mso-wrap-distance-left:0;mso-wrap-distance-right:0;mso-position-horizontal-relative:page;mso-position-vertical-relative:page" coordsize="57150,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">
                <v:shape id="Graphic 2" o:spid="_x0000_s1028" style="position:absolute;width:57150;height:13157;visibility:visible;mso-wrap-style:square;v-text-anchor:top" coordsize="5715000,13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" path="m,1315212r5715000,l5715000,,,,,1315212xe" fillcolor="#2a5698" stroked="f">
                  <v:path arrowok="t"/>
                </v:shape>
                <v:shape id="Graphic 3" o:spid="_x0000_s1029" style="position:absolute;top:13152;width:57150;height:2076;visibility:visible;mso-wrap-style:square;v-text-anchor:top" coordsize="571500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" path="m5715000,l,,,207264r5715000,l5715000,xe" fillcolor="#c15427" stroked="f">
                  <v:path arrowok="t"/>
                </v:shape>
                <v:shapetype id="_x0000_t202" coordsize="21600,21600" o:spt="202" path="m,l,21600r21600,l21600,xe">
                  <v:stroke joinstyle="miter"/>
                  <v:path gradientshapeok="t" o:connecttype="rect"/>
                </v:shapetype>
                <v:shape id="Textbox 4" o:spid="_x0000_s1030" type="#_x0000_t202" style="position:absolute;width:57150;height:1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A7FE755" w14:textId="451E4E69" w:rsidR="00DC0AC7" w:rsidRDefault="000021EF">
                        <w:pPr>
                          <w:spacing w:before="333" w:line="249" w:lineRule="auto"/>
                          <w:ind w:left="1420" w:right="364" w:firstLine="596"/>
                          <w:rPr>
                            <w:rFonts w:ascii="Arial"/>
                            <w:sz w:val="52"/>
                          </w:rPr>
                        </w:pPr>
                        <w:r>
                          <w:rPr>
                            <w:rFonts w:ascii="Arial"/>
                            <w:color w:val="FFFFFF"/>
                            <w:sz w:val="52"/>
                          </w:rPr>
                          <w:t>202</w:t>
                        </w:r>
                        <w:r w:rsidR="00E6773B">
                          <w:rPr>
                            <w:rFonts w:ascii="Arial"/>
                            <w:color w:val="FFFFFF"/>
                            <w:sz w:val="52"/>
                          </w:rPr>
                          <w:t>5</w:t>
                        </w:r>
                        <w:r>
                          <w:rPr>
                            <w:rFonts w:ascii="Arial"/>
                            <w:color w:val="FFFFFF"/>
                            <w:sz w:val="52"/>
                          </w:rPr>
                          <w:t xml:space="preserve"> </w:t>
                        </w:r>
                        <w:r w:rsidR="00B2321B">
                          <w:rPr>
                            <w:rFonts w:ascii="Arial"/>
                            <w:color w:val="FFFFFF"/>
                            <w:sz w:val="52"/>
                          </w:rPr>
                          <w:t xml:space="preserve">BENEFIT PLAN </w:t>
                        </w:r>
                        <w:r w:rsidR="00B2321B">
                          <w:rPr>
                            <w:rFonts w:ascii="Arial"/>
                            <w:color w:val="FFFFFF"/>
                            <w:spacing w:val="-4"/>
                            <w:sz w:val="52"/>
                          </w:rPr>
                          <w:t>INFORMATION</w:t>
                        </w:r>
                        <w:r w:rsidR="00B2321B">
                          <w:rPr>
                            <w:rFonts w:ascii="Arial"/>
                            <w:color w:val="FFFFFF"/>
                            <w:spacing w:val="-33"/>
                            <w:sz w:val="52"/>
                          </w:rPr>
                          <w:t xml:space="preserve"> </w:t>
                        </w:r>
                        <w:r w:rsidR="00B2321B">
                          <w:rPr>
                            <w:rFonts w:ascii="Arial"/>
                            <w:color w:val="FFFFFF"/>
                            <w:spacing w:val="-4"/>
                            <w:sz w:val="52"/>
                          </w:rPr>
                          <w:t>BOOKLET</w:t>
                        </w:r>
                      </w:p>
                    </w:txbxContent>
                  </v:textbox>
                </v:shape>
                <w10:wrap anchorx="page" anchory="page"/>
              </v:group>
            </w:pict>
          </mc:Fallback>
        </mc:AlternateContent>
      </w:r>
      <w:r w:rsidR="007A6EA8" w:rsidRPr="0029458E">
        <w:rPr>
          <w:rFonts w:ascii="Arial" w:eastAsia="Arial" w:hAnsi="Arial" w:cs="Arial"/>
          <w:b/>
          <w:bCs/>
          <w:color w:val="2A5698"/>
          <w:spacing w:val="-8"/>
          <w:w w:val="85"/>
          <w:sz w:val="70"/>
          <w:szCs w:val="70"/>
        </w:rPr>
        <w:t>Boston Teachers Union</w:t>
      </w:r>
    </w:p>
    <w:p w14:paraId="471FB773" w14:textId="4E23845F" w:rsidR="00DC0AC7" w:rsidRDefault="007A6EA8">
      <w:pPr>
        <w:pStyle w:val="Title"/>
        <w:spacing w:line="225" w:lineRule="auto"/>
      </w:pPr>
      <w:r>
        <w:rPr>
          <w:noProof/>
        </w:rPr>
        <mc:AlternateContent>
          <mc:Choice Requires="wpg">
            <w:drawing>
              <wp:anchor distT="0" distB="0" distL="0" distR="0" simplePos="0" relativeHeight="15727616" behindDoc="0" locked="0" layoutInCell="1" allowOverlap="1" wp14:anchorId="6464DFAC" wp14:editId="5462540A">
                <wp:simplePos x="0" y="0"/>
                <wp:positionH relativeFrom="page">
                  <wp:posOffset>0</wp:posOffset>
                </wp:positionH>
                <wp:positionV relativeFrom="paragraph">
                  <wp:posOffset>1114775</wp:posOffset>
                </wp:positionV>
                <wp:extent cx="5715000" cy="4238625"/>
                <wp:effectExtent l="0" t="0" r="19050" b="476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4238625"/>
                          <a:chOff x="0" y="0"/>
                          <a:chExt cx="5715000" cy="4419600"/>
                        </a:xfrm>
                      </wpg:grpSpPr>
                      <wps:wsp>
                        <wps:cNvPr id="9" name="Graphic 9"/>
                        <wps:cNvSpPr/>
                        <wps:spPr>
                          <a:xfrm>
                            <a:off x="0" y="0"/>
                            <a:ext cx="5715000" cy="4419600"/>
                          </a:xfrm>
                          <a:custGeom>
                            <a:avLst/>
                            <a:gdLst/>
                            <a:ahLst/>
                            <a:cxnLst/>
                            <a:rect l="l" t="t" r="r" b="b"/>
                            <a:pathLst>
                              <a:path w="5715000" h="4419600">
                                <a:moveTo>
                                  <a:pt x="5715000" y="0"/>
                                </a:moveTo>
                                <a:lnTo>
                                  <a:pt x="0" y="0"/>
                                </a:lnTo>
                                <a:lnTo>
                                  <a:pt x="0" y="4419600"/>
                                </a:lnTo>
                                <a:lnTo>
                                  <a:pt x="5715000" y="4419600"/>
                                </a:lnTo>
                                <a:lnTo>
                                  <a:pt x="5715000" y="0"/>
                                </a:lnTo>
                                <a:close/>
                              </a:path>
                            </a:pathLst>
                          </a:custGeom>
                          <a:solidFill>
                            <a:srgbClr val="C15427"/>
                          </a:solidFill>
                        </wps:spPr>
                        <wps:bodyPr wrap="square" lIns="0" tIns="0" rIns="0" bIns="0" rtlCol="0">
                          <a:prstTxWarp prst="textNoShape">
                            <a:avLst/>
                          </a:prstTxWarp>
                          <a:noAutofit/>
                        </wps:bodyPr>
                      </wps:wsp>
                      <wps:wsp>
                        <wps:cNvPr id="10" name="Graphic 10"/>
                        <wps:cNvSpPr/>
                        <wps:spPr>
                          <a:xfrm>
                            <a:off x="653846" y="362457"/>
                            <a:ext cx="4427855" cy="3753485"/>
                          </a:xfrm>
                          <a:custGeom>
                            <a:avLst/>
                            <a:gdLst/>
                            <a:ahLst/>
                            <a:cxnLst/>
                            <a:rect l="l" t="t" r="r" b="b"/>
                            <a:pathLst>
                              <a:path w="4427855" h="3753485">
                                <a:moveTo>
                                  <a:pt x="145961" y="3412693"/>
                                </a:moveTo>
                                <a:lnTo>
                                  <a:pt x="97307" y="3412693"/>
                                </a:lnTo>
                                <a:lnTo>
                                  <a:pt x="97307" y="3461334"/>
                                </a:lnTo>
                                <a:lnTo>
                                  <a:pt x="145961" y="3461334"/>
                                </a:lnTo>
                                <a:lnTo>
                                  <a:pt x="145961" y="3412693"/>
                                </a:lnTo>
                                <a:close/>
                              </a:path>
                              <a:path w="4427855" h="3753485">
                                <a:moveTo>
                                  <a:pt x="145961" y="3315398"/>
                                </a:moveTo>
                                <a:lnTo>
                                  <a:pt x="97307" y="3315398"/>
                                </a:lnTo>
                                <a:lnTo>
                                  <a:pt x="97307" y="3364039"/>
                                </a:lnTo>
                                <a:lnTo>
                                  <a:pt x="145961" y="3364039"/>
                                </a:lnTo>
                                <a:lnTo>
                                  <a:pt x="145961" y="3315398"/>
                                </a:lnTo>
                                <a:close/>
                              </a:path>
                              <a:path w="4427855" h="3753485">
                                <a:moveTo>
                                  <a:pt x="340563" y="3412680"/>
                                </a:moveTo>
                                <a:lnTo>
                                  <a:pt x="291909" y="3412680"/>
                                </a:lnTo>
                                <a:lnTo>
                                  <a:pt x="291909" y="3461334"/>
                                </a:lnTo>
                                <a:lnTo>
                                  <a:pt x="340563" y="3461334"/>
                                </a:lnTo>
                                <a:lnTo>
                                  <a:pt x="340563" y="3412680"/>
                                </a:lnTo>
                                <a:close/>
                              </a:path>
                              <a:path w="4427855" h="3753485">
                                <a:moveTo>
                                  <a:pt x="340563" y="3315385"/>
                                </a:moveTo>
                                <a:lnTo>
                                  <a:pt x="291909" y="3315385"/>
                                </a:lnTo>
                                <a:lnTo>
                                  <a:pt x="291909" y="3364039"/>
                                </a:lnTo>
                                <a:lnTo>
                                  <a:pt x="340563" y="3364039"/>
                                </a:lnTo>
                                <a:lnTo>
                                  <a:pt x="340563" y="3315385"/>
                                </a:lnTo>
                                <a:close/>
                              </a:path>
                              <a:path w="4427855" h="3753485">
                                <a:moveTo>
                                  <a:pt x="462191" y="3168942"/>
                                </a:moveTo>
                                <a:lnTo>
                                  <a:pt x="413537" y="3168942"/>
                                </a:lnTo>
                                <a:lnTo>
                                  <a:pt x="413537" y="3120682"/>
                                </a:lnTo>
                                <a:lnTo>
                                  <a:pt x="364883" y="3120682"/>
                                </a:lnTo>
                                <a:lnTo>
                                  <a:pt x="364883" y="3168942"/>
                                </a:lnTo>
                                <a:lnTo>
                                  <a:pt x="316230" y="3168942"/>
                                </a:lnTo>
                                <a:lnTo>
                                  <a:pt x="316230" y="3218472"/>
                                </a:lnTo>
                                <a:lnTo>
                                  <a:pt x="364883" y="3218472"/>
                                </a:lnTo>
                                <a:lnTo>
                                  <a:pt x="364883" y="3266732"/>
                                </a:lnTo>
                                <a:lnTo>
                                  <a:pt x="413537" y="3266732"/>
                                </a:lnTo>
                                <a:lnTo>
                                  <a:pt x="413537" y="3218472"/>
                                </a:lnTo>
                                <a:lnTo>
                                  <a:pt x="462191" y="3218472"/>
                                </a:lnTo>
                                <a:lnTo>
                                  <a:pt x="462191" y="3168942"/>
                                </a:lnTo>
                                <a:close/>
                              </a:path>
                              <a:path w="4427855" h="3753485">
                                <a:moveTo>
                                  <a:pt x="486524" y="3412693"/>
                                </a:moveTo>
                                <a:lnTo>
                                  <a:pt x="437870" y="3412693"/>
                                </a:lnTo>
                                <a:lnTo>
                                  <a:pt x="437870" y="3461334"/>
                                </a:lnTo>
                                <a:lnTo>
                                  <a:pt x="486524" y="3461334"/>
                                </a:lnTo>
                                <a:lnTo>
                                  <a:pt x="486524" y="3412693"/>
                                </a:lnTo>
                                <a:close/>
                              </a:path>
                              <a:path w="4427855" h="3753485">
                                <a:moveTo>
                                  <a:pt x="486524" y="3315398"/>
                                </a:moveTo>
                                <a:lnTo>
                                  <a:pt x="437870" y="3315398"/>
                                </a:lnTo>
                                <a:lnTo>
                                  <a:pt x="437870" y="3364039"/>
                                </a:lnTo>
                                <a:lnTo>
                                  <a:pt x="486524" y="3364039"/>
                                </a:lnTo>
                                <a:lnTo>
                                  <a:pt x="486524" y="3315398"/>
                                </a:lnTo>
                                <a:close/>
                              </a:path>
                              <a:path w="4427855" h="3753485">
                                <a:moveTo>
                                  <a:pt x="681126" y="3412680"/>
                                </a:moveTo>
                                <a:lnTo>
                                  <a:pt x="632472" y="3412680"/>
                                </a:lnTo>
                                <a:lnTo>
                                  <a:pt x="632472" y="3461334"/>
                                </a:lnTo>
                                <a:lnTo>
                                  <a:pt x="681126" y="3461334"/>
                                </a:lnTo>
                                <a:lnTo>
                                  <a:pt x="681126" y="3412680"/>
                                </a:lnTo>
                                <a:close/>
                              </a:path>
                              <a:path w="4427855" h="3753485">
                                <a:moveTo>
                                  <a:pt x="681126" y="3315385"/>
                                </a:moveTo>
                                <a:lnTo>
                                  <a:pt x="632472" y="3315385"/>
                                </a:lnTo>
                                <a:lnTo>
                                  <a:pt x="632472" y="3364039"/>
                                </a:lnTo>
                                <a:lnTo>
                                  <a:pt x="681126" y="3364039"/>
                                </a:lnTo>
                                <a:lnTo>
                                  <a:pt x="681126" y="3315385"/>
                                </a:lnTo>
                                <a:close/>
                              </a:path>
                              <a:path w="4427855" h="3753485">
                                <a:moveTo>
                                  <a:pt x="778421" y="3218091"/>
                                </a:moveTo>
                                <a:lnTo>
                                  <a:pt x="729767" y="3218091"/>
                                </a:lnTo>
                                <a:lnTo>
                                  <a:pt x="729767" y="3266744"/>
                                </a:lnTo>
                                <a:lnTo>
                                  <a:pt x="729767" y="3704602"/>
                                </a:lnTo>
                                <a:lnTo>
                                  <a:pt x="583819" y="3704602"/>
                                </a:lnTo>
                                <a:lnTo>
                                  <a:pt x="583819" y="3266744"/>
                                </a:lnTo>
                                <a:lnTo>
                                  <a:pt x="729767" y="3266744"/>
                                </a:lnTo>
                                <a:lnTo>
                                  <a:pt x="729767" y="3218091"/>
                                </a:lnTo>
                                <a:lnTo>
                                  <a:pt x="583819" y="3218091"/>
                                </a:lnTo>
                                <a:lnTo>
                                  <a:pt x="583819" y="3082353"/>
                                </a:lnTo>
                                <a:lnTo>
                                  <a:pt x="535165" y="3054553"/>
                                </a:lnTo>
                                <a:lnTo>
                                  <a:pt x="535165" y="3110573"/>
                                </a:lnTo>
                                <a:lnTo>
                                  <a:pt x="535165" y="3704602"/>
                                </a:lnTo>
                                <a:lnTo>
                                  <a:pt x="486511" y="3704602"/>
                                </a:lnTo>
                                <a:lnTo>
                                  <a:pt x="486511" y="3558654"/>
                                </a:lnTo>
                                <a:lnTo>
                                  <a:pt x="486511" y="3510000"/>
                                </a:lnTo>
                                <a:lnTo>
                                  <a:pt x="437870" y="3510000"/>
                                </a:lnTo>
                                <a:lnTo>
                                  <a:pt x="437870" y="3558654"/>
                                </a:lnTo>
                                <a:lnTo>
                                  <a:pt x="437870" y="3704602"/>
                                </a:lnTo>
                                <a:lnTo>
                                  <a:pt x="340563" y="3704602"/>
                                </a:lnTo>
                                <a:lnTo>
                                  <a:pt x="340563" y="3558654"/>
                                </a:lnTo>
                                <a:lnTo>
                                  <a:pt x="437870" y="3558654"/>
                                </a:lnTo>
                                <a:lnTo>
                                  <a:pt x="437870" y="3510000"/>
                                </a:lnTo>
                                <a:lnTo>
                                  <a:pt x="291909" y="3510000"/>
                                </a:lnTo>
                                <a:lnTo>
                                  <a:pt x="291909" y="3704602"/>
                                </a:lnTo>
                                <a:lnTo>
                                  <a:pt x="243255" y="3704602"/>
                                </a:lnTo>
                                <a:lnTo>
                                  <a:pt x="243255" y="3266744"/>
                                </a:lnTo>
                                <a:lnTo>
                                  <a:pt x="243255" y="3110573"/>
                                </a:lnTo>
                                <a:lnTo>
                                  <a:pt x="389216" y="3027172"/>
                                </a:lnTo>
                                <a:lnTo>
                                  <a:pt x="535165" y="3110573"/>
                                </a:lnTo>
                                <a:lnTo>
                                  <a:pt x="535165" y="3054553"/>
                                </a:lnTo>
                                <a:lnTo>
                                  <a:pt x="487248" y="3027172"/>
                                </a:lnTo>
                                <a:lnTo>
                                  <a:pt x="389216" y="2971152"/>
                                </a:lnTo>
                                <a:lnTo>
                                  <a:pt x="194614" y="3082353"/>
                                </a:lnTo>
                                <a:lnTo>
                                  <a:pt x="194614" y="3218091"/>
                                </a:lnTo>
                                <a:lnTo>
                                  <a:pt x="194602" y="3266744"/>
                                </a:lnTo>
                                <a:lnTo>
                                  <a:pt x="194602" y="3704602"/>
                                </a:lnTo>
                                <a:lnTo>
                                  <a:pt x="48653" y="3704602"/>
                                </a:lnTo>
                                <a:lnTo>
                                  <a:pt x="48653" y="3266744"/>
                                </a:lnTo>
                                <a:lnTo>
                                  <a:pt x="194602" y="3266744"/>
                                </a:lnTo>
                                <a:lnTo>
                                  <a:pt x="194602" y="3218091"/>
                                </a:lnTo>
                                <a:lnTo>
                                  <a:pt x="0" y="3218091"/>
                                </a:lnTo>
                                <a:lnTo>
                                  <a:pt x="0" y="3753256"/>
                                </a:lnTo>
                                <a:lnTo>
                                  <a:pt x="778421" y="3753256"/>
                                </a:lnTo>
                                <a:lnTo>
                                  <a:pt x="778421" y="3704602"/>
                                </a:lnTo>
                                <a:lnTo>
                                  <a:pt x="778421" y="3266744"/>
                                </a:lnTo>
                                <a:lnTo>
                                  <a:pt x="778421" y="3218091"/>
                                </a:lnTo>
                                <a:close/>
                              </a:path>
                              <a:path w="4427855" h="3753485">
                                <a:moveTo>
                                  <a:pt x="2491346" y="194602"/>
                                </a:moveTo>
                                <a:lnTo>
                                  <a:pt x="2485809" y="139776"/>
                                </a:lnTo>
                                <a:lnTo>
                                  <a:pt x="2469832" y="92430"/>
                                </a:lnTo>
                                <a:lnTo>
                                  <a:pt x="2444394" y="53657"/>
                                </a:lnTo>
                                <a:lnTo>
                                  <a:pt x="2442692" y="52209"/>
                                </a:lnTo>
                                <a:lnTo>
                                  <a:pt x="2442692" y="194602"/>
                                </a:lnTo>
                                <a:lnTo>
                                  <a:pt x="2439085" y="228015"/>
                                </a:lnTo>
                                <a:lnTo>
                                  <a:pt x="2429484" y="265442"/>
                                </a:lnTo>
                                <a:lnTo>
                                  <a:pt x="2415743" y="305943"/>
                                </a:lnTo>
                                <a:lnTo>
                                  <a:pt x="2399690" y="348589"/>
                                </a:lnTo>
                                <a:lnTo>
                                  <a:pt x="2379942" y="401383"/>
                                </a:lnTo>
                                <a:lnTo>
                                  <a:pt x="2362530" y="454494"/>
                                </a:lnTo>
                                <a:lnTo>
                                  <a:pt x="2350109" y="507390"/>
                                </a:lnTo>
                                <a:lnTo>
                                  <a:pt x="2345385" y="559485"/>
                                </a:lnTo>
                                <a:lnTo>
                                  <a:pt x="2345385" y="705446"/>
                                </a:lnTo>
                                <a:lnTo>
                                  <a:pt x="2343467" y="714921"/>
                                </a:lnTo>
                                <a:lnTo>
                                  <a:pt x="2338260" y="722642"/>
                                </a:lnTo>
                                <a:lnTo>
                                  <a:pt x="2330526" y="727862"/>
                                </a:lnTo>
                                <a:lnTo>
                                  <a:pt x="2321064" y="729767"/>
                                </a:lnTo>
                                <a:lnTo>
                                  <a:pt x="2311603" y="727862"/>
                                </a:lnTo>
                                <a:lnTo>
                                  <a:pt x="2303869" y="722642"/>
                                </a:lnTo>
                                <a:lnTo>
                                  <a:pt x="2298649" y="714921"/>
                                </a:lnTo>
                                <a:lnTo>
                                  <a:pt x="2296744" y="705446"/>
                                </a:lnTo>
                                <a:lnTo>
                                  <a:pt x="2296744" y="632460"/>
                                </a:lnTo>
                                <a:lnTo>
                                  <a:pt x="2289708" y="582676"/>
                                </a:lnTo>
                                <a:lnTo>
                                  <a:pt x="2270772" y="542150"/>
                                </a:lnTo>
                                <a:lnTo>
                                  <a:pt x="2243188" y="511924"/>
                                </a:lnTo>
                                <a:lnTo>
                                  <a:pt x="2175116" y="486511"/>
                                </a:lnTo>
                                <a:lnTo>
                                  <a:pt x="2140000" y="493039"/>
                                </a:lnTo>
                                <a:lnTo>
                                  <a:pt x="2107031" y="511924"/>
                                </a:lnTo>
                                <a:lnTo>
                                  <a:pt x="2079447" y="542150"/>
                                </a:lnTo>
                                <a:lnTo>
                                  <a:pt x="2060524" y="582676"/>
                                </a:lnTo>
                                <a:lnTo>
                                  <a:pt x="2053488" y="632460"/>
                                </a:lnTo>
                                <a:lnTo>
                                  <a:pt x="2053488" y="705446"/>
                                </a:lnTo>
                                <a:lnTo>
                                  <a:pt x="2051570" y="714921"/>
                                </a:lnTo>
                                <a:lnTo>
                                  <a:pt x="2046351" y="722642"/>
                                </a:lnTo>
                                <a:lnTo>
                                  <a:pt x="2038616" y="727862"/>
                                </a:lnTo>
                                <a:lnTo>
                                  <a:pt x="2029155" y="729767"/>
                                </a:lnTo>
                                <a:lnTo>
                                  <a:pt x="2019693" y="727862"/>
                                </a:lnTo>
                                <a:lnTo>
                                  <a:pt x="2011959" y="722642"/>
                                </a:lnTo>
                                <a:lnTo>
                                  <a:pt x="2006739" y="714921"/>
                                </a:lnTo>
                                <a:lnTo>
                                  <a:pt x="2004834" y="705446"/>
                                </a:lnTo>
                                <a:lnTo>
                                  <a:pt x="2004834" y="559485"/>
                                </a:lnTo>
                                <a:lnTo>
                                  <a:pt x="2000097" y="507390"/>
                                </a:lnTo>
                                <a:lnTo>
                                  <a:pt x="1987689" y="454494"/>
                                </a:lnTo>
                                <a:lnTo>
                                  <a:pt x="1970278" y="401383"/>
                                </a:lnTo>
                                <a:lnTo>
                                  <a:pt x="1950529" y="348589"/>
                                </a:lnTo>
                                <a:lnTo>
                                  <a:pt x="1934476" y="305943"/>
                                </a:lnTo>
                                <a:lnTo>
                                  <a:pt x="1920735" y="265442"/>
                                </a:lnTo>
                                <a:lnTo>
                                  <a:pt x="1911134" y="228015"/>
                                </a:lnTo>
                                <a:lnTo>
                                  <a:pt x="1907527" y="194602"/>
                                </a:lnTo>
                                <a:lnTo>
                                  <a:pt x="1911553" y="153581"/>
                                </a:lnTo>
                                <a:lnTo>
                                  <a:pt x="1924481" y="114147"/>
                                </a:lnTo>
                                <a:lnTo>
                                  <a:pt x="1947557" y="80645"/>
                                </a:lnTo>
                                <a:lnTo>
                                  <a:pt x="1982025" y="57378"/>
                                </a:lnTo>
                                <a:lnTo>
                                  <a:pt x="2029155" y="48653"/>
                                </a:lnTo>
                                <a:lnTo>
                                  <a:pt x="2052180" y="50736"/>
                                </a:lnTo>
                                <a:lnTo>
                                  <a:pt x="2071674" y="56248"/>
                                </a:lnTo>
                                <a:lnTo>
                                  <a:pt x="2088972" y="64147"/>
                                </a:lnTo>
                                <a:lnTo>
                                  <a:pt x="2120874" y="82092"/>
                                </a:lnTo>
                                <a:lnTo>
                                  <a:pt x="2137219" y="89763"/>
                                </a:lnTo>
                                <a:lnTo>
                                  <a:pt x="2155088" y="95224"/>
                                </a:lnTo>
                                <a:lnTo>
                                  <a:pt x="2175116" y="97307"/>
                                </a:lnTo>
                                <a:lnTo>
                                  <a:pt x="2195131" y="95224"/>
                                </a:lnTo>
                                <a:lnTo>
                                  <a:pt x="2213000" y="89763"/>
                                </a:lnTo>
                                <a:lnTo>
                                  <a:pt x="2229345" y="82092"/>
                                </a:lnTo>
                                <a:lnTo>
                                  <a:pt x="2261247" y="64147"/>
                                </a:lnTo>
                                <a:lnTo>
                                  <a:pt x="2278545" y="56248"/>
                                </a:lnTo>
                                <a:lnTo>
                                  <a:pt x="2298039" y="50736"/>
                                </a:lnTo>
                                <a:lnTo>
                                  <a:pt x="2321064" y="48653"/>
                                </a:lnTo>
                                <a:lnTo>
                                  <a:pt x="2368181" y="57378"/>
                                </a:lnTo>
                                <a:lnTo>
                                  <a:pt x="2402662" y="80645"/>
                                </a:lnTo>
                                <a:lnTo>
                                  <a:pt x="2425738" y="114147"/>
                                </a:lnTo>
                                <a:lnTo>
                                  <a:pt x="2438666" y="153581"/>
                                </a:lnTo>
                                <a:lnTo>
                                  <a:pt x="2442692" y="194602"/>
                                </a:lnTo>
                                <a:lnTo>
                                  <a:pt x="2442692" y="52209"/>
                                </a:lnTo>
                                <a:lnTo>
                                  <a:pt x="2410472" y="24587"/>
                                </a:lnTo>
                                <a:lnTo>
                                  <a:pt x="2369032" y="6337"/>
                                </a:lnTo>
                                <a:lnTo>
                                  <a:pt x="2321064" y="0"/>
                                </a:lnTo>
                                <a:lnTo>
                                  <a:pt x="2288997" y="2933"/>
                                </a:lnTo>
                                <a:lnTo>
                                  <a:pt x="2262225" y="10426"/>
                                </a:lnTo>
                                <a:lnTo>
                                  <a:pt x="2239695" y="20523"/>
                                </a:lnTo>
                                <a:lnTo>
                                  <a:pt x="2208415" y="38100"/>
                                </a:lnTo>
                                <a:lnTo>
                                  <a:pt x="2197227" y="43611"/>
                                </a:lnTo>
                                <a:lnTo>
                                  <a:pt x="2186305" y="47307"/>
                                </a:lnTo>
                                <a:lnTo>
                                  <a:pt x="2175116" y="48653"/>
                                </a:lnTo>
                                <a:lnTo>
                                  <a:pt x="2163927" y="47307"/>
                                </a:lnTo>
                                <a:lnTo>
                                  <a:pt x="2152993" y="43611"/>
                                </a:lnTo>
                                <a:lnTo>
                                  <a:pt x="2141804" y="38100"/>
                                </a:lnTo>
                                <a:lnTo>
                                  <a:pt x="2110524" y="20523"/>
                                </a:lnTo>
                                <a:lnTo>
                                  <a:pt x="2087994" y="10426"/>
                                </a:lnTo>
                                <a:lnTo>
                                  <a:pt x="2061210" y="2933"/>
                                </a:lnTo>
                                <a:lnTo>
                                  <a:pt x="2029155" y="0"/>
                                </a:lnTo>
                                <a:lnTo>
                                  <a:pt x="1981174" y="6337"/>
                                </a:lnTo>
                                <a:lnTo>
                                  <a:pt x="1939747" y="24587"/>
                                </a:lnTo>
                                <a:lnTo>
                                  <a:pt x="1905825" y="53657"/>
                                </a:lnTo>
                                <a:lnTo>
                                  <a:pt x="1880387" y="92430"/>
                                </a:lnTo>
                                <a:lnTo>
                                  <a:pt x="1864410" y="139776"/>
                                </a:lnTo>
                                <a:lnTo>
                                  <a:pt x="1858873" y="194602"/>
                                </a:lnTo>
                                <a:lnTo>
                                  <a:pt x="1862747" y="233908"/>
                                </a:lnTo>
                                <a:lnTo>
                                  <a:pt x="1873059" y="275869"/>
                                </a:lnTo>
                                <a:lnTo>
                                  <a:pt x="1887816" y="320040"/>
                                </a:lnTo>
                                <a:lnTo>
                                  <a:pt x="1923656" y="415569"/>
                                </a:lnTo>
                                <a:lnTo>
                                  <a:pt x="1940052" y="465010"/>
                                </a:lnTo>
                                <a:lnTo>
                                  <a:pt x="1951723" y="513308"/>
                                </a:lnTo>
                                <a:lnTo>
                                  <a:pt x="1956181" y="559485"/>
                                </a:lnTo>
                                <a:lnTo>
                                  <a:pt x="1956181" y="705446"/>
                                </a:lnTo>
                                <a:lnTo>
                                  <a:pt x="1961921" y="733831"/>
                                </a:lnTo>
                                <a:lnTo>
                                  <a:pt x="1977580" y="757021"/>
                                </a:lnTo>
                                <a:lnTo>
                                  <a:pt x="2000770" y="772680"/>
                                </a:lnTo>
                                <a:lnTo>
                                  <a:pt x="2029155" y="778421"/>
                                </a:lnTo>
                                <a:lnTo>
                                  <a:pt x="2057539" y="772680"/>
                                </a:lnTo>
                                <a:lnTo>
                                  <a:pt x="2080729" y="757021"/>
                                </a:lnTo>
                                <a:lnTo>
                                  <a:pt x="2096389" y="733831"/>
                                </a:lnTo>
                                <a:lnTo>
                                  <a:pt x="2097201" y="729767"/>
                                </a:lnTo>
                                <a:lnTo>
                                  <a:pt x="2102129" y="705446"/>
                                </a:lnTo>
                                <a:lnTo>
                                  <a:pt x="2102129" y="632460"/>
                                </a:lnTo>
                                <a:lnTo>
                                  <a:pt x="2108593" y="591908"/>
                                </a:lnTo>
                                <a:lnTo>
                                  <a:pt x="2125459" y="561276"/>
                                </a:lnTo>
                                <a:lnTo>
                                  <a:pt x="2148903" y="541921"/>
                                </a:lnTo>
                                <a:lnTo>
                                  <a:pt x="2175116" y="535165"/>
                                </a:lnTo>
                                <a:lnTo>
                                  <a:pt x="2201316" y="541921"/>
                                </a:lnTo>
                                <a:lnTo>
                                  <a:pt x="2224760" y="561276"/>
                                </a:lnTo>
                                <a:lnTo>
                                  <a:pt x="2241613" y="591908"/>
                                </a:lnTo>
                                <a:lnTo>
                                  <a:pt x="2248090" y="632460"/>
                                </a:lnTo>
                                <a:lnTo>
                                  <a:pt x="2248090" y="705446"/>
                                </a:lnTo>
                                <a:lnTo>
                                  <a:pt x="2253831" y="733831"/>
                                </a:lnTo>
                                <a:lnTo>
                                  <a:pt x="2269490" y="757021"/>
                                </a:lnTo>
                                <a:lnTo>
                                  <a:pt x="2292680" y="772680"/>
                                </a:lnTo>
                                <a:lnTo>
                                  <a:pt x="2321064" y="778421"/>
                                </a:lnTo>
                                <a:lnTo>
                                  <a:pt x="2349449" y="772680"/>
                                </a:lnTo>
                                <a:lnTo>
                                  <a:pt x="2372639" y="757021"/>
                                </a:lnTo>
                                <a:lnTo>
                                  <a:pt x="2388298" y="733831"/>
                                </a:lnTo>
                                <a:lnTo>
                                  <a:pt x="2389111" y="729767"/>
                                </a:lnTo>
                                <a:lnTo>
                                  <a:pt x="2394039" y="705446"/>
                                </a:lnTo>
                                <a:lnTo>
                                  <a:pt x="2394039" y="559485"/>
                                </a:lnTo>
                                <a:lnTo>
                                  <a:pt x="2398496" y="513308"/>
                                </a:lnTo>
                                <a:lnTo>
                                  <a:pt x="2410168" y="465010"/>
                                </a:lnTo>
                                <a:lnTo>
                                  <a:pt x="2426563" y="415569"/>
                                </a:lnTo>
                                <a:lnTo>
                                  <a:pt x="2462403" y="320040"/>
                                </a:lnTo>
                                <a:lnTo>
                                  <a:pt x="2477160" y="275869"/>
                                </a:lnTo>
                                <a:lnTo>
                                  <a:pt x="2487472" y="233908"/>
                                </a:lnTo>
                                <a:lnTo>
                                  <a:pt x="2491346" y="194602"/>
                                </a:lnTo>
                                <a:close/>
                              </a:path>
                              <a:path w="4427855" h="3753485">
                                <a:moveTo>
                                  <a:pt x="3941305" y="608139"/>
                                </a:moveTo>
                                <a:lnTo>
                                  <a:pt x="3843998" y="608139"/>
                                </a:lnTo>
                                <a:lnTo>
                                  <a:pt x="3843998" y="656793"/>
                                </a:lnTo>
                                <a:lnTo>
                                  <a:pt x="3941305" y="656793"/>
                                </a:lnTo>
                                <a:lnTo>
                                  <a:pt x="3941305" y="608139"/>
                                </a:lnTo>
                                <a:close/>
                              </a:path>
                              <a:path w="4427855" h="3753485">
                                <a:moveTo>
                                  <a:pt x="3941305" y="413537"/>
                                </a:moveTo>
                                <a:lnTo>
                                  <a:pt x="3843998" y="413537"/>
                                </a:lnTo>
                                <a:lnTo>
                                  <a:pt x="3843998" y="462191"/>
                                </a:lnTo>
                                <a:lnTo>
                                  <a:pt x="3941305" y="462191"/>
                                </a:lnTo>
                                <a:lnTo>
                                  <a:pt x="3941305" y="413537"/>
                                </a:lnTo>
                                <a:close/>
                              </a:path>
                              <a:path w="4427855" h="3753485">
                                <a:moveTo>
                                  <a:pt x="4014266" y="510832"/>
                                </a:moveTo>
                                <a:lnTo>
                                  <a:pt x="3916972" y="510832"/>
                                </a:lnTo>
                                <a:lnTo>
                                  <a:pt x="3916972" y="559485"/>
                                </a:lnTo>
                                <a:lnTo>
                                  <a:pt x="4014266" y="559485"/>
                                </a:lnTo>
                                <a:lnTo>
                                  <a:pt x="4014266" y="510832"/>
                                </a:lnTo>
                                <a:close/>
                              </a:path>
                              <a:path w="4427855" h="3753485">
                                <a:moveTo>
                                  <a:pt x="4087266" y="608139"/>
                                </a:moveTo>
                                <a:lnTo>
                                  <a:pt x="3989959" y="608139"/>
                                </a:lnTo>
                                <a:lnTo>
                                  <a:pt x="3989959" y="656793"/>
                                </a:lnTo>
                                <a:lnTo>
                                  <a:pt x="4087266" y="656793"/>
                                </a:lnTo>
                                <a:lnTo>
                                  <a:pt x="4087266" y="608139"/>
                                </a:lnTo>
                                <a:close/>
                              </a:path>
                              <a:path w="4427855" h="3753485">
                                <a:moveTo>
                                  <a:pt x="4087266" y="413537"/>
                                </a:moveTo>
                                <a:lnTo>
                                  <a:pt x="3989959" y="413537"/>
                                </a:lnTo>
                                <a:lnTo>
                                  <a:pt x="3989959" y="462191"/>
                                </a:lnTo>
                                <a:lnTo>
                                  <a:pt x="4087266" y="462191"/>
                                </a:lnTo>
                                <a:lnTo>
                                  <a:pt x="4087266" y="413537"/>
                                </a:lnTo>
                                <a:close/>
                              </a:path>
                              <a:path w="4427855" h="3753485">
                                <a:moveTo>
                                  <a:pt x="4135894" y="121932"/>
                                </a:moveTo>
                                <a:lnTo>
                                  <a:pt x="3941292" y="121932"/>
                                </a:lnTo>
                                <a:lnTo>
                                  <a:pt x="3941292" y="170192"/>
                                </a:lnTo>
                                <a:lnTo>
                                  <a:pt x="3941292" y="218452"/>
                                </a:lnTo>
                                <a:lnTo>
                                  <a:pt x="3941292" y="267982"/>
                                </a:lnTo>
                                <a:lnTo>
                                  <a:pt x="3941292" y="316242"/>
                                </a:lnTo>
                                <a:lnTo>
                                  <a:pt x="3941292" y="364502"/>
                                </a:lnTo>
                                <a:lnTo>
                                  <a:pt x="4135894" y="364502"/>
                                </a:lnTo>
                                <a:lnTo>
                                  <a:pt x="4135894" y="316242"/>
                                </a:lnTo>
                                <a:lnTo>
                                  <a:pt x="3989946" y="316242"/>
                                </a:lnTo>
                                <a:lnTo>
                                  <a:pt x="3989946" y="267982"/>
                                </a:lnTo>
                                <a:lnTo>
                                  <a:pt x="4135894" y="267982"/>
                                </a:lnTo>
                                <a:lnTo>
                                  <a:pt x="4135894" y="218452"/>
                                </a:lnTo>
                                <a:lnTo>
                                  <a:pt x="3989946" y="218452"/>
                                </a:lnTo>
                                <a:lnTo>
                                  <a:pt x="3989946" y="170192"/>
                                </a:lnTo>
                                <a:lnTo>
                                  <a:pt x="4135894" y="170192"/>
                                </a:lnTo>
                                <a:lnTo>
                                  <a:pt x="4135894" y="121932"/>
                                </a:lnTo>
                                <a:close/>
                              </a:path>
                              <a:path w="4427855" h="3753485">
                                <a:moveTo>
                                  <a:pt x="4160228" y="510832"/>
                                </a:moveTo>
                                <a:lnTo>
                                  <a:pt x="4062933" y="510832"/>
                                </a:lnTo>
                                <a:lnTo>
                                  <a:pt x="4062933" y="559485"/>
                                </a:lnTo>
                                <a:lnTo>
                                  <a:pt x="4160228" y="559485"/>
                                </a:lnTo>
                                <a:lnTo>
                                  <a:pt x="4160228" y="510832"/>
                                </a:lnTo>
                                <a:close/>
                              </a:path>
                              <a:path w="4427855" h="3753485">
                                <a:moveTo>
                                  <a:pt x="4233215" y="608139"/>
                                </a:moveTo>
                                <a:lnTo>
                                  <a:pt x="4135907" y="608139"/>
                                </a:lnTo>
                                <a:lnTo>
                                  <a:pt x="4135907" y="656793"/>
                                </a:lnTo>
                                <a:lnTo>
                                  <a:pt x="4233215" y="656793"/>
                                </a:lnTo>
                                <a:lnTo>
                                  <a:pt x="4233215" y="608139"/>
                                </a:lnTo>
                                <a:close/>
                              </a:path>
                              <a:path w="4427855" h="3753485">
                                <a:moveTo>
                                  <a:pt x="4233215" y="413537"/>
                                </a:moveTo>
                                <a:lnTo>
                                  <a:pt x="4135907" y="413537"/>
                                </a:lnTo>
                                <a:lnTo>
                                  <a:pt x="4135907" y="462191"/>
                                </a:lnTo>
                                <a:lnTo>
                                  <a:pt x="4233215" y="462191"/>
                                </a:lnTo>
                                <a:lnTo>
                                  <a:pt x="4233215" y="413537"/>
                                </a:lnTo>
                                <a:close/>
                              </a:path>
                              <a:path w="4427855" h="3753485">
                                <a:moveTo>
                                  <a:pt x="4427804" y="0"/>
                                </a:moveTo>
                                <a:lnTo>
                                  <a:pt x="3649383" y="0"/>
                                </a:lnTo>
                                <a:lnTo>
                                  <a:pt x="3649383" y="48653"/>
                                </a:lnTo>
                                <a:lnTo>
                                  <a:pt x="3698036" y="48653"/>
                                </a:lnTo>
                                <a:lnTo>
                                  <a:pt x="3698036" y="730250"/>
                                </a:lnTo>
                                <a:lnTo>
                                  <a:pt x="3698036" y="778510"/>
                                </a:lnTo>
                                <a:lnTo>
                                  <a:pt x="4379150" y="778510"/>
                                </a:lnTo>
                                <a:lnTo>
                                  <a:pt x="4379150" y="730250"/>
                                </a:lnTo>
                                <a:lnTo>
                                  <a:pt x="3746677" y="730250"/>
                                </a:lnTo>
                                <a:lnTo>
                                  <a:pt x="3746677" y="48653"/>
                                </a:lnTo>
                                <a:lnTo>
                                  <a:pt x="4330497" y="48653"/>
                                </a:lnTo>
                                <a:lnTo>
                                  <a:pt x="4330497" y="729767"/>
                                </a:lnTo>
                                <a:lnTo>
                                  <a:pt x="4379150" y="729767"/>
                                </a:lnTo>
                                <a:lnTo>
                                  <a:pt x="4379150" y="48653"/>
                                </a:lnTo>
                                <a:lnTo>
                                  <a:pt x="4427804" y="48653"/>
                                </a:lnTo>
                                <a:lnTo>
                                  <a:pt x="4427804" y="0"/>
                                </a:lnTo>
                                <a:close/>
                              </a:path>
                            </a:pathLst>
                          </a:custGeom>
                          <a:solidFill>
                            <a:srgbClr val="FFFFFF">
                              <a:alpha val="50000"/>
                            </a:srgbClr>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9" cstate="print"/>
                          <a:stretch>
                            <a:fillRect/>
                          </a:stretch>
                        </pic:blipFill>
                        <pic:spPr>
                          <a:xfrm>
                            <a:off x="2719449" y="487367"/>
                            <a:ext cx="219024" cy="69697"/>
                          </a:xfrm>
                          <a:prstGeom prst="rect">
                            <a:avLst/>
                          </a:prstGeom>
                        </pic:spPr>
                      </pic:pic>
                      <wps:wsp>
                        <wps:cNvPr id="12" name="Graphic 12"/>
                        <wps:cNvSpPr/>
                        <wps:spPr>
                          <a:xfrm>
                            <a:off x="2439751" y="1863257"/>
                            <a:ext cx="457200" cy="758190"/>
                          </a:xfrm>
                          <a:custGeom>
                            <a:avLst/>
                            <a:gdLst/>
                            <a:ahLst/>
                            <a:cxnLst/>
                            <a:rect l="l" t="t" r="r" b="b"/>
                            <a:pathLst>
                              <a:path w="457200" h="758190">
                                <a:moveTo>
                                  <a:pt x="248716" y="0"/>
                                </a:moveTo>
                                <a:lnTo>
                                  <a:pt x="205703" y="3449"/>
                                </a:lnTo>
                                <a:lnTo>
                                  <a:pt x="164414" y="13538"/>
                                </a:lnTo>
                                <a:lnTo>
                                  <a:pt x="126068" y="30113"/>
                                </a:lnTo>
                                <a:lnTo>
                                  <a:pt x="91998" y="53517"/>
                                </a:lnTo>
                                <a:lnTo>
                                  <a:pt x="49598" y="99428"/>
                                </a:lnTo>
                                <a:lnTo>
                                  <a:pt x="20827" y="150482"/>
                                </a:lnTo>
                                <a:lnTo>
                                  <a:pt x="4865" y="204020"/>
                                </a:lnTo>
                                <a:lnTo>
                                  <a:pt x="0" y="257568"/>
                                </a:lnTo>
                                <a:lnTo>
                                  <a:pt x="1400" y="287154"/>
                                </a:lnTo>
                                <a:lnTo>
                                  <a:pt x="11555" y="343529"/>
                                </a:lnTo>
                                <a:lnTo>
                                  <a:pt x="29499" y="394778"/>
                                </a:lnTo>
                                <a:lnTo>
                                  <a:pt x="53223" y="439378"/>
                                </a:lnTo>
                                <a:lnTo>
                                  <a:pt x="98886" y="499229"/>
                                </a:lnTo>
                                <a:lnTo>
                                  <a:pt x="113445" y="518172"/>
                                </a:lnTo>
                                <a:lnTo>
                                  <a:pt x="136854" y="554264"/>
                                </a:lnTo>
                                <a:lnTo>
                                  <a:pt x="158076" y="639417"/>
                                </a:lnTo>
                                <a:lnTo>
                                  <a:pt x="168052" y="669594"/>
                                </a:lnTo>
                                <a:lnTo>
                                  <a:pt x="200571" y="718019"/>
                                </a:lnTo>
                                <a:lnTo>
                                  <a:pt x="244849" y="747841"/>
                                </a:lnTo>
                                <a:lnTo>
                                  <a:pt x="294576" y="757859"/>
                                </a:lnTo>
                                <a:lnTo>
                                  <a:pt x="314725" y="756240"/>
                                </a:lnTo>
                                <a:lnTo>
                                  <a:pt x="353508" y="743043"/>
                                </a:lnTo>
                                <a:lnTo>
                                  <a:pt x="387239" y="716384"/>
                                </a:lnTo>
                                <a:lnTo>
                                  <a:pt x="411696" y="677316"/>
                                </a:lnTo>
                                <a:lnTo>
                                  <a:pt x="419341" y="653948"/>
                                </a:lnTo>
                                <a:lnTo>
                                  <a:pt x="341033" y="632574"/>
                                </a:lnTo>
                                <a:lnTo>
                                  <a:pt x="337652" y="642930"/>
                                </a:lnTo>
                                <a:lnTo>
                                  <a:pt x="333394" y="651227"/>
                                </a:lnTo>
                                <a:lnTo>
                                  <a:pt x="294576" y="672617"/>
                                </a:lnTo>
                                <a:lnTo>
                                  <a:pt x="284539" y="671610"/>
                                </a:lnTo>
                                <a:lnTo>
                                  <a:pt x="248403" y="646611"/>
                                </a:lnTo>
                                <a:lnTo>
                                  <a:pt x="228836" y="567848"/>
                                </a:lnTo>
                                <a:lnTo>
                                  <a:pt x="219687" y="538865"/>
                                </a:lnTo>
                                <a:lnTo>
                                  <a:pt x="192963" y="488137"/>
                                </a:lnTo>
                                <a:lnTo>
                                  <a:pt x="161105" y="444666"/>
                                </a:lnTo>
                                <a:lnTo>
                                  <a:pt x="129628" y="405015"/>
                                </a:lnTo>
                                <a:lnTo>
                                  <a:pt x="120318" y="391735"/>
                                </a:lnTo>
                                <a:lnTo>
                                  <a:pt x="95567" y="340296"/>
                                </a:lnTo>
                                <a:lnTo>
                                  <a:pt x="84820" y="299851"/>
                                </a:lnTo>
                                <a:lnTo>
                                  <a:pt x="80911" y="257568"/>
                                </a:lnTo>
                                <a:lnTo>
                                  <a:pt x="81729" y="238933"/>
                                </a:lnTo>
                                <a:lnTo>
                                  <a:pt x="94868" y="184950"/>
                                </a:lnTo>
                                <a:lnTo>
                                  <a:pt x="113876" y="151199"/>
                                </a:lnTo>
                                <a:lnTo>
                                  <a:pt x="143255" y="119506"/>
                                </a:lnTo>
                                <a:lnTo>
                                  <a:pt x="188810" y="94830"/>
                                </a:lnTo>
                                <a:lnTo>
                                  <a:pt x="233270" y="85881"/>
                                </a:lnTo>
                                <a:lnTo>
                                  <a:pt x="248716" y="85255"/>
                                </a:lnTo>
                                <a:lnTo>
                                  <a:pt x="268771" y="86344"/>
                                </a:lnTo>
                                <a:lnTo>
                                  <a:pt x="306186" y="95095"/>
                                </a:lnTo>
                                <a:lnTo>
                                  <a:pt x="349384" y="123577"/>
                                </a:lnTo>
                                <a:lnTo>
                                  <a:pt x="371612" y="164901"/>
                                </a:lnTo>
                                <a:lnTo>
                                  <a:pt x="376275" y="199580"/>
                                </a:lnTo>
                                <a:lnTo>
                                  <a:pt x="374773" y="220923"/>
                                </a:lnTo>
                                <a:lnTo>
                                  <a:pt x="370401" y="242279"/>
                                </a:lnTo>
                                <a:lnTo>
                                  <a:pt x="363791" y="263104"/>
                                </a:lnTo>
                                <a:lnTo>
                                  <a:pt x="355574" y="282854"/>
                                </a:lnTo>
                                <a:lnTo>
                                  <a:pt x="323054" y="293495"/>
                                </a:lnTo>
                                <a:lnTo>
                                  <a:pt x="296743" y="316709"/>
                                </a:lnTo>
                                <a:lnTo>
                                  <a:pt x="279131" y="349577"/>
                                </a:lnTo>
                                <a:lnTo>
                                  <a:pt x="272707" y="389178"/>
                                </a:lnTo>
                                <a:lnTo>
                                  <a:pt x="279805" y="430737"/>
                                </a:lnTo>
                                <a:lnTo>
                                  <a:pt x="299162" y="464675"/>
                                </a:lnTo>
                                <a:lnTo>
                                  <a:pt x="327876" y="487557"/>
                                </a:lnTo>
                                <a:lnTo>
                                  <a:pt x="363042" y="495947"/>
                                </a:lnTo>
                                <a:lnTo>
                                  <a:pt x="396111" y="487557"/>
                                </a:lnTo>
                                <a:lnTo>
                                  <a:pt x="420187" y="464675"/>
                                </a:lnTo>
                                <a:lnTo>
                                  <a:pt x="434902" y="430737"/>
                                </a:lnTo>
                                <a:lnTo>
                                  <a:pt x="439889" y="389178"/>
                                </a:lnTo>
                                <a:lnTo>
                                  <a:pt x="439021" y="371279"/>
                                </a:lnTo>
                                <a:lnTo>
                                  <a:pt x="436440" y="354363"/>
                                </a:lnTo>
                                <a:lnTo>
                                  <a:pt x="432180" y="338649"/>
                                </a:lnTo>
                                <a:lnTo>
                                  <a:pt x="426275" y="324357"/>
                                </a:lnTo>
                                <a:lnTo>
                                  <a:pt x="437951" y="297396"/>
                                </a:lnTo>
                                <a:lnTo>
                                  <a:pt x="447786" y="267436"/>
                                </a:lnTo>
                                <a:lnTo>
                                  <a:pt x="454596" y="234743"/>
                                </a:lnTo>
                                <a:lnTo>
                                  <a:pt x="457199" y="199580"/>
                                </a:lnTo>
                                <a:lnTo>
                                  <a:pt x="456377" y="180226"/>
                                </a:lnTo>
                                <a:lnTo>
                                  <a:pt x="449161" y="140546"/>
                                </a:lnTo>
                                <a:lnTo>
                                  <a:pt x="427326" y="90500"/>
                                </a:lnTo>
                                <a:lnTo>
                                  <a:pt x="385281" y="43668"/>
                                </a:lnTo>
                                <a:lnTo>
                                  <a:pt x="333395" y="14808"/>
                                </a:lnTo>
                                <a:lnTo>
                                  <a:pt x="277239" y="1561"/>
                                </a:lnTo>
                                <a:lnTo>
                                  <a:pt x="248716" y="0"/>
                                </a:lnTo>
                                <a:close/>
                              </a:path>
                            </a:pathLst>
                          </a:custGeom>
                          <a:solidFill>
                            <a:srgbClr val="FFFFFF">
                              <a:alpha val="50000"/>
                            </a:srgbClr>
                          </a:solidFill>
                        </wps:spPr>
                        <wps:bodyPr wrap="square" lIns="0" tIns="0" rIns="0" bIns="0" rtlCol="0">
                          <a:prstTxWarp prst="textNoShape">
                            <a:avLst/>
                          </a:prstTxWarp>
                          <a:noAutofit/>
                        </wps:bodyPr>
                      </wps:wsp>
                      <wps:wsp>
                        <wps:cNvPr id="13" name="Graphic 13"/>
                        <wps:cNvSpPr/>
                        <wps:spPr>
                          <a:xfrm>
                            <a:off x="2439751" y="1863257"/>
                            <a:ext cx="457200" cy="758190"/>
                          </a:xfrm>
                          <a:custGeom>
                            <a:avLst/>
                            <a:gdLst/>
                            <a:ahLst/>
                            <a:cxnLst/>
                            <a:rect l="l" t="t" r="r" b="b"/>
                            <a:pathLst>
                              <a:path w="457200" h="758190">
                                <a:moveTo>
                                  <a:pt x="442417" y="120599"/>
                                </a:moveTo>
                                <a:lnTo>
                                  <a:pt x="407977" y="64827"/>
                                </a:lnTo>
                                <a:lnTo>
                                  <a:pt x="360146" y="27114"/>
                                </a:lnTo>
                                <a:lnTo>
                                  <a:pt x="305612" y="6394"/>
                                </a:lnTo>
                                <a:lnTo>
                                  <a:pt x="248716" y="0"/>
                                </a:lnTo>
                                <a:lnTo>
                                  <a:pt x="227070" y="870"/>
                                </a:lnTo>
                                <a:lnTo>
                                  <a:pt x="184767" y="7688"/>
                                </a:lnTo>
                                <a:lnTo>
                                  <a:pt x="144800" y="21011"/>
                                </a:lnTo>
                                <a:lnTo>
                                  <a:pt x="108405" y="40921"/>
                                </a:lnTo>
                                <a:lnTo>
                                  <a:pt x="69060" y="75669"/>
                                </a:lnTo>
                                <a:lnTo>
                                  <a:pt x="33543" y="124473"/>
                                </a:lnTo>
                                <a:lnTo>
                                  <a:pt x="11335" y="177114"/>
                                </a:lnTo>
                                <a:lnTo>
                                  <a:pt x="1170" y="230929"/>
                                </a:lnTo>
                                <a:lnTo>
                                  <a:pt x="0" y="257568"/>
                                </a:lnTo>
                                <a:lnTo>
                                  <a:pt x="1400" y="287154"/>
                                </a:lnTo>
                                <a:lnTo>
                                  <a:pt x="11555" y="343529"/>
                                </a:lnTo>
                                <a:lnTo>
                                  <a:pt x="29499" y="394778"/>
                                </a:lnTo>
                                <a:lnTo>
                                  <a:pt x="53223" y="439378"/>
                                </a:lnTo>
                                <a:lnTo>
                                  <a:pt x="83145" y="479482"/>
                                </a:lnTo>
                                <a:lnTo>
                                  <a:pt x="98886" y="499229"/>
                                </a:lnTo>
                                <a:lnTo>
                                  <a:pt x="113445" y="518172"/>
                                </a:lnTo>
                                <a:lnTo>
                                  <a:pt x="136854" y="554264"/>
                                </a:lnTo>
                                <a:lnTo>
                                  <a:pt x="153022" y="605929"/>
                                </a:lnTo>
                                <a:lnTo>
                                  <a:pt x="158076" y="639417"/>
                                </a:lnTo>
                                <a:lnTo>
                                  <a:pt x="168052" y="669594"/>
                                </a:lnTo>
                                <a:lnTo>
                                  <a:pt x="200571" y="718019"/>
                                </a:lnTo>
                                <a:lnTo>
                                  <a:pt x="244849" y="747841"/>
                                </a:lnTo>
                                <a:lnTo>
                                  <a:pt x="294576" y="757859"/>
                                </a:lnTo>
                                <a:lnTo>
                                  <a:pt x="314725" y="756240"/>
                                </a:lnTo>
                                <a:lnTo>
                                  <a:pt x="353508" y="743043"/>
                                </a:lnTo>
                                <a:lnTo>
                                  <a:pt x="387239" y="716384"/>
                                </a:lnTo>
                                <a:lnTo>
                                  <a:pt x="411696" y="677316"/>
                                </a:lnTo>
                                <a:lnTo>
                                  <a:pt x="419341" y="653948"/>
                                </a:lnTo>
                                <a:lnTo>
                                  <a:pt x="341033" y="632574"/>
                                </a:lnTo>
                                <a:lnTo>
                                  <a:pt x="337652" y="642930"/>
                                </a:lnTo>
                                <a:lnTo>
                                  <a:pt x="333394" y="651227"/>
                                </a:lnTo>
                                <a:lnTo>
                                  <a:pt x="294576" y="672617"/>
                                </a:lnTo>
                                <a:lnTo>
                                  <a:pt x="284539" y="671610"/>
                                </a:lnTo>
                                <a:lnTo>
                                  <a:pt x="248403" y="646611"/>
                                </a:lnTo>
                                <a:lnTo>
                                  <a:pt x="233705" y="599414"/>
                                </a:lnTo>
                                <a:lnTo>
                                  <a:pt x="228836" y="567848"/>
                                </a:lnTo>
                                <a:lnTo>
                                  <a:pt x="207362" y="512337"/>
                                </a:lnTo>
                                <a:lnTo>
                                  <a:pt x="177291" y="465746"/>
                                </a:lnTo>
                                <a:lnTo>
                                  <a:pt x="145014" y="424541"/>
                                </a:lnTo>
                                <a:lnTo>
                                  <a:pt x="129628" y="405015"/>
                                </a:lnTo>
                                <a:lnTo>
                                  <a:pt x="102941" y="359020"/>
                                </a:lnTo>
                                <a:lnTo>
                                  <a:pt x="89441" y="320460"/>
                                </a:lnTo>
                                <a:lnTo>
                                  <a:pt x="81908" y="278783"/>
                                </a:lnTo>
                                <a:lnTo>
                                  <a:pt x="80911" y="257568"/>
                                </a:lnTo>
                                <a:lnTo>
                                  <a:pt x="81729" y="238933"/>
                                </a:lnTo>
                                <a:lnTo>
                                  <a:pt x="94868" y="184950"/>
                                </a:lnTo>
                                <a:lnTo>
                                  <a:pt x="113876" y="151199"/>
                                </a:lnTo>
                                <a:lnTo>
                                  <a:pt x="143255" y="119506"/>
                                </a:lnTo>
                                <a:lnTo>
                                  <a:pt x="188810" y="94830"/>
                                </a:lnTo>
                                <a:lnTo>
                                  <a:pt x="233270" y="85881"/>
                                </a:lnTo>
                                <a:lnTo>
                                  <a:pt x="248716" y="85255"/>
                                </a:lnTo>
                                <a:lnTo>
                                  <a:pt x="268771" y="86344"/>
                                </a:lnTo>
                                <a:lnTo>
                                  <a:pt x="306186" y="95095"/>
                                </a:lnTo>
                                <a:lnTo>
                                  <a:pt x="349384" y="123577"/>
                                </a:lnTo>
                                <a:lnTo>
                                  <a:pt x="371612" y="164901"/>
                                </a:lnTo>
                                <a:lnTo>
                                  <a:pt x="376275" y="199580"/>
                                </a:lnTo>
                                <a:lnTo>
                                  <a:pt x="374773" y="220923"/>
                                </a:lnTo>
                                <a:lnTo>
                                  <a:pt x="370401" y="242279"/>
                                </a:lnTo>
                                <a:lnTo>
                                  <a:pt x="363791" y="263104"/>
                                </a:lnTo>
                                <a:lnTo>
                                  <a:pt x="355574" y="282854"/>
                                </a:lnTo>
                                <a:lnTo>
                                  <a:pt x="323054" y="293495"/>
                                </a:lnTo>
                                <a:lnTo>
                                  <a:pt x="296743" y="316709"/>
                                </a:lnTo>
                                <a:lnTo>
                                  <a:pt x="279131" y="349577"/>
                                </a:lnTo>
                                <a:lnTo>
                                  <a:pt x="272707" y="389178"/>
                                </a:lnTo>
                                <a:lnTo>
                                  <a:pt x="279805" y="430737"/>
                                </a:lnTo>
                                <a:lnTo>
                                  <a:pt x="299162" y="464675"/>
                                </a:lnTo>
                                <a:lnTo>
                                  <a:pt x="327876" y="487557"/>
                                </a:lnTo>
                                <a:lnTo>
                                  <a:pt x="363042" y="495947"/>
                                </a:lnTo>
                                <a:lnTo>
                                  <a:pt x="396111" y="487557"/>
                                </a:lnTo>
                                <a:lnTo>
                                  <a:pt x="420187" y="464675"/>
                                </a:lnTo>
                                <a:lnTo>
                                  <a:pt x="434902" y="430737"/>
                                </a:lnTo>
                                <a:lnTo>
                                  <a:pt x="439889" y="389178"/>
                                </a:lnTo>
                                <a:lnTo>
                                  <a:pt x="439021" y="371279"/>
                                </a:lnTo>
                                <a:lnTo>
                                  <a:pt x="436440" y="354363"/>
                                </a:lnTo>
                                <a:lnTo>
                                  <a:pt x="432180" y="338649"/>
                                </a:lnTo>
                                <a:lnTo>
                                  <a:pt x="426275" y="324357"/>
                                </a:lnTo>
                                <a:lnTo>
                                  <a:pt x="437951" y="297396"/>
                                </a:lnTo>
                                <a:lnTo>
                                  <a:pt x="447786" y="267436"/>
                                </a:lnTo>
                                <a:lnTo>
                                  <a:pt x="454596" y="234743"/>
                                </a:lnTo>
                                <a:lnTo>
                                  <a:pt x="457199" y="199580"/>
                                </a:lnTo>
                                <a:lnTo>
                                  <a:pt x="456377" y="180226"/>
                                </a:lnTo>
                                <a:lnTo>
                                  <a:pt x="453756" y="160485"/>
                                </a:lnTo>
                                <a:lnTo>
                                  <a:pt x="449161" y="140546"/>
                                </a:lnTo>
                                <a:lnTo>
                                  <a:pt x="442417" y="120599"/>
                                </a:lnTo>
                                <a:close/>
                              </a:path>
                            </a:pathLst>
                          </a:custGeom>
                          <a:ln w="12700">
                            <a:solidFill>
                              <a:srgbClr val="C15427"/>
                            </a:solidFill>
                            <a:prstDash val="solid"/>
                          </a:ln>
                        </wps:spPr>
                        <wps:bodyPr wrap="square" lIns="0" tIns="0" rIns="0" bIns="0" rtlCol="0">
                          <a:prstTxWarp prst="textNoShape">
                            <a:avLst/>
                          </a:prstTxWarp>
                          <a:noAutofit/>
                        </wps:bodyPr>
                      </wps:wsp>
                      <wps:wsp>
                        <wps:cNvPr id="14" name="Graphic 14"/>
                        <wps:cNvSpPr/>
                        <wps:spPr>
                          <a:xfrm>
                            <a:off x="2959631" y="2055588"/>
                            <a:ext cx="129539" cy="396875"/>
                          </a:xfrm>
                          <a:custGeom>
                            <a:avLst/>
                            <a:gdLst/>
                            <a:ahLst/>
                            <a:cxnLst/>
                            <a:rect l="l" t="t" r="r" b="b"/>
                            <a:pathLst>
                              <a:path w="129539" h="396875">
                                <a:moveTo>
                                  <a:pt x="33039" y="0"/>
                                </a:moveTo>
                                <a:lnTo>
                                  <a:pt x="20613" y="2550"/>
                                </a:lnTo>
                                <a:lnTo>
                                  <a:pt x="9718" y="10194"/>
                                </a:lnTo>
                                <a:lnTo>
                                  <a:pt x="2431" y="21710"/>
                                </a:lnTo>
                                <a:lnTo>
                                  <a:pt x="0" y="34812"/>
                                </a:lnTo>
                                <a:lnTo>
                                  <a:pt x="2421" y="47912"/>
                                </a:lnTo>
                                <a:lnTo>
                                  <a:pt x="9693" y="59420"/>
                                </a:lnTo>
                                <a:lnTo>
                                  <a:pt x="33582" y="90243"/>
                                </a:lnTo>
                                <a:lnTo>
                                  <a:pt x="50625" y="124377"/>
                                </a:lnTo>
                                <a:lnTo>
                                  <a:pt x="60838" y="160754"/>
                                </a:lnTo>
                                <a:lnTo>
                                  <a:pt x="64239" y="198307"/>
                                </a:lnTo>
                                <a:lnTo>
                                  <a:pt x="60842" y="235878"/>
                                </a:lnTo>
                                <a:lnTo>
                                  <a:pt x="50638" y="272259"/>
                                </a:lnTo>
                                <a:lnTo>
                                  <a:pt x="33603" y="306392"/>
                                </a:lnTo>
                                <a:lnTo>
                                  <a:pt x="9718" y="337219"/>
                                </a:lnTo>
                                <a:lnTo>
                                  <a:pt x="2431" y="348730"/>
                                </a:lnTo>
                                <a:lnTo>
                                  <a:pt x="0" y="361846"/>
                                </a:lnTo>
                                <a:lnTo>
                                  <a:pt x="2421" y="374965"/>
                                </a:lnTo>
                                <a:lnTo>
                                  <a:pt x="9693" y="386483"/>
                                </a:lnTo>
                                <a:lnTo>
                                  <a:pt x="20602" y="394134"/>
                                </a:lnTo>
                                <a:lnTo>
                                  <a:pt x="33037" y="396684"/>
                                </a:lnTo>
                                <a:lnTo>
                                  <a:pt x="45474" y="394134"/>
                                </a:lnTo>
                                <a:lnTo>
                                  <a:pt x="85618" y="349614"/>
                                </a:lnTo>
                                <a:lnTo>
                                  <a:pt x="107534" y="309031"/>
                                </a:lnTo>
                                <a:lnTo>
                                  <a:pt x="122140" y="265797"/>
                                </a:lnTo>
                                <a:lnTo>
                                  <a:pt x="129437" y="220974"/>
                                </a:lnTo>
                                <a:lnTo>
                                  <a:pt x="129429" y="175622"/>
                                </a:lnTo>
                                <a:lnTo>
                                  <a:pt x="122116" y="130804"/>
                                </a:lnTo>
                                <a:lnTo>
                                  <a:pt x="107503" y="87581"/>
                                </a:lnTo>
                                <a:lnTo>
                                  <a:pt x="85589" y="47015"/>
                                </a:lnTo>
                                <a:lnTo>
                                  <a:pt x="56378" y="10169"/>
                                </a:lnTo>
                                <a:lnTo>
                                  <a:pt x="45469" y="2540"/>
                                </a:lnTo>
                                <a:lnTo>
                                  <a:pt x="33039" y="0"/>
                                </a:lnTo>
                                <a:close/>
                              </a:path>
                            </a:pathLst>
                          </a:custGeom>
                          <a:solidFill>
                            <a:srgbClr val="FFFFFF">
                              <a:alpha val="50000"/>
                            </a:srgbClr>
                          </a:solidFill>
                        </wps:spPr>
                        <wps:bodyPr wrap="square" lIns="0" tIns="0" rIns="0" bIns="0" rtlCol="0">
                          <a:prstTxWarp prst="textNoShape">
                            <a:avLst/>
                          </a:prstTxWarp>
                          <a:noAutofit/>
                        </wps:bodyPr>
                      </wps:wsp>
                      <wps:wsp>
                        <wps:cNvPr id="15" name="Graphic 15"/>
                        <wps:cNvSpPr/>
                        <wps:spPr>
                          <a:xfrm>
                            <a:off x="2959631" y="2055588"/>
                            <a:ext cx="129539" cy="396875"/>
                          </a:xfrm>
                          <a:custGeom>
                            <a:avLst/>
                            <a:gdLst/>
                            <a:ahLst/>
                            <a:cxnLst/>
                            <a:rect l="l" t="t" r="r" b="b"/>
                            <a:pathLst>
                              <a:path w="129539" h="396875">
                                <a:moveTo>
                                  <a:pt x="56378" y="10169"/>
                                </a:moveTo>
                                <a:lnTo>
                                  <a:pt x="45469" y="2540"/>
                                </a:lnTo>
                                <a:lnTo>
                                  <a:pt x="33039" y="0"/>
                                </a:lnTo>
                                <a:lnTo>
                                  <a:pt x="20613" y="2550"/>
                                </a:lnTo>
                                <a:lnTo>
                                  <a:pt x="9718" y="10194"/>
                                </a:lnTo>
                                <a:lnTo>
                                  <a:pt x="2431" y="21710"/>
                                </a:lnTo>
                                <a:lnTo>
                                  <a:pt x="0" y="34812"/>
                                </a:lnTo>
                                <a:lnTo>
                                  <a:pt x="2421" y="47912"/>
                                </a:lnTo>
                                <a:lnTo>
                                  <a:pt x="9693" y="59420"/>
                                </a:lnTo>
                                <a:lnTo>
                                  <a:pt x="33582" y="90243"/>
                                </a:lnTo>
                                <a:lnTo>
                                  <a:pt x="50625" y="124377"/>
                                </a:lnTo>
                                <a:lnTo>
                                  <a:pt x="60838" y="160754"/>
                                </a:lnTo>
                                <a:lnTo>
                                  <a:pt x="64239" y="198307"/>
                                </a:lnTo>
                                <a:lnTo>
                                  <a:pt x="60842" y="235878"/>
                                </a:lnTo>
                                <a:lnTo>
                                  <a:pt x="50638" y="272259"/>
                                </a:lnTo>
                                <a:lnTo>
                                  <a:pt x="33603" y="306392"/>
                                </a:lnTo>
                                <a:lnTo>
                                  <a:pt x="9718" y="337219"/>
                                </a:lnTo>
                                <a:lnTo>
                                  <a:pt x="2431" y="348730"/>
                                </a:lnTo>
                                <a:lnTo>
                                  <a:pt x="0" y="361846"/>
                                </a:lnTo>
                                <a:lnTo>
                                  <a:pt x="2421" y="374965"/>
                                </a:lnTo>
                                <a:lnTo>
                                  <a:pt x="9693" y="386483"/>
                                </a:lnTo>
                                <a:lnTo>
                                  <a:pt x="20602" y="394134"/>
                                </a:lnTo>
                                <a:lnTo>
                                  <a:pt x="33037" y="396684"/>
                                </a:lnTo>
                                <a:lnTo>
                                  <a:pt x="45474" y="394134"/>
                                </a:lnTo>
                                <a:lnTo>
                                  <a:pt x="85618" y="349614"/>
                                </a:lnTo>
                                <a:lnTo>
                                  <a:pt x="107534" y="309031"/>
                                </a:lnTo>
                                <a:lnTo>
                                  <a:pt x="122140" y="265797"/>
                                </a:lnTo>
                                <a:lnTo>
                                  <a:pt x="129437" y="220974"/>
                                </a:lnTo>
                                <a:lnTo>
                                  <a:pt x="129429" y="175622"/>
                                </a:lnTo>
                                <a:lnTo>
                                  <a:pt x="122116" y="130804"/>
                                </a:lnTo>
                                <a:lnTo>
                                  <a:pt x="107503" y="87581"/>
                                </a:lnTo>
                                <a:lnTo>
                                  <a:pt x="85589" y="47015"/>
                                </a:lnTo>
                                <a:lnTo>
                                  <a:pt x="56378" y="10169"/>
                                </a:lnTo>
                                <a:close/>
                              </a:path>
                            </a:pathLst>
                          </a:custGeom>
                          <a:ln w="12700">
                            <a:solidFill>
                              <a:srgbClr val="C15427"/>
                            </a:solidFill>
                            <a:prstDash val="solid"/>
                          </a:ln>
                        </wps:spPr>
                        <wps:bodyPr wrap="square" lIns="0" tIns="0" rIns="0" bIns="0" rtlCol="0">
                          <a:prstTxWarp prst="textNoShape">
                            <a:avLst/>
                          </a:prstTxWarp>
                          <a:noAutofit/>
                        </wps:bodyPr>
                      </wps:wsp>
                      <wps:wsp>
                        <wps:cNvPr id="16" name="Graphic 16"/>
                        <wps:cNvSpPr/>
                        <wps:spPr>
                          <a:xfrm>
                            <a:off x="3050235" y="1960108"/>
                            <a:ext cx="168275" cy="588010"/>
                          </a:xfrm>
                          <a:custGeom>
                            <a:avLst/>
                            <a:gdLst/>
                            <a:ahLst/>
                            <a:cxnLst/>
                            <a:rect l="l" t="t" r="r" b="b"/>
                            <a:pathLst>
                              <a:path w="168275" h="588010">
                                <a:moveTo>
                                  <a:pt x="33085" y="0"/>
                                </a:moveTo>
                                <a:lnTo>
                                  <a:pt x="20654" y="2550"/>
                                </a:lnTo>
                                <a:lnTo>
                                  <a:pt x="9747" y="10194"/>
                                </a:lnTo>
                                <a:lnTo>
                                  <a:pt x="2467" y="21716"/>
                                </a:lnTo>
                                <a:lnTo>
                                  <a:pt x="41" y="34809"/>
                                </a:lnTo>
                                <a:lnTo>
                                  <a:pt x="2467" y="47894"/>
                                </a:lnTo>
                                <a:lnTo>
                                  <a:pt x="9747" y="59394"/>
                                </a:lnTo>
                                <a:lnTo>
                                  <a:pt x="42917" y="100528"/>
                                </a:lnTo>
                                <a:lnTo>
                                  <a:pt x="68700" y="145475"/>
                                </a:lnTo>
                                <a:lnTo>
                                  <a:pt x="87107" y="193299"/>
                                </a:lnTo>
                                <a:lnTo>
                                  <a:pt x="98144" y="243065"/>
                                </a:lnTo>
                                <a:lnTo>
                                  <a:pt x="101822" y="293836"/>
                                </a:lnTo>
                                <a:lnTo>
                                  <a:pt x="98129" y="344611"/>
                                </a:lnTo>
                                <a:lnTo>
                                  <a:pt x="87085" y="394371"/>
                                </a:lnTo>
                                <a:lnTo>
                                  <a:pt x="68670" y="442182"/>
                                </a:lnTo>
                                <a:lnTo>
                                  <a:pt x="42867" y="487108"/>
                                </a:lnTo>
                                <a:lnTo>
                                  <a:pt x="9658" y="528215"/>
                                </a:lnTo>
                                <a:lnTo>
                                  <a:pt x="2397" y="539742"/>
                                </a:lnTo>
                                <a:lnTo>
                                  <a:pt x="9734" y="577427"/>
                                </a:lnTo>
                                <a:lnTo>
                                  <a:pt x="33069" y="587655"/>
                                </a:lnTo>
                                <a:lnTo>
                                  <a:pt x="45501" y="585119"/>
                                </a:lnTo>
                                <a:lnTo>
                                  <a:pt x="86013" y="542493"/>
                                </a:lnTo>
                                <a:lnTo>
                                  <a:pt x="111044" y="504945"/>
                                </a:lnTo>
                                <a:lnTo>
                                  <a:pt x="131524" y="465270"/>
                                </a:lnTo>
                                <a:lnTo>
                                  <a:pt x="147452" y="423894"/>
                                </a:lnTo>
                                <a:lnTo>
                                  <a:pt x="158830" y="381243"/>
                                </a:lnTo>
                                <a:lnTo>
                                  <a:pt x="165656" y="337742"/>
                                </a:lnTo>
                                <a:lnTo>
                                  <a:pt x="167932" y="293816"/>
                                </a:lnTo>
                                <a:lnTo>
                                  <a:pt x="165656" y="249890"/>
                                </a:lnTo>
                                <a:lnTo>
                                  <a:pt x="158830" y="206391"/>
                                </a:lnTo>
                                <a:lnTo>
                                  <a:pt x="147452" y="163742"/>
                                </a:lnTo>
                                <a:lnTo>
                                  <a:pt x="131524" y="122371"/>
                                </a:lnTo>
                                <a:lnTo>
                                  <a:pt x="111044" y="82701"/>
                                </a:lnTo>
                                <a:lnTo>
                                  <a:pt x="86013" y="45159"/>
                                </a:lnTo>
                                <a:lnTo>
                                  <a:pt x="56432" y="10169"/>
                                </a:lnTo>
                                <a:lnTo>
                                  <a:pt x="45517" y="2540"/>
                                </a:lnTo>
                                <a:lnTo>
                                  <a:pt x="33085" y="0"/>
                                </a:lnTo>
                                <a:close/>
                              </a:path>
                            </a:pathLst>
                          </a:custGeom>
                          <a:solidFill>
                            <a:srgbClr val="FFFFFF">
                              <a:alpha val="50000"/>
                            </a:srgbClr>
                          </a:solidFill>
                        </wps:spPr>
                        <wps:bodyPr wrap="square" lIns="0" tIns="0" rIns="0" bIns="0" rtlCol="0">
                          <a:prstTxWarp prst="textNoShape">
                            <a:avLst/>
                          </a:prstTxWarp>
                          <a:noAutofit/>
                        </wps:bodyPr>
                      </wps:wsp>
                      <wps:wsp>
                        <wps:cNvPr id="17" name="Graphic 17"/>
                        <wps:cNvSpPr/>
                        <wps:spPr>
                          <a:xfrm>
                            <a:off x="3050235" y="1960108"/>
                            <a:ext cx="168275" cy="588010"/>
                          </a:xfrm>
                          <a:custGeom>
                            <a:avLst/>
                            <a:gdLst/>
                            <a:ahLst/>
                            <a:cxnLst/>
                            <a:rect l="l" t="t" r="r" b="b"/>
                            <a:pathLst>
                              <a:path w="168275" h="588010">
                                <a:moveTo>
                                  <a:pt x="56432" y="10169"/>
                                </a:moveTo>
                                <a:lnTo>
                                  <a:pt x="45517" y="2540"/>
                                </a:lnTo>
                                <a:lnTo>
                                  <a:pt x="33085" y="0"/>
                                </a:lnTo>
                                <a:lnTo>
                                  <a:pt x="20654" y="2550"/>
                                </a:lnTo>
                                <a:lnTo>
                                  <a:pt x="9747" y="10194"/>
                                </a:lnTo>
                                <a:lnTo>
                                  <a:pt x="2467" y="21716"/>
                                </a:lnTo>
                                <a:lnTo>
                                  <a:pt x="41" y="34809"/>
                                </a:lnTo>
                                <a:lnTo>
                                  <a:pt x="2467" y="47894"/>
                                </a:lnTo>
                                <a:lnTo>
                                  <a:pt x="9747" y="59394"/>
                                </a:lnTo>
                                <a:lnTo>
                                  <a:pt x="42917" y="100528"/>
                                </a:lnTo>
                                <a:lnTo>
                                  <a:pt x="68700" y="145475"/>
                                </a:lnTo>
                                <a:lnTo>
                                  <a:pt x="87107" y="193299"/>
                                </a:lnTo>
                                <a:lnTo>
                                  <a:pt x="98144" y="243065"/>
                                </a:lnTo>
                                <a:lnTo>
                                  <a:pt x="101822" y="293836"/>
                                </a:lnTo>
                                <a:lnTo>
                                  <a:pt x="98129" y="344611"/>
                                </a:lnTo>
                                <a:lnTo>
                                  <a:pt x="87085" y="394371"/>
                                </a:lnTo>
                                <a:lnTo>
                                  <a:pt x="68670" y="442182"/>
                                </a:lnTo>
                                <a:lnTo>
                                  <a:pt x="42867" y="487108"/>
                                </a:lnTo>
                                <a:lnTo>
                                  <a:pt x="9658" y="528215"/>
                                </a:lnTo>
                                <a:lnTo>
                                  <a:pt x="2397" y="539742"/>
                                </a:lnTo>
                                <a:lnTo>
                                  <a:pt x="9734" y="577427"/>
                                </a:lnTo>
                                <a:lnTo>
                                  <a:pt x="33069" y="587655"/>
                                </a:lnTo>
                                <a:lnTo>
                                  <a:pt x="45501" y="585119"/>
                                </a:lnTo>
                                <a:lnTo>
                                  <a:pt x="86013" y="542493"/>
                                </a:lnTo>
                                <a:lnTo>
                                  <a:pt x="111044" y="504945"/>
                                </a:lnTo>
                                <a:lnTo>
                                  <a:pt x="131524" y="465270"/>
                                </a:lnTo>
                                <a:lnTo>
                                  <a:pt x="147452" y="423894"/>
                                </a:lnTo>
                                <a:lnTo>
                                  <a:pt x="158830" y="381243"/>
                                </a:lnTo>
                                <a:lnTo>
                                  <a:pt x="165656" y="337742"/>
                                </a:lnTo>
                                <a:lnTo>
                                  <a:pt x="167932" y="293816"/>
                                </a:lnTo>
                                <a:lnTo>
                                  <a:pt x="165656" y="249890"/>
                                </a:lnTo>
                                <a:lnTo>
                                  <a:pt x="158830" y="206391"/>
                                </a:lnTo>
                                <a:lnTo>
                                  <a:pt x="147452" y="163742"/>
                                </a:lnTo>
                                <a:lnTo>
                                  <a:pt x="131524" y="122371"/>
                                </a:lnTo>
                                <a:lnTo>
                                  <a:pt x="111044" y="82701"/>
                                </a:lnTo>
                                <a:lnTo>
                                  <a:pt x="86013" y="45159"/>
                                </a:lnTo>
                                <a:lnTo>
                                  <a:pt x="56432" y="10169"/>
                                </a:lnTo>
                                <a:close/>
                              </a:path>
                            </a:pathLst>
                          </a:custGeom>
                          <a:ln w="12699">
                            <a:solidFill>
                              <a:srgbClr val="C15427"/>
                            </a:solidFill>
                            <a:prstDash val="solid"/>
                          </a:ln>
                        </wps:spPr>
                        <wps:bodyPr wrap="square" lIns="0" tIns="0" rIns="0" bIns="0" rtlCol="0">
                          <a:prstTxWarp prst="textNoShape">
                            <a:avLst/>
                          </a:prstTxWarp>
                          <a:noAutofit/>
                        </wps:bodyPr>
                      </wps:wsp>
                      <wps:wsp>
                        <wps:cNvPr id="18" name="Graphic 18"/>
                        <wps:cNvSpPr/>
                        <wps:spPr>
                          <a:xfrm>
                            <a:off x="2426982" y="3322663"/>
                            <a:ext cx="804545" cy="804545"/>
                          </a:xfrm>
                          <a:custGeom>
                            <a:avLst/>
                            <a:gdLst/>
                            <a:ahLst/>
                            <a:cxnLst/>
                            <a:rect l="l" t="t" r="r" b="b"/>
                            <a:pathLst>
                              <a:path w="804545" h="804545">
                                <a:moveTo>
                                  <a:pt x="803960" y="714641"/>
                                </a:moveTo>
                                <a:lnTo>
                                  <a:pt x="0" y="714641"/>
                                </a:lnTo>
                                <a:lnTo>
                                  <a:pt x="0" y="803973"/>
                                </a:lnTo>
                                <a:lnTo>
                                  <a:pt x="803960" y="803973"/>
                                </a:lnTo>
                                <a:lnTo>
                                  <a:pt x="803960" y="714641"/>
                                </a:lnTo>
                                <a:close/>
                              </a:path>
                              <a:path w="804545" h="804545">
                                <a:moveTo>
                                  <a:pt x="684860" y="275437"/>
                                </a:moveTo>
                                <a:lnTo>
                                  <a:pt x="680422" y="225927"/>
                                </a:lnTo>
                                <a:lnTo>
                                  <a:pt x="667628" y="179328"/>
                                </a:lnTo>
                                <a:lnTo>
                                  <a:pt x="647255" y="136418"/>
                                </a:lnTo>
                                <a:lnTo>
                                  <a:pt x="620080" y="97976"/>
                                </a:lnTo>
                                <a:lnTo>
                                  <a:pt x="586883" y="64779"/>
                                </a:lnTo>
                                <a:lnTo>
                                  <a:pt x="548441" y="37605"/>
                                </a:lnTo>
                                <a:lnTo>
                                  <a:pt x="505531" y="17232"/>
                                </a:lnTo>
                                <a:lnTo>
                                  <a:pt x="458933" y="4437"/>
                                </a:lnTo>
                                <a:lnTo>
                                  <a:pt x="409422" y="0"/>
                                </a:lnTo>
                                <a:lnTo>
                                  <a:pt x="394538" y="0"/>
                                </a:lnTo>
                                <a:lnTo>
                                  <a:pt x="345027" y="4437"/>
                                </a:lnTo>
                                <a:lnTo>
                                  <a:pt x="298428" y="17232"/>
                                </a:lnTo>
                                <a:lnTo>
                                  <a:pt x="255519" y="37605"/>
                                </a:lnTo>
                                <a:lnTo>
                                  <a:pt x="217077" y="64779"/>
                                </a:lnTo>
                                <a:lnTo>
                                  <a:pt x="183879" y="97976"/>
                                </a:lnTo>
                                <a:lnTo>
                                  <a:pt x="156705" y="136418"/>
                                </a:lnTo>
                                <a:lnTo>
                                  <a:pt x="136332" y="179328"/>
                                </a:lnTo>
                                <a:lnTo>
                                  <a:pt x="123538" y="225927"/>
                                </a:lnTo>
                                <a:lnTo>
                                  <a:pt x="119100" y="275437"/>
                                </a:lnTo>
                                <a:lnTo>
                                  <a:pt x="119100" y="714641"/>
                                </a:lnTo>
                                <a:lnTo>
                                  <a:pt x="684860" y="714641"/>
                                </a:lnTo>
                                <a:lnTo>
                                  <a:pt x="684860" y="357327"/>
                                </a:lnTo>
                              </a:path>
                              <a:path w="804545" h="804545">
                                <a:moveTo>
                                  <a:pt x="372198" y="297776"/>
                                </a:moveTo>
                                <a:lnTo>
                                  <a:pt x="297764" y="297776"/>
                                </a:lnTo>
                                <a:lnTo>
                                  <a:pt x="297764" y="238213"/>
                                </a:lnTo>
                                <a:lnTo>
                                  <a:pt x="372198" y="238213"/>
                                </a:lnTo>
                                <a:lnTo>
                                  <a:pt x="372198" y="148882"/>
                                </a:lnTo>
                                <a:lnTo>
                                  <a:pt x="431749" y="148882"/>
                                </a:lnTo>
                                <a:lnTo>
                                  <a:pt x="431749" y="238213"/>
                                </a:lnTo>
                                <a:lnTo>
                                  <a:pt x="506196" y="238213"/>
                                </a:lnTo>
                                <a:lnTo>
                                  <a:pt x="506196" y="297776"/>
                                </a:lnTo>
                                <a:lnTo>
                                  <a:pt x="431749" y="297776"/>
                                </a:lnTo>
                                <a:lnTo>
                                  <a:pt x="431749" y="446658"/>
                                </a:lnTo>
                                <a:lnTo>
                                  <a:pt x="372198" y="446658"/>
                                </a:lnTo>
                                <a:lnTo>
                                  <a:pt x="372198" y="297776"/>
                                </a:lnTo>
                                <a:close/>
                              </a:path>
                              <a:path w="804545" h="804545">
                                <a:moveTo>
                                  <a:pt x="238213" y="535978"/>
                                </a:moveTo>
                                <a:lnTo>
                                  <a:pt x="565746" y="535978"/>
                                </a:lnTo>
                              </a:path>
                              <a:path w="804545" h="804545">
                                <a:moveTo>
                                  <a:pt x="238213" y="595541"/>
                                </a:moveTo>
                                <a:lnTo>
                                  <a:pt x="565746" y="595541"/>
                                </a:lnTo>
                              </a:path>
                            </a:pathLst>
                          </a:custGeom>
                          <a:ln w="44450">
                            <a:solidFill>
                              <a:srgbClr val="FFFFFF"/>
                            </a:solidFill>
                            <a:prstDash val="solid"/>
                          </a:ln>
                        </wps:spPr>
                        <wps:bodyPr wrap="square" lIns="0" tIns="0" rIns="0" bIns="0" rtlCol="0">
                          <a:prstTxWarp prst="textNoShape">
                            <a:avLst/>
                          </a:prstTxWarp>
                          <a:noAutofit/>
                        </wps:bodyPr>
                      </wps:wsp>
                      <wps:wsp>
                        <wps:cNvPr id="19" name="Graphic 19"/>
                        <wps:cNvSpPr/>
                        <wps:spPr>
                          <a:xfrm>
                            <a:off x="4264380" y="1888540"/>
                            <a:ext cx="855980" cy="2227580"/>
                          </a:xfrm>
                          <a:custGeom>
                            <a:avLst/>
                            <a:gdLst/>
                            <a:ahLst/>
                            <a:cxnLst/>
                            <a:rect l="l" t="t" r="r" b="b"/>
                            <a:pathLst>
                              <a:path w="855980" h="2227580">
                                <a:moveTo>
                                  <a:pt x="262928" y="420687"/>
                                </a:moveTo>
                                <a:lnTo>
                                  <a:pt x="252793" y="403733"/>
                                </a:lnTo>
                                <a:lnTo>
                                  <a:pt x="232333" y="386207"/>
                                </a:lnTo>
                                <a:lnTo>
                                  <a:pt x="207581" y="369227"/>
                                </a:lnTo>
                                <a:lnTo>
                                  <a:pt x="184569" y="353872"/>
                                </a:lnTo>
                                <a:lnTo>
                                  <a:pt x="135483" y="316204"/>
                                </a:lnTo>
                                <a:lnTo>
                                  <a:pt x="111810" y="302298"/>
                                </a:lnTo>
                                <a:lnTo>
                                  <a:pt x="89674" y="298284"/>
                                </a:lnTo>
                                <a:lnTo>
                                  <a:pt x="80873" y="300723"/>
                                </a:lnTo>
                                <a:lnTo>
                                  <a:pt x="70904" y="306412"/>
                                </a:lnTo>
                                <a:lnTo>
                                  <a:pt x="62509" y="315645"/>
                                </a:lnTo>
                                <a:lnTo>
                                  <a:pt x="58407" y="328676"/>
                                </a:lnTo>
                                <a:lnTo>
                                  <a:pt x="66929" y="352691"/>
                                </a:lnTo>
                                <a:lnTo>
                                  <a:pt x="89611" y="373214"/>
                                </a:lnTo>
                                <a:lnTo>
                                  <a:pt x="116725" y="390144"/>
                                </a:lnTo>
                                <a:lnTo>
                                  <a:pt x="138569" y="403390"/>
                                </a:lnTo>
                                <a:lnTo>
                                  <a:pt x="157632" y="419227"/>
                                </a:lnTo>
                                <a:lnTo>
                                  <a:pt x="182994" y="440029"/>
                                </a:lnTo>
                                <a:lnTo>
                                  <a:pt x="211074" y="457161"/>
                                </a:lnTo>
                                <a:lnTo>
                                  <a:pt x="238315" y="462013"/>
                                </a:lnTo>
                                <a:lnTo>
                                  <a:pt x="247205" y="458190"/>
                                </a:lnTo>
                                <a:lnTo>
                                  <a:pt x="256184" y="449643"/>
                                </a:lnTo>
                                <a:lnTo>
                                  <a:pt x="262382" y="436943"/>
                                </a:lnTo>
                                <a:lnTo>
                                  <a:pt x="262928" y="420687"/>
                                </a:lnTo>
                                <a:close/>
                              </a:path>
                              <a:path w="855980" h="2227580">
                                <a:moveTo>
                                  <a:pt x="446862" y="675538"/>
                                </a:moveTo>
                                <a:lnTo>
                                  <a:pt x="442036" y="651624"/>
                                </a:lnTo>
                                <a:lnTo>
                                  <a:pt x="428866" y="632091"/>
                                </a:lnTo>
                                <a:lnTo>
                                  <a:pt x="409333" y="618921"/>
                                </a:lnTo>
                                <a:lnTo>
                                  <a:pt x="385406" y="614083"/>
                                </a:lnTo>
                                <a:lnTo>
                                  <a:pt x="61455" y="614083"/>
                                </a:lnTo>
                                <a:lnTo>
                                  <a:pt x="37541" y="618921"/>
                                </a:lnTo>
                                <a:lnTo>
                                  <a:pt x="18008" y="632091"/>
                                </a:lnTo>
                                <a:lnTo>
                                  <a:pt x="4838" y="651624"/>
                                </a:lnTo>
                                <a:lnTo>
                                  <a:pt x="0" y="675538"/>
                                </a:lnTo>
                                <a:lnTo>
                                  <a:pt x="0" y="706272"/>
                                </a:lnTo>
                                <a:lnTo>
                                  <a:pt x="6832" y="707796"/>
                                </a:lnTo>
                                <a:lnTo>
                                  <a:pt x="439242" y="707796"/>
                                </a:lnTo>
                                <a:lnTo>
                                  <a:pt x="446544" y="706704"/>
                                </a:lnTo>
                                <a:lnTo>
                                  <a:pt x="446862" y="698309"/>
                                </a:lnTo>
                                <a:lnTo>
                                  <a:pt x="446862" y="675538"/>
                                </a:lnTo>
                                <a:close/>
                              </a:path>
                              <a:path w="855980" h="2227580">
                                <a:moveTo>
                                  <a:pt x="477532" y="120103"/>
                                </a:moveTo>
                                <a:lnTo>
                                  <a:pt x="466864" y="103606"/>
                                </a:lnTo>
                                <a:lnTo>
                                  <a:pt x="444881" y="86474"/>
                                </a:lnTo>
                                <a:lnTo>
                                  <a:pt x="396367" y="55575"/>
                                </a:lnTo>
                                <a:lnTo>
                                  <a:pt x="372491" y="36601"/>
                                </a:lnTo>
                                <a:lnTo>
                                  <a:pt x="348843" y="17310"/>
                                </a:lnTo>
                                <a:lnTo>
                                  <a:pt x="325234" y="3276"/>
                                </a:lnTo>
                                <a:lnTo>
                                  <a:pt x="301472" y="0"/>
                                </a:lnTo>
                                <a:lnTo>
                                  <a:pt x="293319" y="2451"/>
                                </a:lnTo>
                                <a:lnTo>
                                  <a:pt x="284200" y="7950"/>
                                </a:lnTo>
                                <a:lnTo>
                                  <a:pt x="276529" y="17145"/>
                                </a:lnTo>
                                <a:lnTo>
                                  <a:pt x="272757" y="30632"/>
                                </a:lnTo>
                                <a:lnTo>
                                  <a:pt x="280555" y="52806"/>
                                </a:lnTo>
                                <a:lnTo>
                                  <a:pt x="301510" y="72732"/>
                                </a:lnTo>
                                <a:lnTo>
                                  <a:pt x="327494" y="90233"/>
                                </a:lnTo>
                                <a:lnTo>
                                  <a:pt x="350367" y="105105"/>
                                </a:lnTo>
                                <a:lnTo>
                                  <a:pt x="369785" y="120726"/>
                                </a:lnTo>
                                <a:lnTo>
                                  <a:pt x="395046" y="140576"/>
                                </a:lnTo>
                                <a:lnTo>
                                  <a:pt x="422275" y="157276"/>
                                </a:lnTo>
                                <a:lnTo>
                                  <a:pt x="447573" y="163474"/>
                                </a:lnTo>
                                <a:lnTo>
                                  <a:pt x="459193" y="159461"/>
                                </a:lnTo>
                                <a:lnTo>
                                  <a:pt x="469646" y="149910"/>
                                </a:lnTo>
                                <a:lnTo>
                                  <a:pt x="476542" y="136296"/>
                                </a:lnTo>
                                <a:lnTo>
                                  <a:pt x="477532" y="120103"/>
                                </a:lnTo>
                                <a:close/>
                              </a:path>
                              <a:path w="855980" h="2227580">
                                <a:moveTo>
                                  <a:pt x="649185" y="2026069"/>
                                </a:moveTo>
                                <a:lnTo>
                                  <a:pt x="643636" y="1979955"/>
                                </a:lnTo>
                                <a:lnTo>
                                  <a:pt x="627837" y="1937626"/>
                                </a:lnTo>
                                <a:lnTo>
                                  <a:pt x="603046" y="1900288"/>
                                </a:lnTo>
                                <a:lnTo>
                                  <a:pt x="601091" y="1898421"/>
                                </a:lnTo>
                                <a:lnTo>
                                  <a:pt x="601091" y="2026069"/>
                                </a:lnTo>
                                <a:lnTo>
                                  <a:pt x="592823" y="2075027"/>
                                </a:lnTo>
                                <a:lnTo>
                                  <a:pt x="569810" y="2117585"/>
                                </a:lnTo>
                                <a:lnTo>
                                  <a:pt x="534733" y="2151164"/>
                                </a:lnTo>
                                <a:lnTo>
                                  <a:pt x="490283" y="2173198"/>
                                </a:lnTo>
                                <a:lnTo>
                                  <a:pt x="439153" y="2181123"/>
                                </a:lnTo>
                                <a:lnTo>
                                  <a:pt x="388023" y="2173198"/>
                                </a:lnTo>
                                <a:lnTo>
                                  <a:pt x="343573" y="2151164"/>
                                </a:lnTo>
                                <a:lnTo>
                                  <a:pt x="308495" y="2117585"/>
                                </a:lnTo>
                                <a:lnTo>
                                  <a:pt x="285470" y="2075027"/>
                                </a:lnTo>
                                <a:lnTo>
                                  <a:pt x="277202" y="2026069"/>
                                </a:lnTo>
                                <a:lnTo>
                                  <a:pt x="285470" y="1977110"/>
                                </a:lnTo>
                                <a:lnTo>
                                  <a:pt x="308495" y="1934552"/>
                                </a:lnTo>
                                <a:lnTo>
                                  <a:pt x="343573" y="1900974"/>
                                </a:lnTo>
                                <a:lnTo>
                                  <a:pt x="388023" y="1878926"/>
                                </a:lnTo>
                                <a:lnTo>
                                  <a:pt x="439153" y="1871014"/>
                                </a:lnTo>
                                <a:lnTo>
                                  <a:pt x="490283" y="1878926"/>
                                </a:lnTo>
                                <a:lnTo>
                                  <a:pt x="534733" y="1900974"/>
                                </a:lnTo>
                                <a:lnTo>
                                  <a:pt x="569810" y="1934552"/>
                                </a:lnTo>
                                <a:lnTo>
                                  <a:pt x="592823" y="1977110"/>
                                </a:lnTo>
                                <a:lnTo>
                                  <a:pt x="601091" y="2026069"/>
                                </a:lnTo>
                                <a:lnTo>
                                  <a:pt x="601091" y="1898421"/>
                                </a:lnTo>
                                <a:lnTo>
                                  <a:pt x="572477" y="1871014"/>
                                </a:lnTo>
                                <a:lnTo>
                                  <a:pt x="570522" y="1869135"/>
                                </a:lnTo>
                                <a:lnTo>
                                  <a:pt x="531520" y="1845398"/>
                                </a:lnTo>
                                <a:lnTo>
                                  <a:pt x="487311" y="1830273"/>
                                </a:lnTo>
                                <a:lnTo>
                                  <a:pt x="439153" y="1824964"/>
                                </a:lnTo>
                                <a:lnTo>
                                  <a:pt x="390994" y="1830273"/>
                                </a:lnTo>
                                <a:lnTo>
                                  <a:pt x="346786" y="1845398"/>
                                </a:lnTo>
                                <a:lnTo>
                                  <a:pt x="307784" y="1869135"/>
                                </a:lnTo>
                                <a:lnTo>
                                  <a:pt x="275259" y="1900288"/>
                                </a:lnTo>
                                <a:lnTo>
                                  <a:pt x="250456" y="1937626"/>
                                </a:lnTo>
                                <a:lnTo>
                                  <a:pt x="234657" y="1979955"/>
                                </a:lnTo>
                                <a:lnTo>
                                  <a:pt x="229108" y="2026069"/>
                                </a:lnTo>
                                <a:lnTo>
                                  <a:pt x="234657" y="2072182"/>
                                </a:lnTo>
                                <a:lnTo>
                                  <a:pt x="250456" y="2114512"/>
                                </a:lnTo>
                                <a:lnTo>
                                  <a:pt x="275259" y="2151850"/>
                                </a:lnTo>
                                <a:lnTo>
                                  <a:pt x="307784" y="2182990"/>
                                </a:lnTo>
                                <a:lnTo>
                                  <a:pt x="346786" y="2206726"/>
                                </a:lnTo>
                                <a:lnTo>
                                  <a:pt x="390994" y="2221865"/>
                                </a:lnTo>
                                <a:lnTo>
                                  <a:pt x="439153" y="2227173"/>
                                </a:lnTo>
                                <a:lnTo>
                                  <a:pt x="487311" y="2221865"/>
                                </a:lnTo>
                                <a:lnTo>
                                  <a:pt x="531520" y="2206726"/>
                                </a:lnTo>
                                <a:lnTo>
                                  <a:pt x="570522" y="2182990"/>
                                </a:lnTo>
                                <a:lnTo>
                                  <a:pt x="603046" y="2151850"/>
                                </a:lnTo>
                                <a:lnTo>
                                  <a:pt x="627837" y="2114512"/>
                                </a:lnTo>
                                <a:lnTo>
                                  <a:pt x="643636" y="2072182"/>
                                </a:lnTo>
                                <a:lnTo>
                                  <a:pt x="649185" y="2026069"/>
                                </a:lnTo>
                                <a:close/>
                              </a:path>
                              <a:path w="855980" h="2227580">
                                <a:moveTo>
                                  <a:pt x="855814" y="607453"/>
                                </a:moveTo>
                                <a:lnTo>
                                  <a:pt x="823099" y="538048"/>
                                </a:lnTo>
                                <a:lnTo>
                                  <a:pt x="785876" y="525360"/>
                                </a:lnTo>
                                <a:lnTo>
                                  <a:pt x="767080" y="526554"/>
                                </a:lnTo>
                                <a:lnTo>
                                  <a:pt x="726909" y="496824"/>
                                </a:lnTo>
                                <a:lnTo>
                                  <a:pt x="686295" y="467448"/>
                                </a:lnTo>
                                <a:lnTo>
                                  <a:pt x="522389" y="351167"/>
                                </a:lnTo>
                                <a:lnTo>
                                  <a:pt x="516089" y="346621"/>
                                </a:lnTo>
                                <a:lnTo>
                                  <a:pt x="481749" y="321818"/>
                                </a:lnTo>
                                <a:lnTo>
                                  <a:pt x="441553" y="292100"/>
                                </a:lnTo>
                                <a:lnTo>
                                  <a:pt x="401929" y="261924"/>
                                </a:lnTo>
                                <a:lnTo>
                                  <a:pt x="402793" y="260388"/>
                                </a:lnTo>
                                <a:lnTo>
                                  <a:pt x="408825" y="249643"/>
                                </a:lnTo>
                                <a:lnTo>
                                  <a:pt x="414642" y="236054"/>
                                </a:lnTo>
                                <a:lnTo>
                                  <a:pt x="418782" y="220421"/>
                                </a:lnTo>
                                <a:lnTo>
                                  <a:pt x="420649" y="202006"/>
                                </a:lnTo>
                                <a:lnTo>
                                  <a:pt x="403123" y="184924"/>
                                </a:lnTo>
                                <a:lnTo>
                                  <a:pt x="383120" y="168770"/>
                                </a:lnTo>
                                <a:lnTo>
                                  <a:pt x="361594" y="153111"/>
                                </a:lnTo>
                                <a:lnTo>
                                  <a:pt x="339483" y="137477"/>
                                </a:lnTo>
                                <a:lnTo>
                                  <a:pt x="320763" y="123672"/>
                                </a:lnTo>
                                <a:lnTo>
                                  <a:pt x="294386" y="104140"/>
                                </a:lnTo>
                                <a:lnTo>
                                  <a:pt x="272084" y="89077"/>
                                </a:lnTo>
                                <a:lnTo>
                                  <a:pt x="270192" y="88061"/>
                                </a:lnTo>
                                <a:lnTo>
                                  <a:pt x="270192" y="135851"/>
                                </a:lnTo>
                                <a:lnTo>
                                  <a:pt x="254787" y="159816"/>
                                </a:lnTo>
                                <a:lnTo>
                                  <a:pt x="219456" y="204838"/>
                                </a:lnTo>
                                <a:lnTo>
                                  <a:pt x="201625" y="232054"/>
                                </a:lnTo>
                                <a:lnTo>
                                  <a:pt x="198069" y="239750"/>
                                </a:lnTo>
                                <a:lnTo>
                                  <a:pt x="192874" y="249923"/>
                                </a:lnTo>
                                <a:lnTo>
                                  <a:pt x="185572" y="258241"/>
                                </a:lnTo>
                                <a:lnTo>
                                  <a:pt x="175704" y="260388"/>
                                </a:lnTo>
                                <a:lnTo>
                                  <a:pt x="165214" y="248742"/>
                                </a:lnTo>
                                <a:lnTo>
                                  <a:pt x="171234" y="228066"/>
                                </a:lnTo>
                                <a:lnTo>
                                  <a:pt x="184416" y="206032"/>
                                </a:lnTo>
                                <a:lnTo>
                                  <a:pt x="195414" y="190284"/>
                                </a:lnTo>
                                <a:lnTo>
                                  <a:pt x="210705" y="168160"/>
                                </a:lnTo>
                                <a:lnTo>
                                  <a:pt x="223799" y="150952"/>
                                </a:lnTo>
                                <a:lnTo>
                                  <a:pt x="236550" y="136766"/>
                                </a:lnTo>
                                <a:lnTo>
                                  <a:pt x="250799" y="123672"/>
                                </a:lnTo>
                                <a:lnTo>
                                  <a:pt x="261912" y="123913"/>
                                </a:lnTo>
                                <a:lnTo>
                                  <a:pt x="267335" y="128828"/>
                                </a:lnTo>
                                <a:lnTo>
                                  <a:pt x="270192" y="135851"/>
                                </a:lnTo>
                                <a:lnTo>
                                  <a:pt x="270192" y="88061"/>
                                </a:lnTo>
                                <a:lnTo>
                                  <a:pt x="250190" y="77304"/>
                                </a:lnTo>
                                <a:lnTo>
                                  <a:pt x="249453" y="76987"/>
                                </a:lnTo>
                                <a:lnTo>
                                  <a:pt x="237756" y="78333"/>
                                </a:lnTo>
                                <a:lnTo>
                                  <a:pt x="204647" y="101269"/>
                                </a:lnTo>
                                <a:lnTo>
                                  <a:pt x="174777" y="133832"/>
                                </a:lnTo>
                                <a:lnTo>
                                  <a:pt x="149136" y="173177"/>
                                </a:lnTo>
                                <a:lnTo>
                                  <a:pt x="129235" y="216192"/>
                                </a:lnTo>
                                <a:lnTo>
                                  <a:pt x="116598" y="259753"/>
                                </a:lnTo>
                                <a:lnTo>
                                  <a:pt x="132499" y="275069"/>
                                </a:lnTo>
                                <a:lnTo>
                                  <a:pt x="152590" y="289864"/>
                                </a:lnTo>
                                <a:lnTo>
                                  <a:pt x="175653" y="305155"/>
                                </a:lnTo>
                                <a:lnTo>
                                  <a:pt x="200545" y="321983"/>
                                </a:lnTo>
                                <a:lnTo>
                                  <a:pt x="222097" y="339293"/>
                                </a:lnTo>
                                <a:lnTo>
                                  <a:pt x="245160" y="358813"/>
                                </a:lnTo>
                                <a:lnTo>
                                  <a:pt x="268249" y="374980"/>
                                </a:lnTo>
                                <a:lnTo>
                                  <a:pt x="289852" y="382155"/>
                                </a:lnTo>
                                <a:lnTo>
                                  <a:pt x="306324" y="378320"/>
                                </a:lnTo>
                                <a:lnTo>
                                  <a:pt x="319303" y="368173"/>
                                </a:lnTo>
                                <a:lnTo>
                                  <a:pt x="331939" y="356133"/>
                                </a:lnTo>
                                <a:lnTo>
                                  <a:pt x="347345" y="346621"/>
                                </a:lnTo>
                                <a:lnTo>
                                  <a:pt x="628764" y="549109"/>
                                </a:lnTo>
                                <a:lnTo>
                                  <a:pt x="710450" y="605917"/>
                                </a:lnTo>
                                <a:lnTo>
                                  <a:pt x="715403" y="624306"/>
                                </a:lnTo>
                                <a:lnTo>
                                  <a:pt x="722541" y="638708"/>
                                </a:lnTo>
                                <a:lnTo>
                                  <a:pt x="732002" y="649744"/>
                                </a:lnTo>
                                <a:lnTo>
                                  <a:pt x="743940" y="658063"/>
                                </a:lnTo>
                                <a:lnTo>
                                  <a:pt x="784936" y="669683"/>
                                </a:lnTo>
                                <a:lnTo>
                                  <a:pt x="819683" y="661581"/>
                                </a:lnTo>
                                <a:lnTo>
                                  <a:pt x="844524" y="639076"/>
                                </a:lnTo>
                                <a:lnTo>
                                  <a:pt x="855814" y="607453"/>
                                </a:lnTo>
                                <a:close/>
                              </a:path>
                            </a:pathLst>
                          </a:custGeom>
                          <a:solidFill>
                            <a:srgbClr val="FFFFFF">
                              <a:alpha val="50000"/>
                            </a:srgbClr>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0" cstate="print"/>
                          <a:stretch>
                            <a:fillRect/>
                          </a:stretch>
                        </pic:blipFill>
                        <pic:spPr>
                          <a:xfrm>
                            <a:off x="4606650" y="3821834"/>
                            <a:ext cx="193776" cy="185534"/>
                          </a:xfrm>
                          <a:prstGeom prst="rect">
                            <a:avLst/>
                          </a:prstGeom>
                        </pic:spPr>
                      </pic:pic>
                      <wps:wsp>
                        <wps:cNvPr id="21" name="Graphic 21"/>
                        <wps:cNvSpPr/>
                        <wps:spPr>
                          <a:xfrm>
                            <a:off x="653846" y="362457"/>
                            <a:ext cx="4389120" cy="3323590"/>
                          </a:xfrm>
                          <a:custGeom>
                            <a:avLst/>
                            <a:gdLst/>
                            <a:ahLst/>
                            <a:cxnLst/>
                            <a:rect l="l" t="t" r="r" b="b"/>
                            <a:pathLst>
                              <a:path w="4389120" h="3323590">
                                <a:moveTo>
                                  <a:pt x="776262" y="1577860"/>
                                </a:moveTo>
                                <a:lnTo>
                                  <a:pt x="727684" y="1577860"/>
                                </a:lnTo>
                                <a:lnTo>
                                  <a:pt x="727684" y="1627390"/>
                                </a:lnTo>
                                <a:lnTo>
                                  <a:pt x="727684" y="1678190"/>
                                </a:lnTo>
                                <a:lnTo>
                                  <a:pt x="630555" y="1678190"/>
                                </a:lnTo>
                                <a:lnTo>
                                  <a:pt x="630555" y="1728990"/>
                                </a:lnTo>
                                <a:lnTo>
                                  <a:pt x="630555" y="1779790"/>
                                </a:lnTo>
                                <a:lnTo>
                                  <a:pt x="581977" y="1779790"/>
                                </a:lnTo>
                                <a:lnTo>
                                  <a:pt x="581977" y="1728990"/>
                                </a:lnTo>
                                <a:lnTo>
                                  <a:pt x="581977" y="1678190"/>
                                </a:lnTo>
                                <a:lnTo>
                                  <a:pt x="484847" y="1678190"/>
                                </a:lnTo>
                                <a:lnTo>
                                  <a:pt x="484847" y="1627390"/>
                                </a:lnTo>
                                <a:lnTo>
                                  <a:pt x="581977" y="1627390"/>
                                </a:lnTo>
                                <a:lnTo>
                                  <a:pt x="581977" y="1577860"/>
                                </a:lnTo>
                                <a:lnTo>
                                  <a:pt x="581977" y="1527060"/>
                                </a:lnTo>
                                <a:lnTo>
                                  <a:pt x="630555" y="1527060"/>
                                </a:lnTo>
                                <a:lnTo>
                                  <a:pt x="630555" y="1577860"/>
                                </a:lnTo>
                                <a:lnTo>
                                  <a:pt x="630555" y="1627390"/>
                                </a:lnTo>
                                <a:lnTo>
                                  <a:pt x="727684" y="1627390"/>
                                </a:lnTo>
                                <a:lnTo>
                                  <a:pt x="727684" y="1577860"/>
                                </a:lnTo>
                                <a:lnTo>
                                  <a:pt x="679119" y="1577860"/>
                                </a:lnTo>
                                <a:lnTo>
                                  <a:pt x="679119" y="1527060"/>
                                </a:lnTo>
                                <a:lnTo>
                                  <a:pt x="679119" y="1476260"/>
                                </a:lnTo>
                                <a:lnTo>
                                  <a:pt x="533412" y="1476260"/>
                                </a:lnTo>
                                <a:lnTo>
                                  <a:pt x="533412" y="1527060"/>
                                </a:lnTo>
                                <a:lnTo>
                                  <a:pt x="533412" y="1577860"/>
                                </a:lnTo>
                                <a:lnTo>
                                  <a:pt x="436270" y="1577860"/>
                                </a:lnTo>
                                <a:lnTo>
                                  <a:pt x="436270" y="1627390"/>
                                </a:lnTo>
                                <a:lnTo>
                                  <a:pt x="436270" y="1678190"/>
                                </a:lnTo>
                                <a:lnTo>
                                  <a:pt x="436270" y="1728990"/>
                                </a:lnTo>
                                <a:lnTo>
                                  <a:pt x="533412" y="1728990"/>
                                </a:lnTo>
                                <a:lnTo>
                                  <a:pt x="533412" y="1779790"/>
                                </a:lnTo>
                                <a:lnTo>
                                  <a:pt x="533412" y="1830590"/>
                                </a:lnTo>
                                <a:lnTo>
                                  <a:pt x="679119" y="1830590"/>
                                </a:lnTo>
                                <a:lnTo>
                                  <a:pt x="679119" y="1779790"/>
                                </a:lnTo>
                                <a:lnTo>
                                  <a:pt x="679119" y="1728990"/>
                                </a:lnTo>
                                <a:lnTo>
                                  <a:pt x="776262" y="1728990"/>
                                </a:lnTo>
                                <a:lnTo>
                                  <a:pt x="776262" y="1678190"/>
                                </a:lnTo>
                                <a:lnTo>
                                  <a:pt x="776262" y="1627390"/>
                                </a:lnTo>
                                <a:lnTo>
                                  <a:pt x="776262" y="1577860"/>
                                </a:lnTo>
                                <a:close/>
                              </a:path>
                              <a:path w="4389120" h="3323590">
                                <a:moveTo>
                                  <a:pt x="778421" y="681126"/>
                                </a:moveTo>
                                <a:lnTo>
                                  <a:pt x="772896" y="648919"/>
                                </a:lnTo>
                                <a:lnTo>
                                  <a:pt x="763790" y="632472"/>
                                </a:lnTo>
                                <a:lnTo>
                                  <a:pt x="757618" y="621322"/>
                                </a:lnTo>
                                <a:lnTo>
                                  <a:pt x="734491" y="600163"/>
                                </a:lnTo>
                                <a:lnTo>
                                  <a:pt x="729767" y="598068"/>
                                </a:lnTo>
                                <a:lnTo>
                                  <a:pt x="729767" y="681126"/>
                                </a:lnTo>
                                <a:lnTo>
                                  <a:pt x="725932" y="700049"/>
                                </a:lnTo>
                                <a:lnTo>
                                  <a:pt x="715492" y="715518"/>
                                </a:lnTo>
                                <a:lnTo>
                                  <a:pt x="700036" y="725957"/>
                                </a:lnTo>
                                <a:lnTo>
                                  <a:pt x="681126" y="729780"/>
                                </a:lnTo>
                                <a:lnTo>
                                  <a:pt x="662203" y="725957"/>
                                </a:lnTo>
                                <a:lnTo>
                                  <a:pt x="646734" y="715518"/>
                                </a:lnTo>
                                <a:lnTo>
                                  <a:pt x="636295" y="700049"/>
                                </a:lnTo>
                                <a:lnTo>
                                  <a:pt x="632472" y="681126"/>
                                </a:lnTo>
                                <a:lnTo>
                                  <a:pt x="636295" y="662216"/>
                                </a:lnTo>
                                <a:lnTo>
                                  <a:pt x="646734" y="646747"/>
                                </a:lnTo>
                                <a:lnTo>
                                  <a:pt x="662203" y="636308"/>
                                </a:lnTo>
                                <a:lnTo>
                                  <a:pt x="681126" y="632472"/>
                                </a:lnTo>
                                <a:lnTo>
                                  <a:pt x="700036" y="636308"/>
                                </a:lnTo>
                                <a:lnTo>
                                  <a:pt x="715492" y="646747"/>
                                </a:lnTo>
                                <a:lnTo>
                                  <a:pt x="725932" y="662216"/>
                                </a:lnTo>
                                <a:lnTo>
                                  <a:pt x="729767" y="681126"/>
                                </a:lnTo>
                                <a:lnTo>
                                  <a:pt x="729767" y="598068"/>
                                </a:lnTo>
                                <a:lnTo>
                                  <a:pt x="705446" y="587273"/>
                                </a:lnTo>
                                <a:lnTo>
                                  <a:pt x="705446" y="559498"/>
                                </a:lnTo>
                                <a:lnTo>
                                  <a:pt x="695871" y="512203"/>
                                </a:lnTo>
                                <a:lnTo>
                                  <a:pt x="678535" y="486511"/>
                                </a:lnTo>
                                <a:lnTo>
                                  <a:pt x="669772" y="473532"/>
                                </a:lnTo>
                                <a:lnTo>
                                  <a:pt x="631101" y="447446"/>
                                </a:lnTo>
                                <a:lnTo>
                                  <a:pt x="583819" y="437870"/>
                                </a:lnTo>
                                <a:lnTo>
                                  <a:pt x="536524" y="447446"/>
                                </a:lnTo>
                                <a:lnTo>
                                  <a:pt x="497852" y="473532"/>
                                </a:lnTo>
                                <a:lnTo>
                                  <a:pt x="471754" y="512203"/>
                                </a:lnTo>
                                <a:lnTo>
                                  <a:pt x="462191" y="559498"/>
                                </a:lnTo>
                                <a:lnTo>
                                  <a:pt x="462191" y="632472"/>
                                </a:lnTo>
                                <a:lnTo>
                                  <a:pt x="454533" y="670318"/>
                                </a:lnTo>
                                <a:lnTo>
                                  <a:pt x="433654" y="701243"/>
                                </a:lnTo>
                                <a:lnTo>
                                  <a:pt x="402729" y="722122"/>
                                </a:lnTo>
                                <a:lnTo>
                                  <a:pt x="364883" y="729780"/>
                                </a:lnTo>
                                <a:lnTo>
                                  <a:pt x="327037" y="722122"/>
                                </a:lnTo>
                                <a:lnTo>
                                  <a:pt x="296113" y="701243"/>
                                </a:lnTo>
                                <a:lnTo>
                                  <a:pt x="275234" y="670318"/>
                                </a:lnTo>
                                <a:lnTo>
                                  <a:pt x="267589" y="632472"/>
                                </a:lnTo>
                                <a:lnTo>
                                  <a:pt x="267589" y="485051"/>
                                </a:lnTo>
                                <a:lnTo>
                                  <a:pt x="312407" y="476097"/>
                                </a:lnTo>
                                <a:lnTo>
                                  <a:pt x="353834" y="459054"/>
                                </a:lnTo>
                                <a:lnTo>
                                  <a:pt x="387032" y="437438"/>
                                </a:lnTo>
                                <a:lnTo>
                                  <a:pt x="391071" y="434809"/>
                                </a:lnTo>
                                <a:lnTo>
                                  <a:pt x="423303" y="404215"/>
                                </a:lnTo>
                                <a:lnTo>
                                  <a:pt x="449770" y="368160"/>
                                </a:lnTo>
                                <a:lnTo>
                                  <a:pt x="469646" y="327482"/>
                                </a:lnTo>
                                <a:lnTo>
                                  <a:pt x="482155" y="283057"/>
                                </a:lnTo>
                                <a:lnTo>
                                  <a:pt x="486511" y="235750"/>
                                </a:lnTo>
                                <a:lnTo>
                                  <a:pt x="486511" y="145961"/>
                                </a:lnTo>
                                <a:lnTo>
                                  <a:pt x="478853" y="108115"/>
                                </a:lnTo>
                                <a:lnTo>
                                  <a:pt x="427050" y="56311"/>
                                </a:lnTo>
                                <a:lnTo>
                                  <a:pt x="389216" y="48653"/>
                                </a:lnTo>
                                <a:lnTo>
                                  <a:pt x="389216" y="0"/>
                                </a:lnTo>
                                <a:lnTo>
                                  <a:pt x="340563" y="0"/>
                                </a:lnTo>
                                <a:lnTo>
                                  <a:pt x="340563" y="145961"/>
                                </a:lnTo>
                                <a:lnTo>
                                  <a:pt x="389216" y="145961"/>
                                </a:lnTo>
                                <a:lnTo>
                                  <a:pt x="389216" y="97307"/>
                                </a:lnTo>
                                <a:lnTo>
                                  <a:pt x="408127" y="101142"/>
                                </a:lnTo>
                                <a:lnTo>
                                  <a:pt x="423595" y="111582"/>
                                </a:lnTo>
                                <a:lnTo>
                                  <a:pt x="434035" y="127050"/>
                                </a:lnTo>
                                <a:lnTo>
                                  <a:pt x="437870" y="145961"/>
                                </a:lnTo>
                                <a:lnTo>
                                  <a:pt x="437870" y="235750"/>
                                </a:lnTo>
                                <a:lnTo>
                                  <a:pt x="431482" y="287210"/>
                                </a:lnTo>
                                <a:lnTo>
                                  <a:pt x="413410" y="333908"/>
                                </a:lnTo>
                                <a:lnTo>
                                  <a:pt x="385241" y="374065"/>
                                </a:lnTo>
                                <a:lnTo>
                                  <a:pt x="348589" y="405892"/>
                                </a:lnTo>
                                <a:lnTo>
                                  <a:pt x="305054" y="427609"/>
                                </a:lnTo>
                                <a:lnTo>
                                  <a:pt x="256247" y="437438"/>
                                </a:lnTo>
                                <a:lnTo>
                                  <a:pt x="216115" y="436079"/>
                                </a:lnTo>
                                <a:lnTo>
                                  <a:pt x="177749" y="426694"/>
                                </a:lnTo>
                                <a:lnTo>
                                  <a:pt x="142125" y="409651"/>
                                </a:lnTo>
                                <a:lnTo>
                                  <a:pt x="110210" y="385292"/>
                                </a:lnTo>
                                <a:lnTo>
                                  <a:pt x="83832" y="355041"/>
                                </a:lnTo>
                                <a:lnTo>
                                  <a:pt x="64541" y="320713"/>
                                </a:lnTo>
                                <a:lnTo>
                                  <a:pt x="52679" y="283159"/>
                                </a:lnTo>
                                <a:lnTo>
                                  <a:pt x="48653" y="243255"/>
                                </a:lnTo>
                                <a:lnTo>
                                  <a:pt x="48653" y="145961"/>
                                </a:lnTo>
                                <a:lnTo>
                                  <a:pt x="52476" y="127050"/>
                                </a:lnTo>
                                <a:lnTo>
                                  <a:pt x="62915" y="111582"/>
                                </a:lnTo>
                                <a:lnTo>
                                  <a:pt x="78384" y="101142"/>
                                </a:lnTo>
                                <a:lnTo>
                                  <a:pt x="97307" y="97307"/>
                                </a:lnTo>
                                <a:lnTo>
                                  <a:pt x="97307" y="145961"/>
                                </a:lnTo>
                                <a:lnTo>
                                  <a:pt x="145961" y="145961"/>
                                </a:lnTo>
                                <a:lnTo>
                                  <a:pt x="145961" y="97307"/>
                                </a:lnTo>
                                <a:lnTo>
                                  <a:pt x="145961" y="0"/>
                                </a:lnTo>
                                <a:lnTo>
                                  <a:pt x="97307" y="0"/>
                                </a:lnTo>
                                <a:lnTo>
                                  <a:pt x="97307" y="48653"/>
                                </a:lnTo>
                                <a:lnTo>
                                  <a:pt x="59448" y="56311"/>
                                </a:lnTo>
                                <a:lnTo>
                                  <a:pt x="28524" y="77177"/>
                                </a:lnTo>
                                <a:lnTo>
                                  <a:pt x="7645" y="108115"/>
                                </a:lnTo>
                                <a:lnTo>
                                  <a:pt x="0" y="145961"/>
                                </a:lnTo>
                                <a:lnTo>
                                  <a:pt x="0" y="243255"/>
                                </a:lnTo>
                                <a:lnTo>
                                  <a:pt x="5143" y="292811"/>
                                </a:lnTo>
                                <a:lnTo>
                                  <a:pt x="20129" y="339966"/>
                                </a:lnTo>
                                <a:lnTo>
                                  <a:pt x="44297" y="383146"/>
                                </a:lnTo>
                                <a:lnTo>
                                  <a:pt x="76949" y="420789"/>
                                </a:lnTo>
                                <a:lnTo>
                                  <a:pt x="108394" y="445808"/>
                                </a:lnTo>
                                <a:lnTo>
                                  <a:pt x="142925" y="465035"/>
                                </a:lnTo>
                                <a:lnTo>
                                  <a:pt x="179959" y="478256"/>
                                </a:lnTo>
                                <a:lnTo>
                                  <a:pt x="218935" y="485305"/>
                                </a:lnTo>
                                <a:lnTo>
                                  <a:pt x="218935" y="632472"/>
                                </a:lnTo>
                                <a:lnTo>
                                  <a:pt x="226377" y="678561"/>
                                </a:lnTo>
                                <a:lnTo>
                                  <a:pt x="247129" y="718616"/>
                                </a:lnTo>
                                <a:lnTo>
                                  <a:pt x="278739" y="750227"/>
                                </a:lnTo>
                                <a:lnTo>
                                  <a:pt x="318795" y="770966"/>
                                </a:lnTo>
                                <a:lnTo>
                                  <a:pt x="364883" y="778421"/>
                                </a:lnTo>
                                <a:lnTo>
                                  <a:pt x="410972" y="770966"/>
                                </a:lnTo>
                                <a:lnTo>
                                  <a:pt x="451027" y="750227"/>
                                </a:lnTo>
                                <a:lnTo>
                                  <a:pt x="471474" y="729780"/>
                                </a:lnTo>
                                <a:lnTo>
                                  <a:pt x="482638" y="718616"/>
                                </a:lnTo>
                                <a:lnTo>
                                  <a:pt x="503389" y="678561"/>
                                </a:lnTo>
                                <a:lnTo>
                                  <a:pt x="510844" y="632472"/>
                                </a:lnTo>
                                <a:lnTo>
                                  <a:pt x="510844" y="559498"/>
                                </a:lnTo>
                                <a:lnTo>
                                  <a:pt x="516585" y="531114"/>
                                </a:lnTo>
                                <a:lnTo>
                                  <a:pt x="532231" y="507911"/>
                                </a:lnTo>
                                <a:lnTo>
                                  <a:pt x="555434" y="492252"/>
                                </a:lnTo>
                                <a:lnTo>
                                  <a:pt x="583819" y="486511"/>
                                </a:lnTo>
                                <a:lnTo>
                                  <a:pt x="612190" y="492252"/>
                                </a:lnTo>
                                <a:lnTo>
                                  <a:pt x="635393" y="507911"/>
                                </a:lnTo>
                                <a:lnTo>
                                  <a:pt x="651040" y="531114"/>
                                </a:lnTo>
                                <a:lnTo>
                                  <a:pt x="656793" y="559498"/>
                                </a:lnTo>
                                <a:lnTo>
                                  <a:pt x="656793" y="587273"/>
                                </a:lnTo>
                                <a:lnTo>
                                  <a:pt x="627735" y="600163"/>
                                </a:lnTo>
                                <a:lnTo>
                                  <a:pt x="604608" y="621322"/>
                                </a:lnTo>
                                <a:lnTo>
                                  <a:pt x="589330" y="648919"/>
                                </a:lnTo>
                                <a:lnTo>
                                  <a:pt x="583819" y="681126"/>
                                </a:lnTo>
                                <a:lnTo>
                                  <a:pt x="591464" y="718972"/>
                                </a:lnTo>
                                <a:lnTo>
                                  <a:pt x="612343" y="749896"/>
                                </a:lnTo>
                                <a:lnTo>
                                  <a:pt x="643267" y="770763"/>
                                </a:lnTo>
                                <a:lnTo>
                                  <a:pt x="681126" y="778421"/>
                                </a:lnTo>
                                <a:lnTo>
                                  <a:pt x="718959" y="770763"/>
                                </a:lnTo>
                                <a:lnTo>
                                  <a:pt x="749884" y="749896"/>
                                </a:lnTo>
                                <a:lnTo>
                                  <a:pt x="763460" y="729780"/>
                                </a:lnTo>
                                <a:lnTo>
                                  <a:pt x="770763" y="718972"/>
                                </a:lnTo>
                                <a:lnTo>
                                  <a:pt x="778421" y="681126"/>
                                </a:lnTo>
                                <a:close/>
                              </a:path>
                              <a:path w="4389120" h="3323590">
                                <a:moveTo>
                                  <a:pt x="4388929" y="2971152"/>
                                </a:moveTo>
                                <a:lnTo>
                                  <a:pt x="4333202" y="2971152"/>
                                </a:lnTo>
                                <a:lnTo>
                                  <a:pt x="4146308" y="3277070"/>
                                </a:lnTo>
                                <a:lnTo>
                                  <a:pt x="4136491" y="3277070"/>
                                </a:lnTo>
                                <a:lnTo>
                                  <a:pt x="4066463" y="3162439"/>
                                </a:lnTo>
                                <a:lnTo>
                                  <a:pt x="4183329" y="2971152"/>
                                </a:lnTo>
                                <a:lnTo>
                                  <a:pt x="4127601" y="2971152"/>
                                </a:lnTo>
                                <a:lnTo>
                                  <a:pt x="4038600" y="3116846"/>
                                </a:lnTo>
                                <a:lnTo>
                                  <a:pt x="3949585" y="2971152"/>
                                </a:lnTo>
                                <a:lnTo>
                                  <a:pt x="3893858" y="2971152"/>
                                </a:lnTo>
                                <a:lnTo>
                                  <a:pt x="4080776" y="3277070"/>
                                </a:lnTo>
                                <a:lnTo>
                                  <a:pt x="4031361" y="3277070"/>
                                </a:lnTo>
                                <a:lnTo>
                                  <a:pt x="3844455" y="2971152"/>
                                </a:lnTo>
                                <a:lnTo>
                                  <a:pt x="3788727" y="2971152"/>
                                </a:lnTo>
                                <a:lnTo>
                                  <a:pt x="3975633" y="3277070"/>
                                </a:lnTo>
                                <a:lnTo>
                                  <a:pt x="3930904" y="3277070"/>
                                </a:lnTo>
                                <a:lnTo>
                                  <a:pt x="3743998" y="2971152"/>
                                </a:lnTo>
                                <a:lnTo>
                                  <a:pt x="3688270" y="2971152"/>
                                </a:lnTo>
                                <a:lnTo>
                                  <a:pt x="3903307" y="3323120"/>
                                </a:lnTo>
                                <a:lnTo>
                                  <a:pt x="3912578" y="3323120"/>
                                </a:lnTo>
                                <a:lnTo>
                                  <a:pt x="4173893" y="3323120"/>
                                </a:lnTo>
                                <a:lnTo>
                                  <a:pt x="4388929" y="2971152"/>
                                </a:lnTo>
                                <a:close/>
                              </a:path>
                            </a:pathLst>
                          </a:custGeom>
                          <a:solidFill>
                            <a:srgbClr val="FFFFFF">
                              <a:alpha val="50000"/>
                            </a:srgbClr>
                          </a:solidFill>
                        </wps:spPr>
                        <wps:bodyPr wrap="square" lIns="0" tIns="0" rIns="0" bIns="0" rtlCol="0">
                          <a:prstTxWarp prst="textNoShape">
                            <a:avLst/>
                          </a:prstTxWarp>
                          <a:noAutofit/>
                        </wps:bodyPr>
                      </wps:wsp>
                      <wps:wsp>
                        <wps:cNvPr id="22" name="Graphic 22"/>
                        <wps:cNvSpPr/>
                        <wps:spPr>
                          <a:xfrm>
                            <a:off x="1090123" y="1838520"/>
                            <a:ext cx="340360" cy="354965"/>
                          </a:xfrm>
                          <a:custGeom>
                            <a:avLst/>
                            <a:gdLst/>
                            <a:ahLst/>
                            <a:cxnLst/>
                            <a:rect l="l" t="t" r="r" b="b"/>
                            <a:pathLst>
                              <a:path w="340360" h="354965">
                                <a:moveTo>
                                  <a:pt x="97142" y="354520"/>
                                </a:moveTo>
                                <a:lnTo>
                                  <a:pt x="242849" y="354520"/>
                                </a:lnTo>
                                <a:lnTo>
                                  <a:pt x="242849" y="253225"/>
                                </a:lnTo>
                                <a:lnTo>
                                  <a:pt x="339991" y="253225"/>
                                </a:lnTo>
                                <a:lnTo>
                                  <a:pt x="339991" y="101295"/>
                                </a:lnTo>
                                <a:lnTo>
                                  <a:pt x="242849" y="101295"/>
                                </a:lnTo>
                                <a:lnTo>
                                  <a:pt x="242849" y="0"/>
                                </a:lnTo>
                                <a:lnTo>
                                  <a:pt x="97142" y="0"/>
                                </a:lnTo>
                                <a:lnTo>
                                  <a:pt x="97142" y="101295"/>
                                </a:lnTo>
                                <a:lnTo>
                                  <a:pt x="0" y="101295"/>
                                </a:lnTo>
                                <a:lnTo>
                                  <a:pt x="0" y="253225"/>
                                </a:lnTo>
                                <a:lnTo>
                                  <a:pt x="97142" y="253225"/>
                                </a:lnTo>
                                <a:lnTo>
                                  <a:pt x="97142" y="354520"/>
                                </a:lnTo>
                                <a:close/>
                              </a:path>
                              <a:path w="340360" h="354965">
                                <a:moveTo>
                                  <a:pt x="48577" y="202577"/>
                                </a:moveTo>
                                <a:lnTo>
                                  <a:pt x="48577" y="151942"/>
                                </a:lnTo>
                                <a:lnTo>
                                  <a:pt x="145707" y="151942"/>
                                </a:lnTo>
                                <a:lnTo>
                                  <a:pt x="145707" y="50647"/>
                                </a:lnTo>
                                <a:lnTo>
                                  <a:pt x="194284" y="50647"/>
                                </a:lnTo>
                                <a:lnTo>
                                  <a:pt x="194284" y="151942"/>
                                </a:lnTo>
                                <a:lnTo>
                                  <a:pt x="291414" y="151942"/>
                                </a:lnTo>
                                <a:lnTo>
                                  <a:pt x="291414" y="202577"/>
                                </a:lnTo>
                                <a:lnTo>
                                  <a:pt x="194284" y="202577"/>
                                </a:lnTo>
                                <a:lnTo>
                                  <a:pt x="194284" y="303872"/>
                                </a:lnTo>
                                <a:lnTo>
                                  <a:pt x="145707" y="303872"/>
                                </a:lnTo>
                                <a:lnTo>
                                  <a:pt x="145707" y="202577"/>
                                </a:lnTo>
                                <a:lnTo>
                                  <a:pt x="48577" y="202577"/>
                                </a:lnTo>
                                <a:close/>
                              </a:path>
                            </a:pathLst>
                          </a:custGeom>
                          <a:ln w="12700">
                            <a:solidFill>
                              <a:srgbClr val="C15427"/>
                            </a:solidFill>
                            <a:prstDash val="solid"/>
                          </a:ln>
                        </wps:spPr>
                        <wps:bodyPr wrap="square" lIns="0" tIns="0" rIns="0" bIns="0" rtlCol="0">
                          <a:prstTxWarp prst="textNoShape">
                            <a:avLst/>
                          </a:prstTxWarp>
                          <a:noAutofit/>
                        </wps:bodyPr>
                      </wps:wsp>
                      <wps:wsp>
                        <wps:cNvPr id="23" name="Graphic 23"/>
                        <wps:cNvSpPr/>
                        <wps:spPr>
                          <a:xfrm>
                            <a:off x="652878" y="1837333"/>
                            <a:ext cx="778510" cy="812165"/>
                          </a:xfrm>
                          <a:custGeom>
                            <a:avLst/>
                            <a:gdLst/>
                            <a:ahLst/>
                            <a:cxnLst/>
                            <a:rect l="l" t="t" r="r" b="b"/>
                            <a:pathLst>
                              <a:path w="778510" h="812165">
                                <a:moveTo>
                                  <a:pt x="209766" y="0"/>
                                </a:moveTo>
                                <a:lnTo>
                                  <a:pt x="4255" y="85712"/>
                                </a:lnTo>
                                <a:lnTo>
                                  <a:pt x="335" y="124745"/>
                                </a:lnTo>
                                <a:lnTo>
                                  <a:pt x="0" y="150032"/>
                                </a:lnTo>
                                <a:lnTo>
                                  <a:pt x="1432" y="182788"/>
                                </a:lnTo>
                                <a:lnTo>
                                  <a:pt x="5644" y="222110"/>
                                </a:lnTo>
                                <a:lnTo>
                                  <a:pt x="13650" y="267092"/>
                                </a:lnTo>
                                <a:lnTo>
                                  <a:pt x="26460" y="316828"/>
                                </a:lnTo>
                                <a:lnTo>
                                  <a:pt x="45089" y="370414"/>
                                </a:lnTo>
                                <a:lnTo>
                                  <a:pt x="70548" y="426945"/>
                                </a:lnTo>
                                <a:lnTo>
                                  <a:pt x="103850" y="485516"/>
                                </a:lnTo>
                                <a:lnTo>
                                  <a:pt x="146007" y="545220"/>
                                </a:lnTo>
                                <a:lnTo>
                                  <a:pt x="198031" y="605154"/>
                                </a:lnTo>
                                <a:lnTo>
                                  <a:pt x="251077" y="655603"/>
                                </a:lnTo>
                                <a:lnTo>
                                  <a:pt x="303992" y="697217"/>
                                </a:lnTo>
                                <a:lnTo>
                                  <a:pt x="356094" y="730826"/>
                                </a:lnTo>
                                <a:lnTo>
                                  <a:pt x="406700" y="757261"/>
                                </a:lnTo>
                                <a:lnTo>
                                  <a:pt x="455129" y="777352"/>
                                </a:lnTo>
                                <a:lnTo>
                                  <a:pt x="500696" y="791929"/>
                                </a:lnTo>
                                <a:lnTo>
                                  <a:pt x="542720" y="801821"/>
                                </a:lnTo>
                                <a:lnTo>
                                  <a:pt x="580517" y="807860"/>
                                </a:lnTo>
                                <a:lnTo>
                                  <a:pt x="640703" y="811695"/>
                                </a:lnTo>
                                <a:lnTo>
                                  <a:pt x="657117" y="811368"/>
                                </a:lnTo>
                                <a:lnTo>
                                  <a:pt x="696176" y="807211"/>
                                </a:lnTo>
                                <a:lnTo>
                                  <a:pt x="714021" y="760686"/>
                                </a:lnTo>
                                <a:lnTo>
                                  <a:pt x="641978" y="760686"/>
                                </a:lnTo>
                                <a:lnTo>
                                  <a:pt x="614455" y="759633"/>
                                </a:lnTo>
                                <a:lnTo>
                                  <a:pt x="540306" y="748805"/>
                                </a:lnTo>
                                <a:lnTo>
                                  <a:pt x="495550" y="736885"/>
                                </a:lnTo>
                                <a:lnTo>
                                  <a:pt x="446920" y="719198"/>
                                </a:lnTo>
                                <a:lnTo>
                                  <a:pt x="395352" y="694673"/>
                                </a:lnTo>
                                <a:lnTo>
                                  <a:pt x="341781" y="662236"/>
                                </a:lnTo>
                                <a:lnTo>
                                  <a:pt x="287143" y="620816"/>
                                </a:lnTo>
                                <a:lnTo>
                                  <a:pt x="232372" y="569340"/>
                                </a:lnTo>
                                <a:lnTo>
                                  <a:pt x="183006" y="512223"/>
                                </a:lnTo>
                                <a:lnTo>
                                  <a:pt x="143281" y="455237"/>
                                </a:lnTo>
                                <a:lnTo>
                                  <a:pt x="112170" y="399360"/>
                                </a:lnTo>
                                <a:lnTo>
                                  <a:pt x="88645" y="345572"/>
                                </a:lnTo>
                                <a:lnTo>
                                  <a:pt x="71679" y="294849"/>
                                </a:lnTo>
                                <a:lnTo>
                                  <a:pt x="60246" y="248171"/>
                                </a:lnTo>
                                <a:lnTo>
                                  <a:pt x="53317" y="206516"/>
                                </a:lnTo>
                                <a:lnTo>
                                  <a:pt x="48866" y="142190"/>
                                </a:lnTo>
                                <a:lnTo>
                                  <a:pt x="49289" y="121475"/>
                                </a:lnTo>
                                <a:lnTo>
                                  <a:pt x="186284" y="64350"/>
                                </a:lnTo>
                                <a:lnTo>
                                  <a:pt x="240622" y="64350"/>
                                </a:lnTo>
                                <a:lnTo>
                                  <a:pt x="209766" y="0"/>
                                </a:lnTo>
                                <a:close/>
                              </a:path>
                              <a:path w="778510" h="812165">
                                <a:moveTo>
                                  <a:pt x="654874" y="528535"/>
                                </a:moveTo>
                                <a:lnTo>
                                  <a:pt x="546240" y="528535"/>
                                </a:lnTo>
                                <a:lnTo>
                                  <a:pt x="716661" y="617397"/>
                                </a:lnTo>
                                <a:lnTo>
                                  <a:pt x="661886" y="760260"/>
                                </a:lnTo>
                                <a:lnTo>
                                  <a:pt x="641978" y="760686"/>
                                </a:lnTo>
                                <a:lnTo>
                                  <a:pt x="714021" y="760686"/>
                                </a:lnTo>
                                <a:lnTo>
                                  <a:pt x="778371" y="592912"/>
                                </a:lnTo>
                                <a:lnTo>
                                  <a:pt x="654874" y="528535"/>
                                </a:lnTo>
                                <a:close/>
                              </a:path>
                              <a:path w="778510" h="812165">
                                <a:moveTo>
                                  <a:pt x="240622" y="64350"/>
                                </a:moveTo>
                                <a:lnTo>
                                  <a:pt x="186284" y="64350"/>
                                </a:lnTo>
                                <a:lnTo>
                                  <a:pt x="271501" y="242049"/>
                                </a:lnTo>
                                <a:lnTo>
                                  <a:pt x="187173" y="330212"/>
                                </a:lnTo>
                                <a:lnTo>
                                  <a:pt x="216297" y="386439"/>
                                </a:lnTo>
                                <a:lnTo>
                                  <a:pt x="241122" y="425021"/>
                                </a:lnTo>
                                <a:lnTo>
                                  <a:pt x="269406" y="462150"/>
                                </a:lnTo>
                                <a:lnTo>
                                  <a:pt x="301054" y="497700"/>
                                </a:lnTo>
                                <a:lnTo>
                                  <a:pt x="335170" y="530720"/>
                                </a:lnTo>
                                <a:lnTo>
                                  <a:pt x="370813" y="560239"/>
                                </a:lnTo>
                                <a:lnTo>
                                  <a:pt x="407855" y="586155"/>
                                </a:lnTo>
                                <a:lnTo>
                                  <a:pt x="446164" y="608368"/>
                                </a:lnTo>
                                <a:lnTo>
                                  <a:pt x="461836" y="616572"/>
                                </a:lnTo>
                                <a:lnTo>
                                  <a:pt x="521194" y="554659"/>
                                </a:lnTo>
                                <a:lnTo>
                                  <a:pt x="452527" y="554659"/>
                                </a:lnTo>
                                <a:lnTo>
                                  <a:pt x="421807" y="535442"/>
                                </a:lnTo>
                                <a:lnTo>
                                  <a:pt x="363164" y="488996"/>
                                </a:lnTo>
                                <a:lnTo>
                                  <a:pt x="335395" y="461898"/>
                                </a:lnTo>
                                <a:lnTo>
                                  <a:pt x="309422" y="432971"/>
                                </a:lnTo>
                                <a:lnTo>
                                  <a:pt x="285912" y="402936"/>
                                </a:lnTo>
                                <a:lnTo>
                                  <a:pt x="246507" y="339877"/>
                                </a:lnTo>
                                <a:lnTo>
                                  <a:pt x="330594" y="251993"/>
                                </a:lnTo>
                                <a:lnTo>
                                  <a:pt x="240622" y="64350"/>
                                </a:lnTo>
                                <a:close/>
                              </a:path>
                              <a:path w="778510" h="812165">
                                <a:moveTo>
                                  <a:pt x="536664" y="466915"/>
                                </a:moveTo>
                                <a:lnTo>
                                  <a:pt x="452527" y="554659"/>
                                </a:lnTo>
                                <a:lnTo>
                                  <a:pt x="521194" y="554659"/>
                                </a:lnTo>
                                <a:lnTo>
                                  <a:pt x="546240" y="528535"/>
                                </a:lnTo>
                                <a:lnTo>
                                  <a:pt x="654874" y="528535"/>
                                </a:lnTo>
                                <a:lnTo>
                                  <a:pt x="536664" y="466915"/>
                                </a:lnTo>
                                <a:close/>
                              </a:path>
                            </a:pathLst>
                          </a:custGeom>
                          <a:solidFill>
                            <a:srgbClr val="FFFFFF">
                              <a:alpha val="50000"/>
                            </a:srgbClr>
                          </a:solidFill>
                        </wps:spPr>
                        <wps:bodyPr wrap="square" lIns="0" tIns="0" rIns="0" bIns="0" rtlCol="0">
                          <a:prstTxWarp prst="textNoShape">
                            <a:avLst/>
                          </a:prstTxWarp>
                          <a:noAutofit/>
                        </wps:bodyPr>
                      </wps:wsp>
                      <wps:wsp>
                        <wps:cNvPr id="24" name="Graphic 24"/>
                        <wps:cNvSpPr/>
                        <wps:spPr>
                          <a:xfrm>
                            <a:off x="652878" y="1837333"/>
                            <a:ext cx="778510" cy="812165"/>
                          </a:xfrm>
                          <a:custGeom>
                            <a:avLst/>
                            <a:gdLst/>
                            <a:ahLst/>
                            <a:cxnLst/>
                            <a:rect l="l" t="t" r="r" b="b"/>
                            <a:pathLst>
                              <a:path w="778510" h="812165">
                                <a:moveTo>
                                  <a:pt x="536664" y="466915"/>
                                </a:moveTo>
                                <a:lnTo>
                                  <a:pt x="452527" y="554659"/>
                                </a:lnTo>
                                <a:lnTo>
                                  <a:pt x="421807" y="535442"/>
                                </a:lnTo>
                                <a:lnTo>
                                  <a:pt x="391994" y="513532"/>
                                </a:lnTo>
                                <a:lnTo>
                                  <a:pt x="335395" y="461898"/>
                                </a:lnTo>
                                <a:lnTo>
                                  <a:pt x="309422" y="432971"/>
                                </a:lnTo>
                                <a:lnTo>
                                  <a:pt x="285912" y="402936"/>
                                </a:lnTo>
                                <a:lnTo>
                                  <a:pt x="246507" y="339877"/>
                                </a:lnTo>
                                <a:lnTo>
                                  <a:pt x="330594" y="251993"/>
                                </a:lnTo>
                                <a:lnTo>
                                  <a:pt x="209766" y="0"/>
                                </a:lnTo>
                                <a:lnTo>
                                  <a:pt x="4255" y="85712"/>
                                </a:lnTo>
                                <a:lnTo>
                                  <a:pt x="335" y="124745"/>
                                </a:lnTo>
                                <a:lnTo>
                                  <a:pt x="0" y="150032"/>
                                </a:lnTo>
                                <a:lnTo>
                                  <a:pt x="1432" y="182788"/>
                                </a:lnTo>
                                <a:lnTo>
                                  <a:pt x="5644" y="222110"/>
                                </a:lnTo>
                                <a:lnTo>
                                  <a:pt x="13650" y="267092"/>
                                </a:lnTo>
                                <a:lnTo>
                                  <a:pt x="26460" y="316828"/>
                                </a:lnTo>
                                <a:lnTo>
                                  <a:pt x="45089" y="370414"/>
                                </a:lnTo>
                                <a:lnTo>
                                  <a:pt x="70548" y="426945"/>
                                </a:lnTo>
                                <a:lnTo>
                                  <a:pt x="103850" y="485516"/>
                                </a:lnTo>
                                <a:lnTo>
                                  <a:pt x="146007" y="545220"/>
                                </a:lnTo>
                                <a:lnTo>
                                  <a:pt x="198031" y="605154"/>
                                </a:lnTo>
                                <a:lnTo>
                                  <a:pt x="251077" y="655603"/>
                                </a:lnTo>
                                <a:lnTo>
                                  <a:pt x="303992" y="697217"/>
                                </a:lnTo>
                                <a:lnTo>
                                  <a:pt x="356094" y="730826"/>
                                </a:lnTo>
                                <a:lnTo>
                                  <a:pt x="406700" y="757261"/>
                                </a:lnTo>
                                <a:lnTo>
                                  <a:pt x="455129" y="777352"/>
                                </a:lnTo>
                                <a:lnTo>
                                  <a:pt x="500696" y="791929"/>
                                </a:lnTo>
                                <a:lnTo>
                                  <a:pt x="542720" y="801821"/>
                                </a:lnTo>
                                <a:lnTo>
                                  <a:pt x="580517" y="807860"/>
                                </a:lnTo>
                                <a:lnTo>
                                  <a:pt x="640703" y="811695"/>
                                </a:lnTo>
                                <a:lnTo>
                                  <a:pt x="657117" y="811368"/>
                                </a:lnTo>
                                <a:lnTo>
                                  <a:pt x="696176" y="807211"/>
                                </a:lnTo>
                                <a:lnTo>
                                  <a:pt x="778371" y="592912"/>
                                </a:lnTo>
                                <a:lnTo>
                                  <a:pt x="536664" y="466915"/>
                                </a:lnTo>
                                <a:close/>
                              </a:path>
                              <a:path w="778510" h="812165">
                                <a:moveTo>
                                  <a:pt x="661886" y="760260"/>
                                </a:moveTo>
                                <a:lnTo>
                                  <a:pt x="614455" y="759633"/>
                                </a:lnTo>
                                <a:lnTo>
                                  <a:pt x="540306" y="748805"/>
                                </a:lnTo>
                                <a:lnTo>
                                  <a:pt x="495550" y="736885"/>
                                </a:lnTo>
                                <a:lnTo>
                                  <a:pt x="446920" y="719198"/>
                                </a:lnTo>
                                <a:lnTo>
                                  <a:pt x="395352" y="694673"/>
                                </a:lnTo>
                                <a:lnTo>
                                  <a:pt x="341781" y="662236"/>
                                </a:lnTo>
                                <a:lnTo>
                                  <a:pt x="287143" y="620816"/>
                                </a:lnTo>
                                <a:lnTo>
                                  <a:pt x="232372" y="569340"/>
                                </a:lnTo>
                                <a:lnTo>
                                  <a:pt x="183006" y="512223"/>
                                </a:lnTo>
                                <a:lnTo>
                                  <a:pt x="143281" y="455237"/>
                                </a:lnTo>
                                <a:lnTo>
                                  <a:pt x="112170" y="399360"/>
                                </a:lnTo>
                                <a:lnTo>
                                  <a:pt x="88645" y="345572"/>
                                </a:lnTo>
                                <a:lnTo>
                                  <a:pt x="71679" y="294849"/>
                                </a:lnTo>
                                <a:lnTo>
                                  <a:pt x="60246" y="248171"/>
                                </a:lnTo>
                                <a:lnTo>
                                  <a:pt x="53317" y="206516"/>
                                </a:lnTo>
                                <a:lnTo>
                                  <a:pt x="48866" y="142190"/>
                                </a:lnTo>
                                <a:lnTo>
                                  <a:pt x="49289" y="121475"/>
                                </a:lnTo>
                                <a:lnTo>
                                  <a:pt x="186284" y="64350"/>
                                </a:lnTo>
                                <a:lnTo>
                                  <a:pt x="271501" y="242049"/>
                                </a:lnTo>
                                <a:lnTo>
                                  <a:pt x="187173" y="330212"/>
                                </a:lnTo>
                                <a:lnTo>
                                  <a:pt x="195021" y="346532"/>
                                </a:lnTo>
                                <a:lnTo>
                                  <a:pt x="216297" y="386439"/>
                                </a:lnTo>
                                <a:lnTo>
                                  <a:pt x="241122" y="425021"/>
                                </a:lnTo>
                                <a:lnTo>
                                  <a:pt x="269406" y="462150"/>
                                </a:lnTo>
                                <a:lnTo>
                                  <a:pt x="301054" y="497700"/>
                                </a:lnTo>
                                <a:lnTo>
                                  <a:pt x="335170" y="530720"/>
                                </a:lnTo>
                                <a:lnTo>
                                  <a:pt x="370813" y="560239"/>
                                </a:lnTo>
                                <a:lnTo>
                                  <a:pt x="407855" y="586155"/>
                                </a:lnTo>
                                <a:lnTo>
                                  <a:pt x="446164" y="608368"/>
                                </a:lnTo>
                                <a:lnTo>
                                  <a:pt x="461836" y="616572"/>
                                </a:lnTo>
                                <a:lnTo>
                                  <a:pt x="546240" y="528535"/>
                                </a:lnTo>
                                <a:lnTo>
                                  <a:pt x="716661" y="617397"/>
                                </a:lnTo>
                                <a:lnTo>
                                  <a:pt x="661886" y="760260"/>
                                </a:lnTo>
                                <a:close/>
                              </a:path>
                            </a:pathLst>
                          </a:custGeom>
                          <a:ln w="6350">
                            <a:solidFill>
                              <a:srgbClr val="C15427"/>
                            </a:solidFill>
                            <a:prstDash val="solid"/>
                          </a:ln>
                        </wps:spPr>
                        <wps:bodyPr wrap="square" lIns="0" tIns="0" rIns="0" bIns="0" rtlCol="0">
                          <a:prstTxWarp prst="textNoShape">
                            <a:avLst/>
                          </a:prstTxWarp>
                          <a:noAutofit/>
                        </wps:bodyPr>
                      </wps:wsp>
                      <wps:wsp>
                        <wps:cNvPr id="25" name="Graphic 25"/>
                        <wps:cNvSpPr/>
                        <wps:spPr>
                          <a:xfrm>
                            <a:off x="0" y="2933700"/>
                            <a:ext cx="5715000" cy="50800"/>
                          </a:xfrm>
                          <a:custGeom>
                            <a:avLst/>
                            <a:gdLst/>
                            <a:ahLst/>
                            <a:cxnLst/>
                            <a:rect l="l" t="t" r="r" b="b"/>
                            <a:pathLst>
                              <a:path w="5715000" h="50800">
                                <a:moveTo>
                                  <a:pt x="0" y="50800"/>
                                </a:moveTo>
                                <a:lnTo>
                                  <a:pt x="5715000" y="50800"/>
                                </a:lnTo>
                                <a:lnTo>
                                  <a:pt x="5715000" y="0"/>
                                </a:lnTo>
                                <a:lnTo>
                                  <a:pt x="0" y="0"/>
                                </a:lnTo>
                                <a:lnTo>
                                  <a:pt x="0" y="50800"/>
                                </a:lnTo>
                                <a:close/>
                              </a:path>
                            </a:pathLst>
                          </a:custGeom>
                          <a:solidFill>
                            <a:srgbClr val="DB9E7C"/>
                          </a:solidFill>
                        </wps:spPr>
                        <wps:bodyPr wrap="square" lIns="0" tIns="0" rIns="0" bIns="0" rtlCol="0">
                          <a:prstTxWarp prst="textNoShape">
                            <a:avLst/>
                          </a:prstTxWarp>
                          <a:noAutofit/>
                        </wps:bodyPr>
                      </wps:wsp>
                      <wps:wsp>
                        <wps:cNvPr id="26" name="Graphic 26"/>
                        <wps:cNvSpPr/>
                        <wps:spPr>
                          <a:xfrm>
                            <a:off x="28575" y="1466850"/>
                            <a:ext cx="5657850" cy="1270"/>
                          </a:xfrm>
                          <a:custGeom>
                            <a:avLst/>
                            <a:gdLst/>
                            <a:ahLst/>
                            <a:cxnLst/>
                            <a:rect l="l" t="t" r="r" b="b"/>
                            <a:pathLst>
                              <a:path w="5657850">
                                <a:moveTo>
                                  <a:pt x="0" y="0"/>
                                </a:moveTo>
                                <a:lnTo>
                                  <a:pt x="5657850" y="0"/>
                                </a:lnTo>
                              </a:path>
                            </a:pathLst>
                          </a:custGeom>
                          <a:ln w="50800">
                            <a:solidFill>
                              <a:srgbClr val="DB9E7C"/>
                            </a:solidFill>
                            <a:prstDash val="solid"/>
                          </a:ln>
                        </wps:spPr>
                        <wps:bodyPr wrap="square" lIns="0" tIns="0" rIns="0" bIns="0" rtlCol="0">
                          <a:prstTxWarp prst="textNoShape">
                            <a:avLst/>
                          </a:prstTxWarp>
                          <a:noAutofit/>
                        </wps:bodyPr>
                      </wps:wsp>
                      <wps:wsp>
                        <wps:cNvPr id="27" name="Graphic 27"/>
                        <wps:cNvSpPr/>
                        <wps:spPr>
                          <a:xfrm>
                            <a:off x="1932517" y="0"/>
                            <a:ext cx="1850389" cy="4419600"/>
                          </a:xfrm>
                          <a:custGeom>
                            <a:avLst/>
                            <a:gdLst/>
                            <a:ahLst/>
                            <a:cxnLst/>
                            <a:rect l="l" t="t" r="r" b="b"/>
                            <a:pathLst>
                              <a:path w="1850389" h="4419600">
                                <a:moveTo>
                                  <a:pt x="0" y="0"/>
                                </a:moveTo>
                                <a:lnTo>
                                  <a:pt x="0" y="4419600"/>
                                </a:lnTo>
                              </a:path>
                              <a:path w="1850389" h="4419600">
                                <a:moveTo>
                                  <a:pt x="1849965" y="0"/>
                                </a:moveTo>
                                <a:lnTo>
                                  <a:pt x="1849965" y="4419600"/>
                                </a:lnTo>
                              </a:path>
                            </a:pathLst>
                          </a:custGeom>
                          <a:ln w="50800">
                            <a:solidFill>
                              <a:srgbClr val="DB9E7C"/>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86261C8" id="Group 8" o:spid="_x0000_s1026" style="position:absolute;margin-left:0;margin-top:87.8pt;width:450pt;height:333.75pt;z-index:15727616;mso-wrap-distance-left:0;mso-wrap-distance-right:0;mso-position-horizontal-relative:page;mso-height-relative:margin" coordsize="57150,4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">
                <v:shape id="Graphic 9" o:spid="_x0000_s1027" style="position:absolute;width:57150;height:44196;visibility:visible;mso-wrap-style:square;v-text-anchor:top" coordsize="5715000,441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" path="m5715000,l,,,4419600r5715000,l5715000,xe" fillcolor="#c15427" stroked="f">
                  <v:path arrowok="t"/>
                </v:shape>
                <v:shape id="Graphic 10" o:spid="_x0000_s1028" style="position:absolute;left:6538;top:3624;width:44279;height:37535;visibility:visible;mso-wrap-style:square;v-text-anchor:top" coordsize="4427855,375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" path="m145961,3412693r-48654,l97307,3461334r48654,l145961,3412693xem145961,3315398r-48654,l97307,3364039r48654,l145961,3315398xem340563,3412680r-48654,l291909,3461334r48654,l340563,3412680xem340563,3315385r-48654,l291909,3364039r48654,l340563,3315385xem462191,3168942r-48654,l413537,3120682r-48654,l364883,3168942r-48653,l316230,3218472r48653,l364883,3266732r48654,l413537,3218472r48654,l462191,3168942xem486524,3412693r-48654,l437870,3461334r48654,l486524,3412693xem486524,3315398r-48654,l437870,3364039r48654,l486524,3315398xem681126,3412680r-48654,l632472,3461334r48654,l681126,3412680xem681126,3315385r-48654,l632472,3364039r48654,l681126,3315385xem778421,3218091r-48654,l729767,3266744r,437858l583819,3704602r,-437858l729767,3266744r,-48653l583819,3218091r,-135738l535165,3054553r,56020l535165,3704602r-48654,l486511,3558654r,-48654l437870,3510000r,48654l437870,3704602r-97307,l340563,3558654r97307,l437870,3510000r-145961,l291909,3704602r-48654,l243255,3266744r,-156171l389216,3027172r145949,83401l535165,3054553r-47917,-27381l389216,2971152,194614,3082353r,135738l194602,3266744r,437858l48653,3704602r,-437858l194602,3266744r,-48653l,3218091r,535165l778421,3753256r,-48654l778421,3266744r,-48653xem2491346,194602r-5537,-54826l2469832,92430,2444394,53657r-1702,-1448l2442692,194602r-3607,33413l2429484,265442r-13741,40501l2399690,348589r-19748,52794l2362530,454494r-12421,52896l2345385,559485r,145961l2343467,714921r-5207,7721l2330526,727862r-9462,1905l2311603,727862r-7734,-5220l2298649,714921r-1905,-9475l2296744,632460r-7036,-49784l2270772,542150r-27584,-30226l2175116,486511r-35116,6528l2107031,511924r-27584,30226l2060524,582676r-7036,49784l2053488,705446r-1918,9475l2046351,722642r-7735,5220l2029155,729767r-9462,-1905l2011959,722642r-5220,-7721l2004834,705446r,-145961l2000097,507390r-12408,-52896l1970278,401383r-19749,-52794l1934476,305943r-13741,-40501l1911134,228015r-3607,-33413l1911553,153581r12928,-39434l1947557,80645r34468,-23267l2029155,48653r23025,2083l2071674,56248r17298,7899l2120874,82092r16345,7671l2155088,95224r20028,2083l2195131,95224r17869,-5461l2229345,82092r31902,-17945l2278545,56248r19494,-5512l2321064,48653r47117,8725l2402662,80645r23076,33502l2438666,153581r4026,41021l2442692,52209,2410472,24587,2369032,6337,2321064,r-32067,2933l2262225,10426r-22530,10097l2208415,38100r-11188,5511l2186305,47307r-11189,1346l2163927,47307r-10934,-3696l2141804,38100,2110524,20523,2087994,10426,2061210,2933,2029155,r-47981,6337l1939747,24587r-33922,29070l1880387,92430r-15977,47346l1858873,194602r3874,39306l1873059,275869r14757,44171l1923656,415569r16396,49441l1951723,513308r4458,46177l1956181,705446r5740,28385l1977580,757021r23190,15659l2029155,778421r28384,-5741l2080729,757021r15660,-23190l2097201,729767r4928,-24321l2102129,632460r6464,-40552l2125459,561276r23444,-19355l2175116,535165r26200,6756l2224760,561276r16853,30632l2248090,632460r,72986l2253831,733831r15659,23190l2292680,772680r28384,5741l2349449,772680r23190,-15659l2388298,733831r813,-4064l2394039,705446r,-145961l2398496,513308r11672,-48298l2426563,415569r35840,-95529l2477160,275869r10312,-41961l2491346,194602xem3941305,608139r-97307,l3843998,656793r97307,l3941305,608139xem3941305,413537r-97307,l3843998,462191r97307,l3941305,413537xem4014266,510832r-97294,l3916972,559485r97294,l4014266,510832xem4087266,608139r-97307,l3989959,656793r97307,l4087266,608139xem4087266,413537r-97307,l3989959,462191r97307,l4087266,413537xem4135894,121932r-194602,l3941292,170192r,48260l3941292,267982r,48260l3941292,364502r194602,l4135894,316242r-145948,l3989946,267982r145948,l4135894,218452r-145948,l3989946,170192r145948,l4135894,121932xem4160228,510832r-97295,l4062933,559485r97295,l4160228,510832xem4233215,608139r-97308,l4135907,656793r97308,l4233215,608139xem4233215,413537r-97308,l4135907,462191r97308,l4233215,413537xem4427804,l3649383,r,48653l3698036,48653r,681597l3698036,778510r681114,l4379150,730250r-632473,l3746677,48653r583820,l4330497,729767r48653,l4379150,48653r48654,l4427804,xe"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27194;top:4873;width:2190;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">
                  <v:imagedata r:id="rId11" o:title=""/>
                </v:shape>
                <v:shape id="Graphic 12" o:spid="_x0000_s1030" style="position:absolute;left:24397;top:18632;width:4572;height:7582;visibility:visible;mso-wrap-style:square;v-text-anchor:top" coordsize="457200,75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" path="m248716,l205703,3449,164414,13538,126068,30113,91998,53517,49598,99428,20827,150482,4865,204020,,257568r1400,29586l11555,343529r17944,51249l53223,439378r45663,59851l113445,518172r23409,36092l158076,639417r9976,30177l200571,718019r44278,29822l294576,757859r20149,-1619l353508,743043r33731,-26659l411696,677316r7645,-23368l341033,632574r-3381,10356l333394,651227r-38818,21390l284539,671610,248403,646611,228836,567848r-9149,-28983l192963,488137,161105,444666,129628,405015r-9310,-13280l95567,340296,84820,299851,80911,257568r818,-18635l94868,184950r19008,-33751l143255,119506,188810,94830r44460,-8949l248716,85255r20055,1089l306186,95095r43198,28482l371612,164901r4663,34679l374773,220923r-4372,21356l363791,263104r-8217,19750l323054,293495r-26311,23214l279131,349577r-6424,39601l279805,430737r19357,33938l327876,487557r35166,8390l396111,487557r24076,-22882l434902,430737r4987,-41559l439021,371279r-2581,-16916l432180,338649r-5905,-14292l437951,297396r9835,-29960l454596,234743r2603,-35163l456377,180226r-7216,-39680l427326,90500,385281,43668,333395,14808,277239,1561,248716,xe" stroked="f">
                  <v:fill opacity="32896f"/>
                  <v:path arrowok="t"/>
                </v:shape>
                <v:shape id="Graphic 13" o:spid="_x0000_s1031" style="position:absolute;left:24397;top:18632;width:4572;height:7582;visibility:visible;mso-wrap-style:square;v-text-anchor:top" coordsize="457200,75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" path="m442417,120599l407977,64827,360146,27114,305612,6394,248716,,227070,870,184767,7688,144800,21011,108405,40921,69060,75669,33543,124473,11335,177114,1170,230929,,257568r1400,29586l11555,343529r17944,51249l53223,439378r29922,40104l98886,499229r14559,18943l136854,554264r16168,51665l158076,639417r9976,30177l200571,718019r44278,29822l294576,757859r20149,-1619l353508,743043r33731,-26659l411696,677316r7645,-23368l341033,632574r-3381,10356l333394,651227r-38818,21390l284539,671610,248403,646611,233705,599414r-4869,-31566l207362,512337,177291,465746,145014,424541,129628,405015,102941,359020,89441,320460,81908,278783r-997,-21215l81729,238933,94868,184950r19008,-33751l143255,119506,188810,94830r44460,-8949l248716,85255r20055,1089l306186,95095r43198,28482l371612,164901r4663,34679l374773,220923r-4372,21356l363791,263104r-8217,19750l323054,293495r-26311,23214l279131,349577r-6424,39601l279805,430737r19357,33938l327876,487557r35166,8390l396111,487557r24076,-22882l434902,430737r4987,-41559l439021,371279r-2581,-16916l432180,338649r-5905,-14292l437951,297396r9835,-29960l454596,234743r2603,-35163l456377,180226r-2621,-19741l449161,140546r-6744,-19947xe" filled="f" strokecolor="#c15427" strokeweight="1pt">
                  <v:path arrowok="t"/>
                </v:shape>
                <v:shape id="Graphic 14" o:spid="_x0000_s1032" style="position:absolute;left:29596;top:20555;width:1295;height:3969;visibility:visible;mso-wrap-style:square;v-text-anchor:top" coordsize="129539,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" path="m33039,l20613,2550,9718,10194,2431,21710,,34812,2421,47912,9693,59420,33582,90243r17043,34134l60838,160754r3401,37553l60842,235878,50638,272259,33603,306392,9718,337219,2431,348730,,361846r2421,13119l9693,386483r10909,7651l33037,396684r12437,-2550l85618,349614r21916,-40583l122140,265797r7297,-44823l129429,175622r-7313,-44818l107503,87581,85589,47015,56378,10169,45469,2540,33039,xe" stroked="f">
                  <v:fill opacity="32896f"/>
                  <v:path arrowok="t"/>
                </v:shape>
                <v:shape id="Graphic 15" o:spid="_x0000_s1033" style="position:absolute;left:29596;top:20555;width:1295;height:3969;visibility:visible;mso-wrap-style:square;v-text-anchor:top" coordsize="129539,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" path="m56378,10169l45469,2540,33039,,20613,2550,9718,10194,2431,21710,,34812,2421,47912,9693,59420,33582,90243r17043,34134l60838,160754r3401,37553l60842,235878,50638,272259,33603,306392,9718,337219,2431,348730,,361846r2421,13119l9693,386483r10909,7651l33037,396684r12437,-2550l85618,349614r21916,-40583l122140,265797r7297,-44823l129429,175622r-7313,-44818l107503,87581,85589,47015,56378,10169xe" filled="f" strokecolor="#c15427" strokeweight="1pt">
                  <v:path arrowok="t"/>
                </v:shape>
                <v:shape id="Graphic 16" o:spid="_x0000_s1034" style="position:absolute;left:30502;top:19601;width:1683;height:5880;visibility:visible;mso-wrap-style:square;v-text-anchor:top" coordsize="168275,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" path="m33085,l20654,2550,9747,10194,2467,21716,41,34809,2467,47894,9747,59394r33170,41134l68700,145475r18407,47824l98144,243065r3678,50771l98129,344611,87085,394371,68670,442182,42867,487108,9658,528215,2397,539742r7337,37685l33069,587655r12432,-2536l86013,542493r25031,-37548l131524,465270r15928,-41376l158830,381243r6826,-43501l167932,293816r-2276,-43926l158830,206391,147452,163742,131524,122371,111044,82701,86013,45159,56432,10169,45517,2540,33085,xe" stroked="f">
                  <v:fill opacity="32896f"/>
                  <v:path arrowok="t"/>
                </v:shape>
                <v:shape id="Graphic 17" o:spid="_x0000_s1035" style="position:absolute;left:30502;top:19601;width:1683;height:5880;visibility:visible;mso-wrap-style:square;v-text-anchor:top" coordsize="168275,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" path="m56432,10169l45517,2540,33085,,20654,2550,9747,10194,2467,21716,41,34809,2467,47894,9747,59394r33170,41134l68700,145475r18407,47824l98144,243065r3678,50771l98129,344611,87085,394371,68670,442182,42867,487108,9658,528215,2397,539742r7337,37685l33069,587655r12432,-2536l86013,542493r25031,-37548l131524,465270r15928,-41376l158830,381243r6826,-43501l167932,293816r-2276,-43926l158830,206391,147452,163742,131524,122371,111044,82701,86013,45159,56432,10169xe" filled="f" strokecolor="#c15427" strokeweight=".35275mm">
                  <v:path arrowok="t"/>
                </v:shape>
                <v:shape id="Graphic 18" o:spid="_x0000_s1036" style="position:absolute;left:24269;top:33226;width:8046;height:8046;visibility:visible;mso-wrap-style:square;v-text-anchor:top" coordsize="804545,80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" path="m803960,714641l,714641r,89332l803960,803973r,-89332xem684860,275437r-4438,-49510l667628,179328,647255,136418,620080,97976,586883,64779,548441,37605,505531,17232,458933,4437,409422,,394538,,345027,4437,298428,17232,255519,37605,217077,64779,183879,97976r-27174,38442l136332,179328r-12794,46599l119100,275437r,439204l684860,714641r,-357314em372198,297776r-74434,l297764,238213r74434,l372198,148882r59551,l431749,238213r74447,l506196,297776r-74447,l431749,446658r-59551,l372198,297776xem238213,535978r327533,em238213,595541r327533,e" filled="f" strokecolor="white" strokeweight="3.5pt">
                  <v:path arrowok="t"/>
                </v:shape>
                <v:shape id="Graphic 19" o:spid="_x0000_s1037" style="position:absolute;left:42643;top:18885;width:8560;height:22276;visibility:visible;mso-wrap-style:square;v-text-anchor:top" coordsize="855980,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" path="m262928,420687l252793,403733,232333,386207,207581,369227,184569,353872,135483,316204,111810,302298,89674,298284r-8801,2439l70904,306412r-8395,9233l58407,328676r8522,24015l89611,373214r27114,16930l138569,403390r19063,15837l182994,440029r28080,17132l238315,462013r8890,-3823l256184,449643r6198,-12700l262928,420687xem446862,675538r-4826,-23914l428866,632091,409333,618921r-23927,-4838l61455,614083r-23914,4838l18008,632091,4838,651624,,675538r,30734l6832,707796r432410,l446544,706704r318,-8395l446862,675538xem477532,120103l466864,103606,444881,86474,396367,55575,372491,36601,348843,17310,325234,3276,301472,r-8153,2451l284200,7950r-7671,9195l272757,30632r7798,22174l301510,72732r25984,17501l350367,105105r19418,15621l395046,140576r27229,16700l447573,163474r11620,-4013l469646,149910r6896,-13614l477532,120103xem649185,2026069r-5549,-46114l627837,1937626r-24791,-37338l601091,1898421r,127648l592823,2075027r-23013,42558l534733,2151164r-44450,22034l439153,2181123r-51130,-7925l343573,2151164r-35078,-33579l285470,2075027r-8268,-48958l285470,1977110r23025,-42558l343573,1900974r44450,-22048l439153,1871014r51130,7912l534733,1900974r35077,33578l592823,1977110r8268,48959l601091,1898421r-28614,-27407l570522,1869135r-39002,-23737l487311,1830273r-48158,-5309l390994,1830273r-44208,15125l307784,1869135r-32525,31153l250456,1937626r-15799,42329l229108,2026069r5549,46113l250456,2114512r24803,37338l307784,2182990r39002,23736l390994,2221865r48159,5308l487311,2221865r44209,-15139l570522,2182990r32524,-31140l627837,2114512r15799,-42330l649185,2026069xem855814,607453l823099,538048,785876,525360r-18796,1194l726909,496824,686295,467448,522389,351167r-6300,-4546l481749,321818,441553,292100,401929,261924r864,-1536l408825,249643r5817,-13589l418782,220421r1867,-18415l403123,184924,383120,168770,361594,153111,339483,137477,320763,123672,294386,104140,272084,89077r-1892,-1016l270192,135851r-15405,23965l219456,204838r-17831,27216l198069,239750r-5195,10173l185572,258241r-9868,2147l165214,248742r6020,-20676l184416,206032r10998,-15748l210705,168160r13094,-17208l236550,136766r14249,-13094l261912,123913r5423,4915l270192,135851r,-47790l250190,77304r-737,-317l237756,78333r-33109,22936l174777,133832r-25641,39345l129235,216192r-12637,43561l132499,275069r20091,14795l175653,305155r24892,16828l222097,339293r23063,19520l268249,374980r21603,7175l306324,378320r12979,-10147l331939,356133r15406,-9512l628764,549109r81686,56808l715403,624306r7138,14402l732002,649744r11938,8319l784936,669683r34747,-8102l844524,639076r11290,-31623xe" stroked="f">
                  <v:fill opacity="32896f"/>
                  <v:path arrowok="t"/>
                </v:shape>
                <v:shape id="Image 20" o:spid="_x0000_s1038" type="#_x0000_t75" style="position:absolute;left:46066;top:38218;width:1938;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">
                  <v:imagedata r:id="rId12" o:title=""/>
                </v:shape>
                <v:shape id="Graphic 21" o:spid="_x0000_s1039" style="position:absolute;left:6538;top:3624;width:43891;height:33236;visibility:visible;mso-wrap-style:square;v-text-anchor:top" coordsize="4389120,33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" path="m776262,1577860r-48578,l727684,1627390r,50800l630555,1678190r,50800l630555,1779790r-48578,l581977,1728990r,-50800l484847,1678190r,-50800l581977,1627390r,-49530l581977,1527060r48578,l630555,1577860r,49530l727684,1627390r,-49530l679119,1577860r,-50800l679119,1476260r-145707,l533412,1527060r,50800l436270,1577860r,49530l436270,1678190r,50800l533412,1728990r,50800l533412,1830590r145707,l679119,1779790r,-50800l776262,1728990r,-50800l776262,1627390r,-49530xem778421,681126r-5525,-32207l763790,632472r-6172,-11150l734491,600163r-4724,-2095l729767,681126r-3835,18923l715492,715518r-15456,10439l681126,729780r-18923,-3823l646734,715518,636295,700049r-3823,-18923l636295,662216r10439,-15469l662203,636308r18923,-3836l700036,636308r15456,10439l725932,662216r3835,18910l729767,598068,705446,587273r,-27775l695871,512203,678535,486511r-8763,-12979l631101,447446r-47282,-9576l536524,447446r-38672,26086l471754,512203r-9563,47295l462191,632472r-7658,37846l433654,701243r-30925,20879l364883,729780r-37846,-7658l296113,701243,275234,670318r-7645,-37846l267589,485051r44818,-8954l353834,459054r33198,-21616l391071,434809r32232,-30594l449770,368160r19876,-40678l482155,283057r4356,-47307l486511,145961r-7658,-37846l427050,56311,389216,48653,389216,,340563,r,145961l389216,145961r,-48654l408127,101142r15468,10440l434035,127050r3835,18911l437870,235750r-6388,51460l413410,333908r-28169,40157l348589,405892r-43535,21717l256247,437438r-40132,-1359l177749,426694,142125,409651,110210,385292,83832,355041,64541,320713,52679,283159,48653,243255r,-97294l52476,127050,62915,111582,78384,101142,97307,97307r,48654l145961,145961r,-48654l145961,,97307,r,48653l59448,56311,28524,77177,7645,108115,,145961r,97294l5143,292811r14986,47155l44297,383146r32652,37643l108394,445808r34531,19227l179959,478256r38976,7049l218935,632472r7442,46089l247129,718616r31610,31611l318795,770966r46088,7455l410972,770966r40055,-20739l471474,729780r11164,-11164l503389,678561r7455,-46089l510844,559498r5741,-28384l532231,507911r23203,-15659l583819,486511r28371,5741l635393,507911r15647,23203l656793,559498r,27775l627735,600163r-23127,21159l589330,648919r-5511,32207l591464,718972r20879,30924l643267,770763r37859,7658l718959,770763r30925,-20867l763460,729780r7303,-10808l778421,681126xem4388929,2971152r-55727,l4146308,3277070r-9817,l4066463,3162439r116866,-191287l4127601,2971152r-89001,145694l3949585,2971152r-55727,l4080776,3277070r-49415,l3844455,2971152r-55728,l3975633,3277070r-44729,l3743998,2971152r-55728,l3903307,3323120r9271,l4173893,3323120r215036,-351968xe" stroked="f">
                  <v:fill opacity="32896f"/>
                  <v:path arrowok="t"/>
                </v:shape>
                <v:shape id="Graphic 22" o:spid="_x0000_s1040" style="position:absolute;left:10901;top:18385;width:3403;height:3549;visibility:visible;mso-wrap-style:square;v-text-anchor:top" coordsize="34036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" path="m97142,354520r145707,l242849,253225r97142,l339991,101295r-97142,l242849,,97142,r,101295l,101295,,253225r97142,l97142,354520xem48577,202577r,-50635l145707,151942r,-101295l194284,50647r,101295l291414,151942r,50635l194284,202577r,101295l145707,303872r,-101295l48577,202577xe" filled="f" strokecolor="#c15427" strokeweight="1pt">
                  <v:path arrowok="t"/>
                </v:shape>
                <v:shape id="Graphic 23" o:spid="_x0000_s1041" style="position:absolute;left:6528;top:18373;width:7785;height:8121;visibility:visible;mso-wrap-style:square;v-text-anchor:top" coordsize="77851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" path="m209766,l4255,85712,335,124745,,150032r1432,32756l5644,222110r8006,44982l26460,316828r18629,53586l70548,426945r33302,58571l146007,545220r52024,59934l251077,655603r52915,41614l356094,730826r50606,26435l455129,777352r45567,14577l542720,801821r37797,6039l640703,811695r16414,-327l696176,807211r17845,-46525l641978,760686r-27523,-1053l540306,748805,495550,736885,446920,719198,395352,694673,341781,662236,287143,620816,232372,569340,183006,512223,143281,455237,112170,399360,88645,345572,71679,294849,60246,248171,53317,206516,48866,142190r423,-20715l186284,64350r54338,l209766,xem654874,528535r-108634,l716661,617397,661886,760260r-19908,426l714021,760686,778371,592912,654874,528535xem240622,64350r-54338,l271501,242049r-84328,88163l216297,386439r24825,38582l269406,462150r31648,35550l335170,530720r35643,29519l407855,586155r38309,22213l461836,616572r59358,-61913l452527,554659,421807,535442,363164,488996,335395,461898,309422,432971,285912,402936,246507,339877r84087,-87884l240622,64350xem536664,466915r-84137,87744l521194,554659r25046,-26124l654874,528535,536664,466915xe" stroked="f">
                  <v:fill opacity="32896f"/>
                  <v:path arrowok="t"/>
                </v:shape>
                <v:shape id="Graphic 24" o:spid="_x0000_s1042" style="position:absolute;left:6528;top:18373;width:7785;height:8121;visibility:visible;mso-wrap-style:square;v-text-anchor:top" coordsize="77851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" path="m536664,466915r-84137,87744l421807,535442,391994,513532,335395,461898,309422,432971,285912,402936,246507,339877r84087,-87884l209766,,4255,85712,335,124745,,150032r1432,32756l5644,222110r8006,44982l26460,316828r18629,53586l70548,426945r33302,58571l146007,545220r52024,59934l251077,655603r52915,41614l356094,730826r50606,26435l455129,777352r45567,14577l542720,801821r37797,6039l640703,811695r16414,-327l696176,807211,778371,592912,536664,466915xem661886,760260r-47431,-627l540306,748805,495550,736885,446920,719198,395352,694673,341781,662236,287143,620816,232372,569340,183006,512223,143281,455237,112170,399360,88645,345572,71679,294849,60246,248171,53317,206516,48866,142190r423,-20715l186284,64350r85217,177699l187173,330212r7848,16320l216297,386439r24825,38582l269406,462150r31648,35550l335170,530720r35643,29519l407855,586155r38309,22213l461836,616572r84404,-88037l716661,617397,661886,760260xe" filled="f" strokecolor="#c15427" strokeweight=".5pt">
                  <v:path arrowok="t"/>
                </v:shape>
                <v:shape id="Graphic 25" o:spid="_x0000_s1043" style="position:absolute;top:29337;width:57150;height:508;visibility:visible;mso-wrap-style:square;v-text-anchor:top" coordsize="57150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" path="m,50800r5715000,l5715000,,,,,50800xe" fillcolor="#db9e7c" stroked="f">
                  <v:path arrowok="t"/>
                </v:shape>
                <v:shape id="Graphic 26" o:spid="_x0000_s1044" style="position:absolute;left:285;top:14668;width:56579;height:13;visibility:visible;mso-wrap-style:square;v-text-anchor:top" coordsize="5657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" path="m,l5657850,e" filled="f" strokecolor="#db9e7c" strokeweight="4pt">
                  <v:path arrowok="t"/>
                </v:shape>
                <v:shape id="Graphic 27" o:spid="_x0000_s1045" style="position:absolute;left:19325;width:18504;height:44196;visibility:visible;mso-wrap-style:square;v-text-anchor:top" coordsize="1850389,441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" path="m,l,4419600em1849965,r,4419600e" filled="f" strokecolor="#db9e7c" strokeweight="4pt">
                  <v:path arrowok="t"/>
                </v:shape>
                <w10:wrap anchorx="page"/>
              </v:group>
            </w:pict>
          </mc:Fallback>
        </mc:AlternateContent>
      </w:r>
      <w:r w:rsidR="00B2321B">
        <w:rPr>
          <w:color w:val="2A5698"/>
          <w:spacing w:val="-8"/>
          <w:w w:val="85"/>
        </w:rPr>
        <w:t xml:space="preserve">Paraprofessional </w:t>
      </w:r>
      <w:r w:rsidR="00B2321B">
        <w:rPr>
          <w:color w:val="2A5698"/>
          <w:spacing w:val="-16"/>
          <w:w w:val="85"/>
        </w:rPr>
        <w:t>Health</w:t>
      </w:r>
      <w:r w:rsidR="00B2321B">
        <w:rPr>
          <w:color w:val="2A5698"/>
          <w:spacing w:val="-30"/>
          <w:w w:val="85"/>
        </w:rPr>
        <w:t xml:space="preserve"> </w:t>
      </w:r>
      <w:r w:rsidR="00B2321B">
        <w:rPr>
          <w:color w:val="2A5698"/>
          <w:spacing w:val="-16"/>
          <w:w w:val="85"/>
        </w:rPr>
        <w:t>and</w:t>
      </w:r>
      <w:r w:rsidR="00B2321B">
        <w:rPr>
          <w:color w:val="2A5698"/>
          <w:spacing w:val="-30"/>
          <w:w w:val="85"/>
        </w:rPr>
        <w:t xml:space="preserve"> </w:t>
      </w:r>
      <w:r w:rsidR="00B2321B">
        <w:rPr>
          <w:color w:val="2A5698"/>
          <w:spacing w:val="-16"/>
          <w:w w:val="85"/>
        </w:rPr>
        <w:t>Welfare</w:t>
      </w:r>
      <w:r w:rsidR="00B2321B">
        <w:rPr>
          <w:color w:val="2A5698"/>
          <w:spacing w:val="-30"/>
          <w:w w:val="85"/>
        </w:rPr>
        <w:t xml:space="preserve"> </w:t>
      </w:r>
      <w:r w:rsidR="00B2321B">
        <w:rPr>
          <w:color w:val="2A5698"/>
          <w:spacing w:val="-16"/>
          <w:w w:val="85"/>
        </w:rPr>
        <w:t>Fund</w:t>
      </w:r>
    </w:p>
    <w:p w14:paraId="26CD9437" w14:textId="77777777" w:rsidR="00DC0AC7" w:rsidRDefault="00DC0AC7">
      <w:pPr>
        <w:spacing w:line="225" w:lineRule="auto"/>
        <w:sectPr w:rsidR="00DC0AC7" w:rsidSect="00F811FD">
          <w:headerReference w:type="even" r:id="rId13"/>
          <w:headerReference w:type="default" r:id="rId14"/>
          <w:footerReference w:type="even" r:id="rId15"/>
          <w:footerReference w:type="default" r:id="rId16"/>
          <w:headerReference w:type="first" r:id="rId17"/>
          <w:footerReference w:type="first" r:id="rId18"/>
          <w:type w:val="continuous"/>
          <w:pgSz w:w="9000" w:h="13320"/>
          <w:pgMar w:top="0" w:right="0" w:bottom="0" w:left="0" w:header="720" w:footer="720" w:gutter="0"/>
          <w:cols w:space="720"/>
        </w:sectPr>
      </w:pPr>
    </w:p>
    <w:p w14:paraId="37BBC8DD" w14:textId="77777777" w:rsidR="00DC0AC7" w:rsidRDefault="00B2321B">
      <w:pPr>
        <w:spacing w:before="77"/>
        <w:ind w:left="428" w:right="2090"/>
        <w:rPr>
          <w:rFonts w:ascii="Arial"/>
          <w:b/>
          <w:sz w:val="20"/>
        </w:rPr>
      </w:pPr>
      <w:r>
        <w:rPr>
          <w:rFonts w:ascii="Arial"/>
          <w:b/>
          <w:sz w:val="20"/>
        </w:rPr>
        <w:lastRenderedPageBreak/>
        <w:t>BOSTON</w:t>
      </w:r>
      <w:r>
        <w:rPr>
          <w:rFonts w:ascii="Arial"/>
          <w:b/>
          <w:spacing w:val="-12"/>
          <w:sz w:val="20"/>
        </w:rPr>
        <w:t xml:space="preserve"> </w:t>
      </w:r>
      <w:r>
        <w:rPr>
          <w:rFonts w:ascii="Arial"/>
          <w:b/>
          <w:sz w:val="20"/>
        </w:rPr>
        <w:t>TEACHERS</w:t>
      </w:r>
      <w:r>
        <w:rPr>
          <w:rFonts w:ascii="Arial"/>
          <w:b/>
          <w:spacing w:val="-13"/>
          <w:sz w:val="20"/>
        </w:rPr>
        <w:t xml:space="preserve"> </w:t>
      </w:r>
      <w:r>
        <w:rPr>
          <w:rFonts w:ascii="Arial"/>
          <w:b/>
          <w:sz w:val="20"/>
        </w:rPr>
        <w:t>UNION</w:t>
      </w:r>
      <w:r>
        <w:rPr>
          <w:rFonts w:ascii="Arial"/>
          <w:b/>
          <w:spacing w:val="-12"/>
          <w:sz w:val="20"/>
        </w:rPr>
        <w:t xml:space="preserve"> </w:t>
      </w:r>
      <w:r>
        <w:rPr>
          <w:rFonts w:ascii="Arial"/>
          <w:b/>
          <w:sz w:val="20"/>
        </w:rPr>
        <w:t>PARAPROFESSIONAL HEALTH AND WELFARE FUND</w:t>
      </w:r>
    </w:p>
    <w:p w14:paraId="3A1599AE" w14:textId="77777777" w:rsidR="00DC0AC7" w:rsidRDefault="00B2321B">
      <w:pPr>
        <w:spacing w:before="1"/>
        <w:ind w:left="428" w:right="4433"/>
        <w:rPr>
          <w:rFonts w:ascii="Arial"/>
          <w:sz w:val="20"/>
        </w:rPr>
      </w:pPr>
      <w:r>
        <w:rPr>
          <w:rFonts w:ascii="Arial"/>
          <w:sz w:val="20"/>
        </w:rPr>
        <w:t>180</w:t>
      </w:r>
      <w:r>
        <w:rPr>
          <w:rFonts w:ascii="Arial"/>
          <w:spacing w:val="-14"/>
          <w:sz w:val="20"/>
        </w:rPr>
        <w:t xml:space="preserve"> </w:t>
      </w:r>
      <w:r>
        <w:rPr>
          <w:rFonts w:ascii="Arial"/>
          <w:sz w:val="20"/>
        </w:rPr>
        <w:t>Mount</w:t>
      </w:r>
      <w:r>
        <w:rPr>
          <w:rFonts w:ascii="Arial"/>
          <w:spacing w:val="-14"/>
          <w:sz w:val="20"/>
        </w:rPr>
        <w:t xml:space="preserve"> </w:t>
      </w:r>
      <w:r>
        <w:rPr>
          <w:rFonts w:ascii="Arial"/>
          <w:sz w:val="20"/>
        </w:rPr>
        <w:t>Vernon</w:t>
      </w:r>
      <w:r>
        <w:rPr>
          <w:rFonts w:ascii="Arial"/>
          <w:spacing w:val="-14"/>
          <w:sz w:val="20"/>
        </w:rPr>
        <w:t xml:space="preserve"> </w:t>
      </w:r>
      <w:r>
        <w:rPr>
          <w:rFonts w:ascii="Arial"/>
          <w:sz w:val="20"/>
        </w:rPr>
        <w:t>Street Boston, MA 02125-3198</w:t>
      </w:r>
    </w:p>
    <w:p w14:paraId="69B5886B" w14:textId="77777777" w:rsidR="00DC0AC7" w:rsidRDefault="00B2321B">
      <w:pPr>
        <w:spacing w:before="1"/>
        <w:ind w:left="428"/>
        <w:rPr>
          <w:rFonts w:ascii="Arial"/>
          <w:sz w:val="20"/>
        </w:rPr>
      </w:pPr>
      <w:r>
        <w:rPr>
          <w:rFonts w:ascii="Arial"/>
          <w:sz w:val="20"/>
        </w:rPr>
        <w:t>(617)</w:t>
      </w:r>
      <w:r>
        <w:rPr>
          <w:rFonts w:ascii="Arial"/>
          <w:spacing w:val="-11"/>
          <w:sz w:val="20"/>
        </w:rPr>
        <w:t xml:space="preserve"> </w:t>
      </w:r>
      <w:r>
        <w:rPr>
          <w:rFonts w:ascii="Arial"/>
          <w:sz w:val="20"/>
        </w:rPr>
        <w:t>288-</w:t>
      </w:r>
      <w:r>
        <w:rPr>
          <w:rFonts w:ascii="Arial"/>
          <w:spacing w:val="-4"/>
          <w:sz w:val="20"/>
        </w:rPr>
        <w:t>5883</w:t>
      </w:r>
    </w:p>
    <w:p w14:paraId="743F5366" w14:textId="77777777" w:rsidR="00DC0AC7" w:rsidRDefault="00B2321B">
      <w:pPr>
        <w:ind w:left="428"/>
      </w:pPr>
      <w:hyperlink r:id="rId19">
        <w:r>
          <w:rPr>
            <w:rFonts w:ascii="Arial"/>
            <w:spacing w:val="-2"/>
            <w:sz w:val="20"/>
            <w:u w:val="single"/>
          </w:rPr>
          <w:t>www.btuhwf.org</w:t>
        </w:r>
      </w:hyperlink>
    </w:p>
    <w:p w14:paraId="4CFC407B" w14:textId="77777777" w:rsidR="00A4674A" w:rsidRDefault="00A4674A">
      <w:pPr>
        <w:ind w:left="428"/>
        <w:rPr>
          <w:rFonts w:ascii="Arial"/>
          <w:sz w:val="20"/>
        </w:rPr>
      </w:pPr>
    </w:p>
    <w:p w14:paraId="19608F3E" w14:textId="77777777" w:rsidR="00DC0AC7" w:rsidRDefault="00B2321B" w:rsidP="00A4674A">
      <w:pPr>
        <w:ind w:left="2571" w:right="2090" w:firstLine="468"/>
      </w:pPr>
      <w:r>
        <w:rPr>
          <w:b/>
        </w:rPr>
        <w:t xml:space="preserve">Board of Trustees </w:t>
      </w:r>
      <w:r>
        <w:t>Colleen</w:t>
      </w:r>
      <w:r>
        <w:rPr>
          <w:spacing w:val="-12"/>
        </w:rPr>
        <w:t xml:space="preserve"> </w:t>
      </w:r>
      <w:r>
        <w:t>M.</w:t>
      </w:r>
      <w:r>
        <w:rPr>
          <w:spacing w:val="-12"/>
        </w:rPr>
        <w:t xml:space="preserve"> </w:t>
      </w:r>
      <w:r>
        <w:t>Hart,</w:t>
      </w:r>
      <w:r>
        <w:rPr>
          <w:spacing w:val="-12"/>
        </w:rPr>
        <w:t xml:space="preserve"> </w:t>
      </w:r>
      <w:r>
        <w:t>Chairperson Debra A. Brown, Secretary</w:t>
      </w:r>
    </w:p>
    <w:p w14:paraId="2863F86B" w14:textId="104365E2" w:rsidR="00DC0AC7" w:rsidRDefault="00B2321B" w:rsidP="00A4674A">
      <w:pPr>
        <w:pStyle w:val="BodyText"/>
        <w:ind w:left="2783" w:right="2494"/>
        <w:jc w:val="center"/>
        <w:rPr>
          <w:lang w:val="fr-FR"/>
        </w:rPr>
      </w:pPr>
      <w:r w:rsidRPr="00136364">
        <w:rPr>
          <w:lang w:val="fr-FR"/>
        </w:rPr>
        <w:t>Sharon</w:t>
      </w:r>
      <w:r w:rsidRPr="00136364">
        <w:rPr>
          <w:spacing w:val="-14"/>
          <w:lang w:val="fr-FR"/>
        </w:rPr>
        <w:t xml:space="preserve"> </w:t>
      </w:r>
      <w:proofErr w:type="spellStart"/>
      <w:r w:rsidRPr="00136364">
        <w:rPr>
          <w:lang w:val="fr-FR"/>
        </w:rPr>
        <w:t>Butler-O’Dwyer</w:t>
      </w:r>
      <w:proofErr w:type="spellEnd"/>
      <w:r w:rsidRPr="00136364">
        <w:rPr>
          <w:lang w:val="fr-FR"/>
        </w:rPr>
        <w:t xml:space="preserve"> Christine </w:t>
      </w:r>
      <w:proofErr w:type="spellStart"/>
      <w:r w:rsidRPr="00136364">
        <w:rPr>
          <w:lang w:val="fr-FR"/>
        </w:rPr>
        <w:t>Buttiglieri</w:t>
      </w:r>
      <w:proofErr w:type="spellEnd"/>
      <w:r w:rsidRPr="00136364">
        <w:rPr>
          <w:lang w:val="fr-FR"/>
        </w:rPr>
        <w:t xml:space="preserve"> </w:t>
      </w:r>
      <w:r w:rsidR="000A4EBD" w:rsidRPr="00136364">
        <w:rPr>
          <w:lang w:val="fr-FR"/>
        </w:rPr>
        <w:t>Adrianne M. Jordan</w:t>
      </w:r>
      <w:r w:rsidR="00CC6DF2" w:rsidRPr="00136364">
        <w:rPr>
          <w:lang w:val="fr-FR"/>
        </w:rPr>
        <w:br/>
      </w:r>
      <w:r w:rsidRPr="00136364">
        <w:rPr>
          <w:lang w:val="fr-FR"/>
        </w:rPr>
        <w:t xml:space="preserve"> Josefina I. Lascano Cas</w:t>
      </w:r>
      <w:r w:rsidR="00EA63F8" w:rsidRPr="00136364">
        <w:rPr>
          <w:lang w:val="fr-FR"/>
        </w:rPr>
        <w:t>s</w:t>
      </w:r>
      <w:r w:rsidRPr="00136364">
        <w:rPr>
          <w:lang w:val="fr-FR"/>
        </w:rPr>
        <w:t>andra Samuel</w:t>
      </w:r>
    </w:p>
    <w:p w14:paraId="508344EA" w14:textId="77777777" w:rsidR="00A4674A" w:rsidRPr="00136364" w:rsidRDefault="00A4674A" w:rsidP="00A4674A">
      <w:pPr>
        <w:pStyle w:val="BodyText"/>
        <w:ind w:left="2783" w:right="2494"/>
        <w:jc w:val="center"/>
        <w:rPr>
          <w:lang w:val="fr-FR"/>
        </w:rPr>
      </w:pPr>
    </w:p>
    <w:p w14:paraId="1E3DF1DF" w14:textId="77777777" w:rsidR="00DC0AC7" w:rsidRDefault="00B2321B" w:rsidP="00A4674A">
      <w:pPr>
        <w:ind w:left="2783" w:right="2497"/>
        <w:jc w:val="center"/>
        <w:rPr>
          <w:b/>
        </w:rPr>
      </w:pPr>
      <w:r>
        <w:rPr>
          <w:b/>
        </w:rPr>
        <w:t>Fund</w:t>
      </w:r>
      <w:r>
        <w:rPr>
          <w:b/>
          <w:spacing w:val="-2"/>
        </w:rPr>
        <w:t xml:space="preserve"> Administrator</w:t>
      </w:r>
    </w:p>
    <w:p w14:paraId="4974B90D" w14:textId="77777777" w:rsidR="00DC0AC7" w:rsidRDefault="00B2321B" w:rsidP="00A4674A">
      <w:pPr>
        <w:pStyle w:val="BodyText"/>
        <w:ind w:left="287"/>
        <w:jc w:val="center"/>
        <w:rPr>
          <w:spacing w:val="-5"/>
        </w:rPr>
      </w:pPr>
      <w:r>
        <w:t>Eugene</w:t>
      </w:r>
      <w:r>
        <w:rPr>
          <w:spacing w:val="-6"/>
        </w:rPr>
        <w:t xml:space="preserve"> </w:t>
      </w:r>
      <w:r>
        <w:t>M.</w:t>
      </w:r>
      <w:r>
        <w:rPr>
          <w:spacing w:val="-3"/>
        </w:rPr>
        <w:t xml:space="preserve"> </w:t>
      </w:r>
      <w:r>
        <w:t>McGlynn,</w:t>
      </w:r>
      <w:r>
        <w:rPr>
          <w:spacing w:val="-3"/>
        </w:rPr>
        <w:t xml:space="preserve"> </w:t>
      </w:r>
      <w:r>
        <w:rPr>
          <w:spacing w:val="-5"/>
        </w:rPr>
        <w:t>Sr.</w:t>
      </w:r>
    </w:p>
    <w:p w14:paraId="779819D7" w14:textId="77777777" w:rsidR="00A4674A" w:rsidRDefault="00A4674A" w:rsidP="00A4674A">
      <w:pPr>
        <w:pStyle w:val="BodyText"/>
        <w:ind w:left="287"/>
        <w:jc w:val="center"/>
      </w:pPr>
    </w:p>
    <w:p w14:paraId="1DEBF4AD" w14:textId="77777777" w:rsidR="00DC0AC7" w:rsidRDefault="00B2321B" w:rsidP="00A4674A">
      <w:pPr>
        <w:ind w:left="286"/>
        <w:jc w:val="center"/>
        <w:rPr>
          <w:b/>
        </w:rPr>
      </w:pPr>
      <w:r>
        <w:rPr>
          <w:b/>
        </w:rPr>
        <w:t>Assistant</w:t>
      </w:r>
      <w:r>
        <w:rPr>
          <w:b/>
          <w:spacing w:val="-7"/>
        </w:rPr>
        <w:t xml:space="preserve"> </w:t>
      </w:r>
      <w:r>
        <w:rPr>
          <w:b/>
        </w:rPr>
        <w:t>Fund</w:t>
      </w:r>
      <w:r>
        <w:rPr>
          <w:b/>
          <w:spacing w:val="-3"/>
        </w:rPr>
        <w:t xml:space="preserve"> </w:t>
      </w:r>
      <w:r>
        <w:rPr>
          <w:b/>
          <w:spacing w:val="-2"/>
        </w:rPr>
        <w:t>Administrator</w:t>
      </w:r>
    </w:p>
    <w:p w14:paraId="0016593C" w14:textId="38C6CBC1" w:rsidR="00DC0AC7" w:rsidRDefault="00CC6DF2" w:rsidP="00A4674A">
      <w:pPr>
        <w:pStyle w:val="BodyText"/>
        <w:ind w:left="2783" w:right="2495"/>
        <w:jc w:val="center"/>
        <w:rPr>
          <w:spacing w:val="-2"/>
        </w:rPr>
      </w:pPr>
      <w:r>
        <w:rPr>
          <w:spacing w:val="-2"/>
        </w:rPr>
        <w:t>Deborah Arruda</w:t>
      </w:r>
    </w:p>
    <w:p w14:paraId="09DBD442" w14:textId="77777777" w:rsidR="00A4674A" w:rsidRDefault="00A4674A" w:rsidP="00A4674A">
      <w:pPr>
        <w:pStyle w:val="BodyText"/>
        <w:ind w:left="2783" w:right="2495"/>
        <w:jc w:val="center"/>
      </w:pPr>
    </w:p>
    <w:p w14:paraId="7469F1BD" w14:textId="77777777" w:rsidR="00DC0AC7" w:rsidRDefault="00B2321B" w:rsidP="00A4674A">
      <w:pPr>
        <w:ind w:left="2783" w:right="2495"/>
        <w:jc w:val="center"/>
        <w:rPr>
          <w:b/>
        </w:rPr>
      </w:pPr>
      <w:r>
        <w:rPr>
          <w:b/>
        </w:rPr>
        <w:t xml:space="preserve">Legal </w:t>
      </w:r>
      <w:r>
        <w:rPr>
          <w:b/>
          <w:spacing w:val="-2"/>
        </w:rPr>
        <w:t>Counsel</w:t>
      </w:r>
    </w:p>
    <w:p w14:paraId="1F6BE08A" w14:textId="77777777" w:rsidR="00DC0AC7" w:rsidRDefault="00B2321B" w:rsidP="00A4674A">
      <w:pPr>
        <w:pStyle w:val="BodyText"/>
        <w:ind w:left="289"/>
        <w:jc w:val="center"/>
      </w:pPr>
      <w:r>
        <w:t>Christina</w:t>
      </w:r>
      <w:r>
        <w:rPr>
          <w:spacing w:val="-5"/>
        </w:rPr>
        <w:t xml:space="preserve"> </w:t>
      </w:r>
      <w:r>
        <w:t>C.</w:t>
      </w:r>
      <w:r>
        <w:rPr>
          <w:spacing w:val="-3"/>
        </w:rPr>
        <w:t xml:space="preserve"> </w:t>
      </w:r>
      <w:r>
        <w:t>Duddy,</w:t>
      </w:r>
      <w:r>
        <w:rPr>
          <w:spacing w:val="-3"/>
        </w:rPr>
        <w:t xml:space="preserve"> </w:t>
      </w:r>
      <w:r>
        <w:rPr>
          <w:spacing w:val="-4"/>
        </w:rPr>
        <w:t>Esq.</w:t>
      </w:r>
    </w:p>
    <w:p w14:paraId="0891DF95" w14:textId="372E43C7" w:rsidR="00DC0AC7" w:rsidRDefault="00B2321B" w:rsidP="00A4674A">
      <w:pPr>
        <w:pStyle w:val="BodyText"/>
        <w:ind w:left="287"/>
        <w:jc w:val="center"/>
        <w:rPr>
          <w:spacing w:val="-4"/>
        </w:rPr>
      </w:pPr>
      <w:r>
        <w:t>Duddy</w:t>
      </w:r>
      <w:r w:rsidR="00623DFA">
        <w:t>, Goodwin &amp; Pollard</w:t>
      </w:r>
      <w:r>
        <w:t>,</w:t>
      </w:r>
      <w:r>
        <w:rPr>
          <w:spacing w:val="-3"/>
        </w:rPr>
        <w:t xml:space="preserve"> </w:t>
      </w:r>
      <w:r>
        <w:t>Attorneys</w:t>
      </w:r>
      <w:r>
        <w:rPr>
          <w:spacing w:val="-4"/>
        </w:rPr>
        <w:t xml:space="preserve"> </w:t>
      </w:r>
      <w:r>
        <w:t>at</w:t>
      </w:r>
      <w:r>
        <w:rPr>
          <w:spacing w:val="-3"/>
        </w:rPr>
        <w:t xml:space="preserve"> </w:t>
      </w:r>
      <w:r>
        <w:t>Law,</w:t>
      </w:r>
      <w:r>
        <w:rPr>
          <w:spacing w:val="-3"/>
        </w:rPr>
        <w:t xml:space="preserve"> </w:t>
      </w:r>
      <w:r>
        <w:rPr>
          <w:spacing w:val="-4"/>
        </w:rPr>
        <w:t>P.C.</w:t>
      </w:r>
    </w:p>
    <w:p w14:paraId="0313D4B8" w14:textId="77777777" w:rsidR="00A4674A" w:rsidRDefault="00A4674A" w:rsidP="00A4674A">
      <w:pPr>
        <w:pStyle w:val="BodyText"/>
        <w:ind w:left="287"/>
        <w:jc w:val="center"/>
      </w:pPr>
    </w:p>
    <w:p w14:paraId="5F3B1B9D" w14:textId="77777777" w:rsidR="00DC0AC7" w:rsidRDefault="00B2321B" w:rsidP="00A4674A">
      <w:pPr>
        <w:ind w:left="284"/>
        <w:jc w:val="center"/>
        <w:rPr>
          <w:b/>
        </w:rPr>
      </w:pPr>
      <w:r>
        <w:rPr>
          <w:b/>
        </w:rPr>
        <w:t>Consultants</w:t>
      </w:r>
      <w:r>
        <w:rPr>
          <w:b/>
          <w:spacing w:val="-6"/>
        </w:rPr>
        <w:t xml:space="preserve"> </w:t>
      </w:r>
      <w:r>
        <w:rPr>
          <w:b/>
        </w:rPr>
        <w:t>and</w:t>
      </w:r>
      <w:r>
        <w:rPr>
          <w:b/>
          <w:spacing w:val="-4"/>
        </w:rPr>
        <w:t xml:space="preserve"> </w:t>
      </w:r>
      <w:r>
        <w:rPr>
          <w:b/>
          <w:spacing w:val="-2"/>
        </w:rPr>
        <w:t>Actuaries</w:t>
      </w:r>
    </w:p>
    <w:p w14:paraId="799F309F" w14:textId="71735807" w:rsidR="00DC0AC7" w:rsidRDefault="00B2321B" w:rsidP="00A4674A">
      <w:pPr>
        <w:pStyle w:val="BodyText"/>
        <w:ind w:left="2783" w:right="2496"/>
        <w:jc w:val="center"/>
        <w:rPr>
          <w:spacing w:val="-3"/>
        </w:rPr>
      </w:pPr>
      <w:r>
        <w:t>Segal</w:t>
      </w:r>
    </w:p>
    <w:p w14:paraId="66EA7846" w14:textId="77777777" w:rsidR="00A4674A" w:rsidRDefault="00A4674A" w:rsidP="00A4674A">
      <w:pPr>
        <w:pStyle w:val="BodyText"/>
        <w:ind w:left="2783" w:right="2496"/>
        <w:jc w:val="center"/>
      </w:pPr>
    </w:p>
    <w:p w14:paraId="6B1934C0" w14:textId="77777777" w:rsidR="00DC0AC7" w:rsidRDefault="00B2321B" w:rsidP="00A4674A">
      <w:pPr>
        <w:ind w:left="288"/>
        <w:jc w:val="center"/>
        <w:rPr>
          <w:b/>
        </w:rPr>
      </w:pPr>
      <w:r>
        <w:rPr>
          <w:b/>
        </w:rPr>
        <w:t>Dental</w:t>
      </w:r>
      <w:r>
        <w:rPr>
          <w:b/>
          <w:spacing w:val="-7"/>
        </w:rPr>
        <w:t xml:space="preserve"> </w:t>
      </w:r>
      <w:r>
        <w:rPr>
          <w:b/>
        </w:rPr>
        <w:t>Benefit</w:t>
      </w:r>
      <w:r>
        <w:rPr>
          <w:b/>
          <w:spacing w:val="-7"/>
        </w:rPr>
        <w:t xml:space="preserve"> </w:t>
      </w:r>
      <w:r>
        <w:rPr>
          <w:b/>
        </w:rPr>
        <w:t>administered</w:t>
      </w:r>
      <w:r>
        <w:rPr>
          <w:b/>
          <w:spacing w:val="-6"/>
        </w:rPr>
        <w:t xml:space="preserve"> </w:t>
      </w:r>
      <w:r>
        <w:rPr>
          <w:b/>
          <w:spacing w:val="-5"/>
        </w:rPr>
        <w:t>by:</w:t>
      </w:r>
    </w:p>
    <w:p w14:paraId="4109A6A8" w14:textId="77777777" w:rsidR="00DC0AC7" w:rsidRDefault="00B2321B" w:rsidP="00A4674A">
      <w:pPr>
        <w:pStyle w:val="BodyText"/>
        <w:ind w:left="287"/>
        <w:jc w:val="center"/>
        <w:rPr>
          <w:spacing w:val="-2"/>
        </w:rPr>
      </w:pPr>
      <w:r>
        <w:t>Delta</w:t>
      </w:r>
      <w:r>
        <w:rPr>
          <w:spacing w:val="-4"/>
        </w:rPr>
        <w:t xml:space="preserve"> </w:t>
      </w:r>
      <w:r>
        <w:t>Dental</w:t>
      </w:r>
      <w:r>
        <w:rPr>
          <w:spacing w:val="-1"/>
        </w:rPr>
        <w:t xml:space="preserve"> </w:t>
      </w:r>
      <w:r>
        <w:t>Plan</w:t>
      </w:r>
      <w:r>
        <w:rPr>
          <w:spacing w:val="-4"/>
        </w:rPr>
        <w:t xml:space="preserve"> </w:t>
      </w:r>
      <w:r>
        <w:t>of</w:t>
      </w:r>
      <w:r>
        <w:rPr>
          <w:spacing w:val="-3"/>
        </w:rPr>
        <w:t xml:space="preserve"> </w:t>
      </w:r>
      <w:r>
        <w:rPr>
          <w:spacing w:val="-2"/>
        </w:rPr>
        <w:t>Massachusetts</w:t>
      </w:r>
    </w:p>
    <w:p w14:paraId="5A937715" w14:textId="77777777" w:rsidR="00A4674A" w:rsidRDefault="00A4674A" w:rsidP="00A4674A">
      <w:pPr>
        <w:pStyle w:val="BodyText"/>
        <w:ind w:left="287"/>
        <w:jc w:val="center"/>
      </w:pPr>
    </w:p>
    <w:p w14:paraId="2A4B4D14" w14:textId="77777777" w:rsidR="00DC0AC7" w:rsidRDefault="00B2321B" w:rsidP="00A4674A">
      <w:pPr>
        <w:ind w:left="288"/>
        <w:jc w:val="center"/>
        <w:rPr>
          <w:b/>
        </w:rPr>
      </w:pPr>
      <w:r>
        <w:rPr>
          <w:b/>
        </w:rPr>
        <w:t>Hearing</w:t>
      </w:r>
      <w:r>
        <w:rPr>
          <w:b/>
          <w:spacing w:val="-5"/>
        </w:rPr>
        <w:t xml:space="preserve"> </w:t>
      </w:r>
      <w:r>
        <w:rPr>
          <w:b/>
        </w:rPr>
        <w:t>Aid</w:t>
      </w:r>
      <w:r>
        <w:rPr>
          <w:b/>
          <w:spacing w:val="-6"/>
        </w:rPr>
        <w:t xml:space="preserve"> </w:t>
      </w:r>
      <w:r>
        <w:rPr>
          <w:b/>
        </w:rPr>
        <w:t>Benefits</w:t>
      </w:r>
      <w:r>
        <w:rPr>
          <w:b/>
          <w:spacing w:val="-4"/>
        </w:rPr>
        <w:t xml:space="preserve"> </w:t>
      </w:r>
      <w:r>
        <w:rPr>
          <w:b/>
        </w:rPr>
        <w:t>administered</w:t>
      </w:r>
      <w:r>
        <w:rPr>
          <w:b/>
          <w:spacing w:val="-5"/>
        </w:rPr>
        <w:t xml:space="preserve"> by:</w:t>
      </w:r>
    </w:p>
    <w:p w14:paraId="25D8CE23" w14:textId="4C12154E" w:rsidR="00DC0AC7" w:rsidRDefault="000A0882" w:rsidP="00A4674A">
      <w:pPr>
        <w:pStyle w:val="BodyText"/>
        <w:ind w:left="287"/>
        <w:jc w:val="center"/>
        <w:rPr>
          <w:spacing w:val="-2"/>
        </w:rPr>
      </w:pPr>
      <w:proofErr w:type="spellStart"/>
      <w:r>
        <w:rPr>
          <w:spacing w:val="-2"/>
        </w:rPr>
        <w:t>TruHearing</w:t>
      </w:r>
      <w:proofErr w:type="spellEnd"/>
    </w:p>
    <w:p w14:paraId="161E1740" w14:textId="77777777" w:rsidR="00A4674A" w:rsidRDefault="00A4674A" w:rsidP="00A4674A">
      <w:pPr>
        <w:pStyle w:val="BodyText"/>
        <w:ind w:left="287"/>
        <w:jc w:val="center"/>
      </w:pPr>
    </w:p>
    <w:p w14:paraId="0968CE57" w14:textId="77777777" w:rsidR="00DC0AC7" w:rsidRDefault="00B2321B" w:rsidP="00A4674A">
      <w:pPr>
        <w:ind w:left="289"/>
        <w:jc w:val="center"/>
        <w:rPr>
          <w:b/>
        </w:rPr>
      </w:pPr>
      <w:r>
        <w:rPr>
          <w:b/>
        </w:rPr>
        <w:t>The</w:t>
      </w:r>
      <w:r>
        <w:rPr>
          <w:b/>
          <w:spacing w:val="-6"/>
        </w:rPr>
        <w:t xml:space="preserve"> </w:t>
      </w:r>
      <w:r>
        <w:rPr>
          <w:b/>
        </w:rPr>
        <w:t>following</w:t>
      </w:r>
      <w:r>
        <w:rPr>
          <w:b/>
          <w:spacing w:val="-3"/>
        </w:rPr>
        <w:t xml:space="preserve"> </w:t>
      </w:r>
      <w:r>
        <w:rPr>
          <w:b/>
        </w:rPr>
        <w:t>benefits</w:t>
      </w:r>
      <w:r>
        <w:rPr>
          <w:b/>
          <w:spacing w:val="-3"/>
        </w:rPr>
        <w:t xml:space="preserve"> </w:t>
      </w:r>
      <w:r>
        <w:rPr>
          <w:b/>
        </w:rPr>
        <w:t>are</w:t>
      </w:r>
      <w:r>
        <w:rPr>
          <w:b/>
          <w:spacing w:val="-5"/>
        </w:rPr>
        <w:t xml:space="preserve"> </w:t>
      </w:r>
      <w:r>
        <w:rPr>
          <w:b/>
        </w:rPr>
        <w:t>provided</w:t>
      </w:r>
      <w:r>
        <w:rPr>
          <w:b/>
          <w:spacing w:val="-4"/>
        </w:rPr>
        <w:t xml:space="preserve"> </w:t>
      </w:r>
      <w:r>
        <w:rPr>
          <w:b/>
        </w:rPr>
        <w:t>directly</w:t>
      </w:r>
      <w:r>
        <w:rPr>
          <w:b/>
          <w:spacing w:val="-3"/>
        </w:rPr>
        <w:t xml:space="preserve"> </w:t>
      </w:r>
      <w:r>
        <w:rPr>
          <w:b/>
        </w:rPr>
        <w:t>by</w:t>
      </w:r>
      <w:r>
        <w:rPr>
          <w:b/>
          <w:spacing w:val="-4"/>
        </w:rPr>
        <w:t xml:space="preserve"> </w:t>
      </w:r>
      <w:r>
        <w:rPr>
          <w:b/>
        </w:rPr>
        <w:t>the</w:t>
      </w:r>
      <w:r>
        <w:rPr>
          <w:b/>
          <w:spacing w:val="-7"/>
        </w:rPr>
        <w:t xml:space="preserve"> </w:t>
      </w:r>
      <w:r>
        <w:rPr>
          <w:b/>
          <w:spacing w:val="-2"/>
        </w:rPr>
        <w:t>Fund:</w:t>
      </w:r>
    </w:p>
    <w:p w14:paraId="14C086DF" w14:textId="3F9563DA" w:rsidR="00DC0AC7" w:rsidRDefault="00B2321B" w:rsidP="00A4674A">
      <w:pPr>
        <w:pStyle w:val="BodyText"/>
        <w:ind w:left="3125" w:right="2836" w:hanging="1"/>
        <w:jc w:val="center"/>
      </w:pPr>
      <w:r>
        <w:t>Dental Benefit</w:t>
      </w:r>
      <w:r w:rsidR="00136364">
        <w:t xml:space="preserve"> </w:t>
      </w:r>
      <w:r>
        <w:t>Eye</w:t>
      </w:r>
      <w:r>
        <w:rPr>
          <w:spacing w:val="-14"/>
        </w:rPr>
        <w:t xml:space="preserve"> </w:t>
      </w:r>
      <w:r>
        <w:t>Care</w:t>
      </w:r>
      <w:r>
        <w:rPr>
          <w:spacing w:val="-14"/>
        </w:rPr>
        <w:t xml:space="preserve"> </w:t>
      </w:r>
      <w:r>
        <w:t>Benefit</w:t>
      </w:r>
    </w:p>
    <w:p w14:paraId="3902D362" w14:textId="77777777" w:rsidR="00DC0AC7" w:rsidRDefault="00B2321B" w:rsidP="00A4674A">
      <w:pPr>
        <w:pStyle w:val="BodyText"/>
        <w:ind w:left="2785" w:right="2494"/>
        <w:jc w:val="center"/>
      </w:pPr>
      <w:r>
        <w:t>Funeral</w:t>
      </w:r>
      <w:r>
        <w:rPr>
          <w:spacing w:val="-14"/>
        </w:rPr>
        <w:t xml:space="preserve"> </w:t>
      </w:r>
      <w:r>
        <w:t>Expense</w:t>
      </w:r>
      <w:r>
        <w:rPr>
          <w:spacing w:val="-14"/>
        </w:rPr>
        <w:t xml:space="preserve"> </w:t>
      </w:r>
      <w:r>
        <w:t>Benefit Hearing Aid Benefit</w:t>
      </w:r>
    </w:p>
    <w:p w14:paraId="3C741D2F" w14:textId="77777777" w:rsidR="00DC0AC7" w:rsidRDefault="00B2321B" w:rsidP="00A4674A">
      <w:pPr>
        <w:pStyle w:val="BodyText"/>
        <w:ind w:left="1949" w:right="1660"/>
        <w:jc w:val="center"/>
      </w:pPr>
      <w:r>
        <w:t>Hospitalization</w:t>
      </w:r>
      <w:r>
        <w:rPr>
          <w:spacing w:val="-13"/>
        </w:rPr>
        <w:t xml:space="preserve"> </w:t>
      </w:r>
      <w:r>
        <w:t>Income</w:t>
      </w:r>
      <w:r>
        <w:rPr>
          <w:spacing w:val="-13"/>
        </w:rPr>
        <w:t xml:space="preserve"> </w:t>
      </w:r>
      <w:r>
        <w:t>Supplement</w:t>
      </w:r>
      <w:r>
        <w:rPr>
          <w:spacing w:val="-12"/>
        </w:rPr>
        <w:t xml:space="preserve"> </w:t>
      </w:r>
      <w:r>
        <w:t>Benefit Medic-Alert Benefit</w:t>
      </w:r>
    </w:p>
    <w:p w14:paraId="4D9071F5" w14:textId="77777777" w:rsidR="00DC0AC7" w:rsidRDefault="00B2321B" w:rsidP="00A4674A">
      <w:pPr>
        <w:pStyle w:val="BodyText"/>
        <w:ind w:left="289"/>
        <w:jc w:val="center"/>
      </w:pPr>
      <w:r>
        <w:t>Prepaid</w:t>
      </w:r>
      <w:r>
        <w:rPr>
          <w:spacing w:val="-5"/>
        </w:rPr>
        <w:t xml:space="preserve"> </w:t>
      </w:r>
      <w:r>
        <w:t>Legal</w:t>
      </w:r>
      <w:r>
        <w:rPr>
          <w:spacing w:val="-3"/>
        </w:rPr>
        <w:t xml:space="preserve"> </w:t>
      </w:r>
      <w:r>
        <w:t>Services</w:t>
      </w:r>
      <w:r>
        <w:rPr>
          <w:spacing w:val="-4"/>
        </w:rPr>
        <w:t xml:space="preserve"> </w:t>
      </w:r>
      <w:r>
        <w:rPr>
          <w:spacing w:val="-2"/>
        </w:rPr>
        <w:t>Benefit</w:t>
      </w:r>
    </w:p>
    <w:p w14:paraId="3970B4B2" w14:textId="77777777" w:rsidR="00DC0AC7" w:rsidRDefault="00DC0AC7" w:rsidP="00A4674A">
      <w:pPr>
        <w:jc w:val="center"/>
        <w:sectPr w:rsidR="00DC0AC7" w:rsidSect="00F811FD">
          <w:pgSz w:w="8640" w:h="12960"/>
          <w:pgMar w:top="640" w:right="580" w:bottom="280" w:left="580" w:header="720" w:footer="720" w:gutter="0"/>
          <w:cols w:space="720"/>
        </w:sectPr>
      </w:pPr>
    </w:p>
    <w:p w14:paraId="33D0F1B3" w14:textId="11E1E3D8" w:rsidR="00DC0AC7" w:rsidRDefault="00B2321B" w:rsidP="00966B78">
      <w:pPr>
        <w:pBdr>
          <w:bottom w:val="single" w:sz="4" w:space="1" w:color="auto"/>
        </w:pBdr>
        <w:spacing w:before="78" w:after="240"/>
        <w:rPr>
          <w:rFonts w:ascii="Arial"/>
          <w:b/>
          <w:sz w:val="26"/>
        </w:rPr>
      </w:pPr>
      <w:r>
        <w:rPr>
          <w:rFonts w:ascii="Arial"/>
          <w:b/>
          <w:sz w:val="26"/>
        </w:rPr>
        <w:lastRenderedPageBreak/>
        <w:t>TABLE</w:t>
      </w:r>
      <w:r>
        <w:rPr>
          <w:rFonts w:ascii="Arial"/>
          <w:b/>
          <w:spacing w:val="-7"/>
          <w:sz w:val="26"/>
        </w:rPr>
        <w:t xml:space="preserve"> </w:t>
      </w:r>
      <w:r>
        <w:rPr>
          <w:rFonts w:ascii="Arial"/>
          <w:b/>
          <w:sz w:val="26"/>
        </w:rPr>
        <w:t>OF</w:t>
      </w:r>
      <w:r>
        <w:rPr>
          <w:rFonts w:ascii="Arial"/>
          <w:b/>
          <w:spacing w:val="-7"/>
          <w:sz w:val="26"/>
        </w:rPr>
        <w:t xml:space="preserve"> </w:t>
      </w:r>
      <w:r>
        <w:rPr>
          <w:rFonts w:ascii="Arial"/>
          <w:b/>
          <w:spacing w:val="-2"/>
          <w:sz w:val="26"/>
        </w:rPr>
        <w:t>CONTENTS</w:t>
      </w:r>
    </w:p>
    <w:p w14:paraId="1AFF7513" w14:textId="0B5E3173"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r>
        <w:fldChar w:fldCharType="begin"/>
      </w:r>
      <w:r>
        <w:instrText xml:space="preserve"> TOC \o "1-2" \h \z \u </w:instrText>
      </w:r>
      <w:r>
        <w:fldChar w:fldCharType="separate"/>
      </w:r>
      <w:hyperlink w:anchor="_Toc207358786" w:history="1">
        <w:r w:rsidRPr="00FA2DAB">
          <w:rPr>
            <w:rStyle w:val="Hyperlink"/>
            <w:noProof/>
            <w:spacing w:val="-2"/>
          </w:rPr>
          <w:t>ELIGIBILITY</w:t>
        </w:r>
        <w:r>
          <w:rPr>
            <w:noProof/>
            <w:webHidden/>
          </w:rPr>
          <w:tab/>
        </w:r>
        <w:r>
          <w:rPr>
            <w:noProof/>
            <w:webHidden/>
          </w:rPr>
          <w:fldChar w:fldCharType="begin"/>
        </w:r>
        <w:r>
          <w:rPr>
            <w:noProof/>
            <w:webHidden/>
          </w:rPr>
          <w:instrText xml:space="preserve"> PAGEREF _Toc207358786 \h </w:instrText>
        </w:r>
        <w:r>
          <w:rPr>
            <w:noProof/>
            <w:webHidden/>
          </w:rPr>
        </w:r>
        <w:r>
          <w:rPr>
            <w:noProof/>
            <w:webHidden/>
          </w:rPr>
          <w:fldChar w:fldCharType="separate"/>
        </w:r>
        <w:r>
          <w:rPr>
            <w:noProof/>
            <w:webHidden/>
          </w:rPr>
          <w:t>1</w:t>
        </w:r>
        <w:r>
          <w:rPr>
            <w:noProof/>
            <w:webHidden/>
          </w:rPr>
          <w:fldChar w:fldCharType="end"/>
        </w:r>
      </w:hyperlink>
    </w:p>
    <w:p w14:paraId="553B2188" w14:textId="6D105598"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87" w:history="1">
        <w:r w:rsidRPr="00FA2DAB">
          <w:rPr>
            <w:rStyle w:val="Hyperlink"/>
            <w:rFonts w:ascii="Arial Black" w:eastAsia="Arial Narrow" w:hAnsi="Arial Black" w:cs="Arial Narrow"/>
            <w:noProof/>
          </w:rPr>
          <w:t>Who is Eligible?</w:t>
        </w:r>
        <w:r>
          <w:rPr>
            <w:noProof/>
            <w:webHidden/>
          </w:rPr>
          <w:tab/>
        </w:r>
        <w:r>
          <w:rPr>
            <w:noProof/>
            <w:webHidden/>
          </w:rPr>
          <w:fldChar w:fldCharType="begin"/>
        </w:r>
        <w:r>
          <w:rPr>
            <w:noProof/>
            <w:webHidden/>
          </w:rPr>
          <w:instrText xml:space="preserve"> PAGEREF _Toc207358787 \h </w:instrText>
        </w:r>
        <w:r>
          <w:rPr>
            <w:noProof/>
            <w:webHidden/>
          </w:rPr>
        </w:r>
        <w:r>
          <w:rPr>
            <w:noProof/>
            <w:webHidden/>
          </w:rPr>
          <w:fldChar w:fldCharType="separate"/>
        </w:r>
        <w:r>
          <w:rPr>
            <w:noProof/>
            <w:webHidden/>
          </w:rPr>
          <w:t>1</w:t>
        </w:r>
        <w:r>
          <w:rPr>
            <w:noProof/>
            <w:webHidden/>
          </w:rPr>
          <w:fldChar w:fldCharType="end"/>
        </w:r>
      </w:hyperlink>
    </w:p>
    <w:p w14:paraId="5882511F" w14:textId="5DFB79DD"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88" w:history="1">
        <w:r w:rsidRPr="00FA2DAB">
          <w:rPr>
            <w:rStyle w:val="Hyperlink"/>
            <w:rFonts w:ascii="Arial Black" w:eastAsia="Arial Narrow" w:hAnsi="Arial Black" w:cs="Arial Narrow"/>
            <w:noProof/>
          </w:rPr>
          <w:t>Termination of Eligibility</w:t>
        </w:r>
        <w:r>
          <w:rPr>
            <w:noProof/>
            <w:webHidden/>
          </w:rPr>
          <w:tab/>
        </w:r>
        <w:r>
          <w:rPr>
            <w:noProof/>
            <w:webHidden/>
          </w:rPr>
          <w:fldChar w:fldCharType="begin"/>
        </w:r>
        <w:r>
          <w:rPr>
            <w:noProof/>
            <w:webHidden/>
          </w:rPr>
          <w:instrText xml:space="preserve"> PAGEREF _Toc207358788 \h </w:instrText>
        </w:r>
        <w:r>
          <w:rPr>
            <w:noProof/>
            <w:webHidden/>
          </w:rPr>
        </w:r>
        <w:r>
          <w:rPr>
            <w:noProof/>
            <w:webHidden/>
          </w:rPr>
          <w:fldChar w:fldCharType="separate"/>
        </w:r>
        <w:r>
          <w:rPr>
            <w:noProof/>
            <w:webHidden/>
          </w:rPr>
          <w:t>2</w:t>
        </w:r>
        <w:r>
          <w:rPr>
            <w:noProof/>
            <w:webHidden/>
          </w:rPr>
          <w:fldChar w:fldCharType="end"/>
        </w:r>
      </w:hyperlink>
    </w:p>
    <w:p w14:paraId="1A6EEFA0" w14:textId="0BD0E2F5"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789" w:history="1">
        <w:r w:rsidRPr="00FA2DAB">
          <w:rPr>
            <w:rStyle w:val="Hyperlink"/>
            <w:noProof/>
            <w:spacing w:val="-2"/>
          </w:rPr>
          <w:t>GENERAL INFORMATION</w:t>
        </w:r>
        <w:r>
          <w:rPr>
            <w:noProof/>
            <w:webHidden/>
          </w:rPr>
          <w:tab/>
        </w:r>
        <w:r>
          <w:rPr>
            <w:noProof/>
            <w:webHidden/>
          </w:rPr>
          <w:fldChar w:fldCharType="begin"/>
        </w:r>
        <w:r>
          <w:rPr>
            <w:noProof/>
            <w:webHidden/>
          </w:rPr>
          <w:instrText xml:space="preserve"> PAGEREF _Toc207358789 \h </w:instrText>
        </w:r>
        <w:r>
          <w:rPr>
            <w:noProof/>
            <w:webHidden/>
          </w:rPr>
        </w:r>
        <w:r>
          <w:rPr>
            <w:noProof/>
            <w:webHidden/>
          </w:rPr>
          <w:fldChar w:fldCharType="separate"/>
        </w:r>
        <w:r>
          <w:rPr>
            <w:noProof/>
            <w:webHidden/>
          </w:rPr>
          <w:t>3</w:t>
        </w:r>
        <w:r>
          <w:rPr>
            <w:noProof/>
            <w:webHidden/>
          </w:rPr>
          <w:fldChar w:fldCharType="end"/>
        </w:r>
      </w:hyperlink>
    </w:p>
    <w:p w14:paraId="2CEB8D0A" w14:textId="6FA13DB9"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0" w:history="1">
        <w:r w:rsidRPr="00FA2DAB">
          <w:rPr>
            <w:rStyle w:val="Hyperlink"/>
            <w:rFonts w:ascii="Arial Black" w:eastAsia="Arial Narrow" w:hAnsi="Arial Black" w:cs="Arial Narrow"/>
            <w:noProof/>
          </w:rPr>
          <w:t>Online Account Registration</w:t>
        </w:r>
        <w:r>
          <w:rPr>
            <w:noProof/>
            <w:webHidden/>
          </w:rPr>
          <w:tab/>
        </w:r>
        <w:r>
          <w:rPr>
            <w:noProof/>
            <w:webHidden/>
          </w:rPr>
          <w:fldChar w:fldCharType="begin"/>
        </w:r>
        <w:r>
          <w:rPr>
            <w:noProof/>
            <w:webHidden/>
          </w:rPr>
          <w:instrText xml:space="preserve"> PAGEREF _Toc207358790 \h </w:instrText>
        </w:r>
        <w:r>
          <w:rPr>
            <w:noProof/>
            <w:webHidden/>
          </w:rPr>
        </w:r>
        <w:r>
          <w:rPr>
            <w:noProof/>
            <w:webHidden/>
          </w:rPr>
          <w:fldChar w:fldCharType="separate"/>
        </w:r>
        <w:r>
          <w:rPr>
            <w:noProof/>
            <w:webHidden/>
          </w:rPr>
          <w:t>3</w:t>
        </w:r>
        <w:r>
          <w:rPr>
            <w:noProof/>
            <w:webHidden/>
          </w:rPr>
          <w:fldChar w:fldCharType="end"/>
        </w:r>
      </w:hyperlink>
    </w:p>
    <w:p w14:paraId="638E9026" w14:textId="3256BD7D"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1" w:history="1">
        <w:r w:rsidRPr="00FA2DAB">
          <w:rPr>
            <w:rStyle w:val="Hyperlink"/>
            <w:rFonts w:ascii="Arial Black" w:eastAsia="Arial Narrow" w:hAnsi="Arial Black" w:cs="Arial Narrow"/>
            <w:noProof/>
          </w:rPr>
          <w:t>Documentation, and Enrollment</w:t>
        </w:r>
        <w:r>
          <w:rPr>
            <w:noProof/>
            <w:webHidden/>
          </w:rPr>
          <w:tab/>
        </w:r>
        <w:r>
          <w:rPr>
            <w:noProof/>
            <w:webHidden/>
          </w:rPr>
          <w:fldChar w:fldCharType="begin"/>
        </w:r>
        <w:r>
          <w:rPr>
            <w:noProof/>
            <w:webHidden/>
          </w:rPr>
          <w:instrText xml:space="preserve"> PAGEREF _Toc207358791 \h </w:instrText>
        </w:r>
        <w:r>
          <w:rPr>
            <w:noProof/>
            <w:webHidden/>
          </w:rPr>
        </w:r>
        <w:r>
          <w:rPr>
            <w:noProof/>
            <w:webHidden/>
          </w:rPr>
          <w:fldChar w:fldCharType="separate"/>
        </w:r>
        <w:r>
          <w:rPr>
            <w:noProof/>
            <w:webHidden/>
          </w:rPr>
          <w:t>3</w:t>
        </w:r>
        <w:r>
          <w:rPr>
            <w:noProof/>
            <w:webHidden/>
          </w:rPr>
          <w:fldChar w:fldCharType="end"/>
        </w:r>
      </w:hyperlink>
    </w:p>
    <w:p w14:paraId="6F3CE1A3" w14:textId="35D5AB81"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2" w:history="1">
        <w:r w:rsidRPr="00FA2DAB">
          <w:rPr>
            <w:rStyle w:val="Hyperlink"/>
            <w:rFonts w:ascii="Arial Black" w:eastAsia="Arial Narrow" w:hAnsi="Arial Black" w:cs="Arial Narrow"/>
            <w:noProof/>
          </w:rPr>
          <w:t>Special Items of Note</w:t>
        </w:r>
        <w:r>
          <w:rPr>
            <w:noProof/>
            <w:webHidden/>
          </w:rPr>
          <w:tab/>
        </w:r>
        <w:r>
          <w:rPr>
            <w:noProof/>
            <w:webHidden/>
          </w:rPr>
          <w:fldChar w:fldCharType="begin"/>
        </w:r>
        <w:r>
          <w:rPr>
            <w:noProof/>
            <w:webHidden/>
          </w:rPr>
          <w:instrText xml:space="preserve"> PAGEREF _Toc207358792 \h </w:instrText>
        </w:r>
        <w:r>
          <w:rPr>
            <w:noProof/>
            <w:webHidden/>
          </w:rPr>
        </w:r>
        <w:r>
          <w:rPr>
            <w:noProof/>
            <w:webHidden/>
          </w:rPr>
          <w:fldChar w:fldCharType="separate"/>
        </w:r>
        <w:r>
          <w:rPr>
            <w:noProof/>
            <w:webHidden/>
          </w:rPr>
          <w:t>4</w:t>
        </w:r>
        <w:r>
          <w:rPr>
            <w:noProof/>
            <w:webHidden/>
          </w:rPr>
          <w:fldChar w:fldCharType="end"/>
        </w:r>
      </w:hyperlink>
    </w:p>
    <w:p w14:paraId="0DA91045" w14:textId="541F360A"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793" w:history="1">
        <w:r w:rsidRPr="00FA2DAB">
          <w:rPr>
            <w:rStyle w:val="Hyperlink"/>
            <w:noProof/>
            <w:spacing w:val="-2"/>
          </w:rPr>
          <w:t>HEALTH PLAN BENEFITS CONTINUATION COVERAGE RIGHTS UNDER COBRA</w:t>
        </w:r>
        <w:r>
          <w:rPr>
            <w:noProof/>
            <w:webHidden/>
          </w:rPr>
          <w:tab/>
        </w:r>
        <w:r>
          <w:rPr>
            <w:noProof/>
            <w:webHidden/>
          </w:rPr>
          <w:fldChar w:fldCharType="begin"/>
        </w:r>
        <w:r>
          <w:rPr>
            <w:noProof/>
            <w:webHidden/>
          </w:rPr>
          <w:instrText xml:space="preserve"> PAGEREF _Toc207358793 \h </w:instrText>
        </w:r>
        <w:r>
          <w:rPr>
            <w:noProof/>
            <w:webHidden/>
          </w:rPr>
        </w:r>
        <w:r>
          <w:rPr>
            <w:noProof/>
            <w:webHidden/>
          </w:rPr>
          <w:fldChar w:fldCharType="separate"/>
        </w:r>
        <w:r>
          <w:rPr>
            <w:noProof/>
            <w:webHidden/>
          </w:rPr>
          <w:t>5</w:t>
        </w:r>
        <w:r>
          <w:rPr>
            <w:noProof/>
            <w:webHidden/>
          </w:rPr>
          <w:fldChar w:fldCharType="end"/>
        </w:r>
      </w:hyperlink>
    </w:p>
    <w:p w14:paraId="29E1E9D4" w14:textId="7174D3EE"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4" w:history="1">
        <w:r w:rsidRPr="00FA2DAB">
          <w:rPr>
            <w:rStyle w:val="Hyperlink"/>
            <w:rFonts w:ascii="Arial Black" w:eastAsia="Arial Narrow" w:hAnsi="Arial Black" w:cs="Arial Narrow"/>
            <w:noProof/>
          </w:rPr>
          <w:t>Introduction</w:t>
        </w:r>
        <w:r>
          <w:rPr>
            <w:noProof/>
            <w:webHidden/>
          </w:rPr>
          <w:tab/>
        </w:r>
        <w:r>
          <w:rPr>
            <w:noProof/>
            <w:webHidden/>
          </w:rPr>
          <w:fldChar w:fldCharType="begin"/>
        </w:r>
        <w:r>
          <w:rPr>
            <w:noProof/>
            <w:webHidden/>
          </w:rPr>
          <w:instrText xml:space="preserve"> PAGEREF _Toc207358794 \h </w:instrText>
        </w:r>
        <w:r>
          <w:rPr>
            <w:noProof/>
            <w:webHidden/>
          </w:rPr>
        </w:r>
        <w:r>
          <w:rPr>
            <w:noProof/>
            <w:webHidden/>
          </w:rPr>
          <w:fldChar w:fldCharType="separate"/>
        </w:r>
        <w:r>
          <w:rPr>
            <w:noProof/>
            <w:webHidden/>
          </w:rPr>
          <w:t>5</w:t>
        </w:r>
        <w:r>
          <w:rPr>
            <w:noProof/>
            <w:webHidden/>
          </w:rPr>
          <w:fldChar w:fldCharType="end"/>
        </w:r>
      </w:hyperlink>
    </w:p>
    <w:p w14:paraId="5AD43DC9" w14:textId="7312C0A6"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5" w:history="1">
        <w:r w:rsidRPr="00FA2DAB">
          <w:rPr>
            <w:rStyle w:val="Hyperlink"/>
            <w:rFonts w:ascii="Arial Black" w:eastAsia="Arial Narrow" w:hAnsi="Arial Black" w:cs="Arial Narrow"/>
            <w:noProof/>
          </w:rPr>
          <w:t>COBRA Continuation Coverage</w:t>
        </w:r>
        <w:r>
          <w:rPr>
            <w:noProof/>
            <w:webHidden/>
          </w:rPr>
          <w:tab/>
        </w:r>
        <w:r>
          <w:rPr>
            <w:noProof/>
            <w:webHidden/>
          </w:rPr>
          <w:fldChar w:fldCharType="begin"/>
        </w:r>
        <w:r>
          <w:rPr>
            <w:noProof/>
            <w:webHidden/>
          </w:rPr>
          <w:instrText xml:space="preserve"> PAGEREF _Toc207358795 \h </w:instrText>
        </w:r>
        <w:r>
          <w:rPr>
            <w:noProof/>
            <w:webHidden/>
          </w:rPr>
        </w:r>
        <w:r>
          <w:rPr>
            <w:noProof/>
            <w:webHidden/>
          </w:rPr>
          <w:fldChar w:fldCharType="separate"/>
        </w:r>
        <w:r>
          <w:rPr>
            <w:noProof/>
            <w:webHidden/>
          </w:rPr>
          <w:t>5</w:t>
        </w:r>
        <w:r>
          <w:rPr>
            <w:noProof/>
            <w:webHidden/>
          </w:rPr>
          <w:fldChar w:fldCharType="end"/>
        </w:r>
      </w:hyperlink>
    </w:p>
    <w:p w14:paraId="1B5324B5" w14:textId="05233504"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6" w:history="1">
        <w:r w:rsidRPr="00FA2DAB">
          <w:rPr>
            <w:rStyle w:val="Hyperlink"/>
            <w:rFonts w:ascii="Arial Black" w:eastAsia="Arial Narrow" w:hAnsi="Arial Black" w:cs="Arial Narrow"/>
            <w:noProof/>
          </w:rPr>
          <w:t>Disability Extension of 18-Month Period of Continuation Coverage</w:t>
        </w:r>
        <w:r>
          <w:rPr>
            <w:noProof/>
            <w:webHidden/>
          </w:rPr>
          <w:tab/>
        </w:r>
        <w:r>
          <w:rPr>
            <w:noProof/>
            <w:webHidden/>
          </w:rPr>
          <w:fldChar w:fldCharType="begin"/>
        </w:r>
        <w:r>
          <w:rPr>
            <w:noProof/>
            <w:webHidden/>
          </w:rPr>
          <w:instrText xml:space="preserve"> PAGEREF _Toc207358796 \h </w:instrText>
        </w:r>
        <w:r>
          <w:rPr>
            <w:noProof/>
            <w:webHidden/>
          </w:rPr>
        </w:r>
        <w:r>
          <w:rPr>
            <w:noProof/>
            <w:webHidden/>
          </w:rPr>
          <w:fldChar w:fldCharType="separate"/>
        </w:r>
        <w:r>
          <w:rPr>
            <w:noProof/>
            <w:webHidden/>
          </w:rPr>
          <w:t>6</w:t>
        </w:r>
        <w:r>
          <w:rPr>
            <w:noProof/>
            <w:webHidden/>
          </w:rPr>
          <w:fldChar w:fldCharType="end"/>
        </w:r>
      </w:hyperlink>
    </w:p>
    <w:p w14:paraId="5FB401AD" w14:textId="7774F343"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7" w:history="1">
        <w:r w:rsidRPr="00FA2DAB">
          <w:rPr>
            <w:rStyle w:val="Hyperlink"/>
            <w:rFonts w:ascii="Arial Black" w:eastAsia="Arial Narrow" w:hAnsi="Arial Black" w:cs="Arial Narrow"/>
            <w:noProof/>
          </w:rPr>
          <w:t>Second Qualifying Event Extension of 18-Month Period of Continuation Coverage</w:t>
        </w:r>
        <w:r>
          <w:rPr>
            <w:noProof/>
            <w:webHidden/>
          </w:rPr>
          <w:tab/>
        </w:r>
        <w:r>
          <w:rPr>
            <w:noProof/>
            <w:webHidden/>
          </w:rPr>
          <w:fldChar w:fldCharType="begin"/>
        </w:r>
        <w:r>
          <w:rPr>
            <w:noProof/>
            <w:webHidden/>
          </w:rPr>
          <w:instrText xml:space="preserve"> PAGEREF _Toc207358797 \h </w:instrText>
        </w:r>
        <w:r>
          <w:rPr>
            <w:noProof/>
            <w:webHidden/>
          </w:rPr>
        </w:r>
        <w:r>
          <w:rPr>
            <w:noProof/>
            <w:webHidden/>
          </w:rPr>
          <w:fldChar w:fldCharType="separate"/>
        </w:r>
        <w:r>
          <w:rPr>
            <w:noProof/>
            <w:webHidden/>
          </w:rPr>
          <w:t>7</w:t>
        </w:r>
        <w:r>
          <w:rPr>
            <w:noProof/>
            <w:webHidden/>
          </w:rPr>
          <w:fldChar w:fldCharType="end"/>
        </w:r>
      </w:hyperlink>
    </w:p>
    <w:p w14:paraId="17B14675" w14:textId="4D4FF201"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8" w:history="1">
        <w:r w:rsidRPr="00FA2DAB">
          <w:rPr>
            <w:rStyle w:val="Hyperlink"/>
            <w:rFonts w:ascii="Arial Black" w:eastAsia="Arial Narrow" w:hAnsi="Arial Black" w:cs="Arial Narrow"/>
            <w:noProof/>
          </w:rPr>
          <w:t>Acquiring a New Dependent(s) while Covered by COBRA</w:t>
        </w:r>
        <w:r>
          <w:rPr>
            <w:noProof/>
            <w:webHidden/>
          </w:rPr>
          <w:tab/>
        </w:r>
        <w:r>
          <w:rPr>
            <w:noProof/>
            <w:webHidden/>
          </w:rPr>
          <w:fldChar w:fldCharType="begin"/>
        </w:r>
        <w:r>
          <w:rPr>
            <w:noProof/>
            <w:webHidden/>
          </w:rPr>
          <w:instrText xml:space="preserve"> PAGEREF _Toc207358798 \h </w:instrText>
        </w:r>
        <w:r>
          <w:rPr>
            <w:noProof/>
            <w:webHidden/>
          </w:rPr>
        </w:r>
        <w:r>
          <w:rPr>
            <w:noProof/>
            <w:webHidden/>
          </w:rPr>
          <w:fldChar w:fldCharType="separate"/>
        </w:r>
        <w:r>
          <w:rPr>
            <w:noProof/>
            <w:webHidden/>
          </w:rPr>
          <w:t>7</w:t>
        </w:r>
        <w:r>
          <w:rPr>
            <w:noProof/>
            <w:webHidden/>
          </w:rPr>
          <w:fldChar w:fldCharType="end"/>
        </w:r>
      </w:hyperlink>
    </w:p>
    <w:p w14:paraId="06E8AC9B" w14:textId="245C3D24"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799" w:history="1">
        <w:r w:rsidRPr="00FA2DAB">
          <w:rPr>
            <w:rStyle w:val="Hyperlink"/>
            <w:rFonts w:ascii="Arial Black" w:eastAsia="Arial Narrow" w:hAnsi="Arial Black" w:cs="Arial Narrow"/>
            <w:noProof/>
          </w:rPr>
          <w:t>Retirement Extension of 18-Month Period of Continuation Coverage</w:t>
        </w:r>
        <w:r>
          <w:rPr>
            <w:noProof/>
            <w:webHidden/>
          </w:rPr>
          <w:tab/>
        </w:r>
        <w:r>
          <w:rPr>
            <w:noProof/>
            <w:webHidden/>
          </w:rPr>
          <w:fldChar w:fldCharType="begin"/>
        </w:r>
        <w:r>
          <w:rPr>
            <w:noProof/>
            <w:webHidden/>
          </w:rPr>
          <w:instrText xml:space="preserve"> PAGEREF _Toc207358799 \h </w:instrText>
        </w:r>
        <w:r>
          <w:rPr>
            <w:noProof/>
            <w:webHidden/>
          </w:rPr>
        </w:r>
        <w:r>
          <w:rPr>
            <w:noProof/>
            <w:webHidden/>
          </w:rPr>
          <w:fldChar w:fldCharType="separate"/>
        </w:r>
        <w:r>
          <w:rPr>
            <w:noProof/>
            <w:webHidden/>
          </w:rPr>
          <w:t>8</w:t>
        </w:r>
        <w:r>
          <w:rPr>
            <w:noProof/>
            <w:webHidden/>
          </w:rPr>
          <w:fldChar w:fldCharType="end"/>
        </w:r>
      </w:hyperlink>
    </w:p>
    <w:p w14:paraId="27326F55" w14:textId="4D5CE0D9"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0" w:history="1">
        <w:r w:rsidRPr="00FA2DAB">
          <w:rPr>
            <w:rStyle w:val="Hyperlink"/>
            <w:rFonts w:ascii="Arial Black" w:eastAsia="Arial Narrow" w:hAnsi="Arial Black" w:cs="Arial Narrow"/>
            <w:noProof/>
          </w:rPr>
          <w:t>How Does the COBRA Election Take Place?</w:t>
        </w:r>
        <w:r>
          <w:rPr>
            <w:noProof/>
            <w:webHidden/>
          </w:rPr>
          <w:tab/>
        </w:r>
        <w:r>
          <w:rPr>
            <w:noProof/>
            <w:webHidden/>
          </w:rPr>
          <w:fldChar w:fldCharType="begin"/>
        </w:r>
        <w:r>
          <w:rPr>
            <w:noProof/>
            <w:webHidden/>
          </w:rPr>
          <w:instrText xml:space="preserve"> PAGEREF _Toc207358800 \h </w:instrText>
        </w:r>
        <w:r>
          <w:rPr>
            <w:noProof/>
            <w:webHidden/>
          </w:rPr>
        </w:r>
        <w:r>
          <w:rPr>
            <w:noProof/>
            <w:webHidden/>
          </w:rPr>
          <w:fldChar w:fldCharType="separate"/>
        </w:r>
        <w:r>
          <w:rPr>
            <w:noProof/>
            <w:webHidden/>
          </w:rPr>
          <w:t>8</w:t>
        </w:r>
        <w:r>
          <w:rPr>
            <w:noProof/>
            <w:webHidden/>
          </w:rPr>
          <w:fldChar w:fldCharType="end"/>
        </w:r>
      </w:hyperlink>
    </w:p>
    <w:p w14:paraId="54E5CC1F" w14:textId="23B6E295"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1" w:history="1">
        <w:r w:rsidRPr="00FA2DAB">
          <w:rPr>
            <w:rStyle w:val="Hyperlink"/>
            <w:rFonts w:ascii="Arial Black" w:eastAsia="Arial Narrow" w:hAnsi="Arial Black" w:cs="Arial Narrow"/>
            <w:noProof/>
          </w:rPr>
          <w:t>Why Continue Coverage?</w:t>
        </w:r>
        <w:r>
          <w:rPr>
            <w:noProof/>
            <w:webHidden/>
          </w:rPr>
          <w:tab/>
        </w:r>
        <w:r>
          <w:rPr>
            <w:noProof/>
            <w:webHidden/>
          </w:rPr>
          <w:fldChar w:fldCharType="begin"/>
        </w:r>
        <w:r>
          <w:rPr>
            <w:noProof/>
            <w:webHidden/>
          </w:rPr>
          <w:instrText xml:space="preserve"> PAGEREF _Toc207358801 \h </w:instrText>
        </w:r>
        <w:r>
          <w:rPr>
            <w:noProof/>
            <w:webHidden/>
          </w:rPr>
        </w:r>
        <w:r>
          <w:rPr>
            <w:noProof/>
            <w:webHidden/>
          </w:rPr>
          <w:fldChar w:fldCharType="separate"/>
        </w:r>
        <w:r>
          <w:rPr>
            <w:noProof/>
            <w:webHidden/>
          </w:rPr>
          <w:t>11</w:t>
        </w:r>
        <w:r>
          <w:rPr>
            <w:noProof/>
            <w:webHidden/>
          </w:rPr>
          <w:fldChar w:fldCharType="end"/>
        </w:r>
      </w:hyperlink>
    </w:p>
    <w:p w14:paraId="0ED49C9A" w14:textId="5A4FE6D6"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2" w:history="1">
        <w:r w:rsidRPr="00FA2DAB">
          <w:rPr>
            <w:rStyle w:val="Hyperlink"/>
            <w:rFonts w:ascii="Arial Black" w:eastAsia="Arial Narrow" w:hAnsi="Arial Black" w:cs="Arial Narrow"/>
            <w:noProof/>
          </w:rPr>
          <w:t>Confirmation of Coverage Before Election or Payment of COBRA Premiums</w:t>
        </w:r>
        <w:r>
          <w:rPr>
            <w:noProof/>
            <w:webHidden/>
          </w:rPr>
          <w:tab/>
        </w:r>
        <w:r>
          <w:rPr>
            <w:noProof/>
            <w:webHidden/>
          </w:rPr>
          <w:fldChar w:fldCharType="begin"/>
        </w:r>
        <w:r>
          <w:rPr>
            <w:noProof/>
            <w:webHidden/>
          </w:rPr>
          <w:instrText xml:space="preserve"> PAGEREF _Toc207358802 \h </w:instrText>
        </w:r>
        <w:r>
          <w:rPr>
            <w:noProof/>
            <w:webHidden/>
          </w:rPr>
        </w:r>
        <w:r>
          <w:rPr>
            <w:noProof/>
            <w:webHidden/>
          </w:rPr>
          <w:fldChar w:fldCharType="separate"/>
        </w:r>
        <w:r>
          <w:rPr>
            <w:noProof/>
            <w:webHidden/>
          </w:rPr>
          <w:t>11</w:t>
        </w:r>
        <w:r>
          <w:rPr>
            <w:noProof/>
            <w:webHidden/>
          </w:rPr>
          <w:fldChar w:fldCharType="end"/>
        </w:r>
      </w:hyperlink>
    </w:p>
    <w:p w14:paraId="0D888389" w14:textId="287DB129"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3" w:history="1">
        <w:r w:rsidRPr="00FA2DAB">
          <w:rPr>
            <w:rStyle w:val="Hyperlink"/>
            <w:rFonts w:ascii="Arial Black" w:eastAsia="Arial Narrow" w:hAnsi="Arial Black" w:cs="Arial Narrow"/>
            <w:noProof/>
          </w:rPr>
          <w:t>What Coverage is Available if I Elect COBRA?</w:t>
        </w:r>
        <w:r>
          <w:rPr>
            <w:noProof/>
            <w:webHidden/>
          </w:rPr>
          <w:tab/>
        </w:r>
        <w:r>
          <w:rPr>
            <w:noProof/>
            <w:webHidden/>
          </w:rPr>
          <w:fldChar w:fldCharType="begin"/>
        </w:r>
        <w:r>
          <w:rPr>
            <w:noProof/>
            <w:webHidden/>
          </w:rPr>
          <w:instrText xml:space="preserve"> PAGEREF _Toc207358803 \h </w:instrText>
        </w:r>
        <w:r>
          <w:rPr>
            <w:noProof/>
            <w:webHidden/>
          </w:rPr>
        </w:r>
        <w:r>
          <w:rPr>
            <w:noProof/>
            <w:webHidden/>
          </w:rPr>
          <w:fldChar w:fldCharType="separate"/>
        </w:r>
        <w:r>
          <w:rPr>
            <w:noProof/>
            <w:webHidden/>
          </w:rPr>
          <w:t>12</w:t>
        </w:r>
        <w:r>
          <w:rPr>
            <w:noProof/>
            <w:webHidden/>
          </w:rPr>
          <w:fldChar w:fldCharType="end"/>
        </w:r>
      </w:hyperlink>
    </w:p>
    <w:p w14:paraId="492ACC1A" w14:textId="64AAE4CD"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4" w:history="1">
        <w:r w:rsidRPr="00FA2DAB">
          <w:rPr>
            <w:rStyle w:val="Hyperlink"/>
            <w:rFonts w:ascii="Arial Black" w:eastAsia="Arial Narrow" w:hAnsi="Arial Black" w:cs="Arial Narrow"/>
            <w:noProof/>
          </w:rPr>
          <w:t>The Cost</w:t>
        </w:r>
        <w:r>
          <w:rPr>
            <w:noProof/>
            <w:webHidden/>
          </w:rPr>
          <w:tab/>
        </w:r>
        <w:r>
          <w:rPr>
            <w:noProof/>
            <w:webHidden/>
          </w:rPr>
          <w:fldChar w:fldCharType="begin"/>
        </w:r>
        <w:r>
          <w:rPr>
            <w:noProof/>
            <w:webHidden/>
          </w:rPr>
          <w:instrText xml:space="preserve"> PAGEREF _Toc207358804 \h </w:instrText>
        </w:r>
        <w:r>
          <w:rPr>
            <w:noProof/>
            <w:webHidden/>
          </w:rPr>
        </w:r>
        <w:r>
          <w:rPr>
            <w:noProof/>
            <w:webHidden/>
          </w:rPr>
          <w:fldChar w:fldCharType="separate"/>
        </w:r>
        <w:r>
          <w:rPr>
            <w:noProof/>
            <w:webHidden/>
          </w:rPr>
          <w:t>12</w:t>
        </w:r>
        <w:r>
          <w:rPr>
            <w:noProof/>
            <w:webHidden/>
          </w:rPr>
          <w:fldChar w:fldCharType="end"/>
        </w:r>
      </w:hyperlink>
    </w:p>
    <w:p w14:paraId="09E4D72B" w14:textId="428CD790"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5" w:history="1">
        <w:r w:rsidRPr="00FA2DAB">
          <w:rPr>
            <w:rStyle w:val="Hyperlink"/>
            <w:rFonts w:ascii="Arial Black" w:eastAsia="Arial Narrow" w:hAnsi="Arial Black" w:cs="Arial Narrow"/>
            <w:noProof/>
          </w:rPr>
          <w:t>When Continuation Coverage May Be Cut Short</w:t>
        </w:r>
        <w:r>
          <w:rPr>
            <w:noProof/>
            <w:webHidden/>
          </w:rPr>
          <w:tab/>
        </w:r>
        <w:r>
          <w:rPr>
            <w:noProof/>
            <w:webHidden/>
          </w:rPr>
          <w:fldChar w:fldCharType="begin"/>
        </w:r>
        <w:r>
          <w:rPr>
            <w:noProof/>
            <w:webHidden/>
          </w:rPr>
          <w:instrText xml:space="preserve"> PAGEREF _Toc207358805 \h </w:instrText>
        </w:r>
        <w:r>
          <w:rPr>
            <w:noProof/>
            <w:webHidden/>
          </w:rPr>
        </w:r>
        <w:r>
          <w:rPr>
            <w:noProof/>
            <w:webHidden/>
          </w:rPr>
          <w:fldChar w:fldCharType="separate"/>
        </w:r>
        <w:r>
          <w:rPr>
            <w:noProof/>
            <w:webHidden/>
          </w:rPr>
          <w:t>12</w:t>
        </w:r>
        <w:r>
          <w:rPr>
            <w:noProof/>
            <w:webHidden/>
          </w:rPr>
          <w:fldChar w:fldCharType="end"/>
        </w:r>
      </w:hyperlink>
    </w:p>
    <w:p w14:paraId="2B1F384E" w14:textId="35724346"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6" w:history="1">
        <w:r w:rsidRPr="00FA2DAB">
          <w:rPr>
            <w:rStyle w:val="Hyperlink"/>
            <w:rFonts w:ascii="Arial Black" w:eastAsia="Arial Narrow" w:hAnsi="Arial Black" w:cs="Arial Narrow"/>
            <w:noProof/>
          </w:rPr>
          <w:t>If You Have Questions</w:t>
        </w:r>
        <w:r>
          <w:rPr>
            <w:noProof/>
            <w:webHidden/>
          </w:rPr>
          <w:tab/>
        </w:r>
        <w:r>
          <w:rPr>
            <w:noProof/>
            <w:webHidden/>
          </w:rPr>
          <w:fldChar w:fldCharType="begin"/>
        </w:r>
        <w:r>
          <w:rPr>
            <w:noProof/>
            <w:webHidden/>
          </w:rPr>
          <w:instrText xml:space="preserve"> PAGEREF _Toc207358806 \h </w:instrText>
        </w:r>
        <w:r>
          <w:rPr>
            <w:noProof/>
            <w:webHidden/>
          </w:rPr>
        </w:r>
        <w:r>
          <w:rPr>
            <w:noProof/>
            <w:webHidden/>
          </w:rPr>
          <w:fldChar w:fldCharType="separate"/>
        </w:r>
        <w:r>
          <w:rPr>
            <w:noProof/>
            <w:webHidden/>
          </w:rPr>
          <w:t>13</w:t>
        </w:r>
        <w:r>
          <w:rPr>
            <w:noProof/>
            <w:webHidden/>
          </w:rPr>
          <w:fldChar w:fldCharType="end"/>
        </w:r>
      </w:hyperlink>
    </w:p>
    <w:p w14:paraId="67BFDE34" w14:textId="386FE153"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7" w:history="1">
        <w:r w:rsidRPr="00FA2DAB">
          <w:rPr>
            <w:rStyle w:val="Hyperlink"/>
            <w:rFonts w:ascii="Arial Black" w:eastAsia="Arial Narrow" w:hAnsi="Arial Black" w:cs="Arial Narrow"/>
            <w:noProof/>
          </w:rPr>
          <w:t>Keep Your Plan Informed of Address Changes</w:t>
        </w:r>
        <w:r>
          <w:rPr>
            <w:noProof/>
            <w:webHidden/>
          </w:rPr>
          <w:tab/>
        </w:r>
        <w:r>
          <w:rPr>
            <w:noProof/>
            <w:webHidden/>
          </w:rPr>
          <w:fldChar w:fldCharType="begin"/>
        </w:r>
        <w:r>
          <w:rPr>
            <w:noProof/>
            <w:webHidden/>
          </w:rPr>
          <w:instrText xml:space="preserve"> PAGEREF _Toc207358807 \h </w:instrText>
        </w:r>
        <w:r>
          <w:rPr>
            <w:noProof/>
            <w:webHidden/>
          </w:rPr>
        </w:r>
        <w:r>
          <w:rPr>
            <w:noProof/>
            <w:webHidden/>
          </w:rPr>
          <w:fldChar w:fldCharType="separate"/>
        </w:r>
        <w:r>
          <w:rPr>
            <w:noProof/>
            <w:webHidden/>
          </w:rPr>
          <w:t>13</w:t>
        </w:r>
        <w:r>
          <w:rPr>
            <w:noProof/>
            <w:webHidden/>
          </w:rPr>
          <w:fldChar w:fldCharType="end"/>
        </w:r>
      </w:hyperlink>
    </w:p>
    <w:p w14:paraId="46BC50E0" w14:textId="7CFC06A1"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808" w:history="1">
        <w:r w:rsidRPr="00FA2DAB">
          <w:rPr>
            <w:rStyle w:val="Hyperlink"/>
            <w:noProof/>
            <w:spacing w:val="-2"/>
          </w:rPr>
          <w:t>BENEFITS FOR COVERED PARAPROFESSIONALS AND THEIR ELIGIBLE DEPENDENTS</w:t>
        </w:r>
        <w:r>
          <w:rPr>
            <w:noProof/>
            <w:webHidden/>
          </w:rPr>
          <w:tab/>
        </w:r>
        <w:r>
          <w:rPr>
            <w:noProof/>
            <w:webHidden/>
          </w:rPr>
          <w:fldChar w:fldCharType="begin"/>
        </w:r>
        <w:r>
          <w:rPr>
            <w:noProof/>
            <w:webHidden/>
          </w:rPr>
          <w:instrText xml:space="preserve"> PAGEREF _Toc207358808 \h </w:instrText>
        </w:r>
        <w:r>
          <w:rPr>
            <w:noProof/>
            <w:webHidden/>
          </w:rPr>
        </w:r>
        <w:r>
          <w:rPr>
            <w:noProof/>
            <w:webHidden/>
          </w:rPr>
          <w:fldChar w:fldCharType="separate"/>
        </w:r>
        <w:r>
          <w:rPr>
            <w:noProof/>
            <w:webHidden/>
          </w:rPr>
          <w:t>14</w:t>
        </w:r>
        <w:r>
          <w:rPr>
            <w:noProof/>
            <w:webHidden/>
          </w:rPr>
          <w:fldChar w:fldCharType="end"/>
        </w:r>
      </w:hyperlink>
    </w:p>
    <w:p w14:paraId="41776F00" w14:textId="28285D3D"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09" w:history="1">
        <w:r w:rsidRPr="00FA2DAB">
          <w:rPr>
            <w:rStyle w:val="Hyperlink"/>
            <w:rFonts w:ascii="Arial Black" w:eastAsia="Arial Narrow" w:hAnsi="Arial Black" w:cs="Arial Narrow"/>
            <w:noProof/>
          </w:rPr>
          <w:t>Dental Benefits</w:t>
        </w:r>
        <w:r>
          <w:rPr>
            <w:noProof/>
            <w:webHidden/>
          </w:rPr>
          <w:tab/>
        </w:r>
        <w:r>
          <w:rPr>
            <w:noProof/>
            <w:webHidden/>
          </w:rPr>
          <w:fldChar w:fldCharType="begin"/>
        </w:r>
        <w:r>
          <w:rPr>
            <w:noProof/>
            <w:webHidden/>
          </w:rPr>
          <w:instrText xml:space="preserve"> PAGEREF _Toc207358809 \h </w:instrText>
        </w:r>
        <w:r>
          <w:rPr>
            <w:noProof/>
            <w:webHidden/>
          </w:rPr>
        </w:r>
        <w:r>
          <w:rPr>
            <w:noProof/>
            <w:webHidden/>
          </w:rPr>
          <w:fldChar w:fldCharType="separate"/>
        </w:r>
        <w:r>
          <w:rPr>
            <w:noProof/>
            <w:webHidden/>
          </w:rPr>
          <w:t>14</w:t>
        </w:r>
        <w:r>
          <w:rPr>
            <w:noProof/>
            <w:webHidden/>
          </w:rPr>
          <w:fldChar w:fldCharType="end"/>
        </w:r>
      </w:hyperlink>
    </w:p>
    <w:p w14:paraId="1DEA33BC" w14:textId="6889112D"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0" w:history="1">
        <w:r w:rsidRPr="00FA2DAB">
          <w:rPr>
            <w:rStyle w:val="Hyperlink"/>
            <w:rFonts w:ascii="Arial Black" w:eastAsia="Arial Narrow" w:hAnsi="Arial Black" w:cs="Arial Narrow"/>
            <w:noProof/>
          </w:rPr>
          <w:t>Eye Care Benefits for Covered Paraprofessionals and their Eligible Dependents</w:t>
        </w:r>
        <w:r>
          <w:rPr>
            <w:noProof/>
            <w:webHidden/>
          </w:rPr>
          <w:tab/>
        </w:r>
        <w:r>
          <w:rPr>
            <w:noProof/>
            <w:webHidden/>
          </w:rPr>
          <w:fldChar w:fldCharType="begin"/>
        </w:r>
        <w:r>
          <w:rPr>
            <w:noProof/>
            <w:webHidden/>
          </w:rPr>
          <w:instrText xml:space="preserve"> PAGEREF _Toc207358810 \h </w:instrText>
        </w:r>
        <w:r>
          <w:rPr>
            <w:noProof/>
            <w:webHidden/>
          </w:rPr>
        </w:r>
        <w:r>
          <w:rPr>
            <w:noProof/>
            <w:webHidden/>
          </w:rPr>
          <w:fldChar w:fldCharType="separate"/>
        </w:r>
        <w:r>
          <w:rPr>
            <w:noProof/>
            <w:webHidden/>
          </w:rPr>
          <w:t>19</w:t>
        </w:r>
        <w:r>
          <w:rPr>
            <w:noProof/>
            <w:webHidden/>
          </w:rPr>
          <w:fldChar w:fldCharType="end"/>
        </w:r>
      </w:hyperlink>
    </w:p>
    <w:p w14:paraId="3CCF79E1" w14:textId="5162EC47"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1" w:history="1">
        <w:r w:rsidRPr="00FA2DAB">
          <w:rPr>
            <w:rStyle w:val="Hyperlink"/>
            <w:rFonts w:ascii="Arial Black" w:eastAsia="Arial Narrow" w:hAnsi="Arial Black" w:cs="Arial Narrow"/>
            <w:noProof/>
          </w:rPr>
          <w:t>Medic-Alert® Benefit for Covered Paraprofessionals and their Eligible Dependent</w:t>
        </w:r>
        <w:r>
          <w:rPr>
            <w:noProof/>
            <w:webHidden/>
          </w:rPr>
          <w:tab/>
        </w:r>
        <w:r>
          <w:rPr>
            <w:noProof/>
            <w:webHidden/>
          </w:rPr>
          <w:fldChar w:fldCharType="begin"/>
        </w:r>
        <w:r>
          <w:rPr>
            <w:noProof/>
            <w:webHidden/>
          </w:rPr>
          <w:instrText xml:space="preserve"> PAGEREF _Toc207358811 \h </w:instrText>
        </w:r>
        <w:r>
          <w:rPr>
            <w:noProof/>
            <w:webHidden/>
          </w:rPr>
        </w:r>
        <w:r>
          <w:rPr>
            <w:noProof/>
            <w:webHidden/>
          </w:rPr>
          <w:fldChar w:fldCharType="separate"/>
        </w:r>
        <w:r>
          <w:rPr>
            <w:noProof/>
            <w:webHidden/>
          </w:rPr>
          <w:t>23</w:t>
        </w:r>
        <w:r>
          <w:rPr>
            <w:noProof/>
            <w:webHidden/>
          </w:rPr>
          <w:fldChar w:fldCharType="end"/>
        </w:r>
      </w:hyperlink>
    </w:p>
    <w:p w14:paraId="7E838A9F" w14:textId="7198D3BA"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2" w:history="1">
        <w:r w:rsidRPr="00FA2DAB">
          <w:rPr>
            <w:rStyle w:val="Hyperlink"/>
            <w:rFonts w:ascii="Arial Black" w:eastAsia="Arial Narrow" w:hAnsi="Arial Black" w:cs="Arial Narrow"/>
            <w:noProof/>
          </w:rPr>
          <w:t>Hearing Aid Benefits</w:t>
        </w:r>
        <w:r>
          <w:rPr>
            <w:noProof/>
            <w:webHidden/>
          </w:rPr>
          <w:tab/>
        </w:r>
        <w:r>
          <w:rPr>
            <w:noProof/>
            <w:webHidden/>
          </w:rPr>
          <w:fldChar w:fldCharType="begin"/>
        </w:r>
        <w:r>
          <w:rPr>
            <w:noProof/>
            <w:webHidden/>
          </w:rPr>
          <w:instrText xml:space="preserve"> PAGEREF _Toc207358812 \h </w:instrText>
        </w:r>
        <w:r>
          <w:rPr>
            <w:noProof/>
            <w:webHidden/>
          </w:rPr>
        </w:r>
        <w:r>
          <w:rPr>
            <w:noProof/>
            <w:webHidden/>
          </w:rPr>
          <w:fldChar w:fldCharType="separate"/>
        </w:r>
        <w:r>
          <w:rPr>
            <w:noProof/>
            <w:webHidden/>
          </w:rPr>
          <w:t>24</w:t>
        </w:r>
        <w:r>
          <w:rPr>
            <w:noProof/>
            <w:webHidden/>
          </w:rPr>
          <w:fldChar w:fldCharType="end"/>
        </w:r>
      </w:hyperlink>
    </w:p>
    <w:p w14:paraId="1769E675" w14:textId="7CB6E21A"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3" w:history="1">
        <w:r w:rsidRPr="00FA2DAB">
          <w:rPr>
            <w:rStyle w:val="Hyperlink"/>
            <w:rFonts w:ascii="Arial Black" w:eastAsia="Arial Narrow" w:hAnsi="Arial Black" w:cs="Arial Narrow"/>
            <w:noProof/>
          </w:rPr>
          <w:t>Prepaid Legal Services Benefit for Covered Paraprofessionals and their Eligible Dependents</w:t>
        </w:r>
        <w:r>
          <w:rPr>
            <w:noProof/>
            <w:webHidden/>
          </w:rPr>
          <w:tab/>
        </w:r>
        <w:r>
          <w:rPr>
            <w:noProof/>
            <w:webHidden/>
          </w:rPr>
          <w:fldChar w:fldCharType="begin"/>
        </w:r>
        <w:r>
          <w:rPr>
            <w:noProof/>
            <w:webHidden/>
          </w:rPr>
          <w:instrText xml:space="preserve"> PAGEREF _Toc207358813 \h </w:instrText>
        </w:r>
        <w:r>
          <w:rPr>
            <w:noProof/>
            <w:webHidden/>
          </w:rPr>
        </w:r>
        <w:r>
          <w:rPr>
            <w:noProof/>
            <w:webHidden/>
          </w:rPr>
          <w:fldChar w:fldCharType="separate"/>
        </w:r>
        <w:r>
          <w:rPr>
            <w:noProof/>
            <w:webHidden/>
          </w:rPr>
          <w:t>26</w:t>
        </w:r>
        <w:r>
          <w:rPr>
            <w:noProof/>
            <w:webHidden/>
          </w:rPr>
          <w:fldChar w:fldCharType="end"/>
        </w:r>
      </w:hyperlink>
    </w:p>
    <w:p w14:paraId="54BAD12C" w14:textId="01FD265E"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814" w:history="1">
        <w:r w:rsidRPr="00FA2DAB">
          <w:rPr>
            <w:rStyle w:val="Hyperlink"/>
            <w:noProof/>
            <w:spacing w:val="-2"/>
          </w:rPr>
          <w:t>BENEFITS FOR COVERED PARAPROFESSIONALS ONLY</w:t>
        </w:r>
        <w:r>
          <w:rPr>
            <w:noProof/>
            <w:webHidden/>
          </w:rPr>
          <w:tab/>
        </w:r>
        <w:r>
          <w:rPr>
            <w:noProof/>
            <w:webHidden/>
          </w:rPr>
          <w:fldChar w:fldCharType="begin"/>
        </w:r>
        <w:r>
          <w:rPr>
            <w:noProof/>
            <w:webHidden/>
          </w:rPr>
          <w:instrText xml:space="preserve"> PAGEREF _Toc207358814 \h </w:instrText>
        </w:r>
        <w:r>
          <w:rPr>
            <w:noProof/>
            <w:webHidden/>
          </w:rPr>
        </w:r>
        <w:r>
          <w:rPr>
            <w:noProof/>
            <w:webHidden/>
          </w:rPr>
          <w:fldChar w:fldCharType="separate"/>
        </w:r>
        <w:r>
          <w:rPr>
            <w:noProof/>
            <w:webHidden/>
          </w:rPr>
          <w:t>36</w:t>
        </w:r>
        <w:r>
          <w:rPr>
            <w:noProof/>
            <w:webHidden/>
          </w:rPr>
          <w:fldChar w:fldCharType="end"/>
        </w:r>
      </w:hyperlink>
    </w:p>
    <w:p w14:paraId="1DF76771" w14:textId="3BA950C2"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5" w:history="1">
        <w:r w:rsidRPr="00FA2DAB">
          <w:rPr>
            <w:rStyle w:val="Hyperlink"/>
            <w:rFonts w:ascii="Arial Black" w:eastAsia="Arial Narrow" w:hAnsi="Arial Black" w:cs="Arial Narrow"/>
            <w:noProof/>
          </w:rPr>
          <w:t>Hospitalization Income Supplement Benefit</w:t>
        </w:r>
        <w:r>
          <w:rPr>
            <w:noProof/>
            <w:webHidden/>
          </w:rPr>
          <w:tab/>
        </w:r>
        <w:r>
          <w:rPr>
            <w:noProof/>
            <w:webHidden/>
          </w:rPr>
          <w:fldChar w:fldCharType="begin"/>
        </w:r>
        <w:r>
          <w:rPr>
            <w:noProof/>
            <w:webHidden/>
          </w:rPr>
          <w:instrText xml:space="preserve"> PAGEREF _Toc207358815 \h </w:instrText>
        </w:r>
        <w:r>
          <w:rPr>
            <w:noProof/>
            <w:webHidden/>
          </w:rPr>
        </w:r>
        <w:r>
          <w:rPr>
            <w:noProof/>
            <w:webHidden/>
          </w:rPr>
          <w:fldChar w:fldCharType="separate"/>
        </w:r>
        <w:r>
          <w:rPr>
            <w:noProof/>
            <w:webHidden/>
          </w:rPr>
          <w:t>36</w:t>
        </w:r>
        <w:r>
          <w:rPr>
            <w:noProof/>
            <w:webHidden/>
          </w:rPr>
          <w:fldChar w:fldCharType="end"/>
        </w:r>
      </w:hyperlink>
    </w:p>
    <w:p w14:paraId="37482774" w14:textId="398C8A69"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6" w:history="1">
        <w:r w:rsidRPr="00FA2DAB">
          <w:rPr>
            <w:rStyle w:val="Hyperlink"/>
            <w:rFonts w:ascii="Arial Black" w:eastAsia="Arial Narrow" w:hAnsi="Arial Black" w:cs="Arial Narrow"/>
            <w:noProof/>
          </w:rPr>
          <w:t>Funeral Expense Benefit</w:t>
        </w:r>
        <w:r>
          <w:rPr>
            <w:noProof/>
            <w:webHidden/>
          </w:rPr>
          <w:tab/>
        </w:r>
        <w:r>
          <w:rPr>
            <w:noProof/>
            <w:webHidden/>
          </w:rPr>
          <w:fldChar w:fldCharType="begin"/>
        </w:r>
        <w:r>
          <w:rPr>
            <w:noProof/>
            <w:webHidden/>
          </w:rPr>
          <w:instrText xml:space="preserve"> PAGEREF _Toc207358816 \h </w:instrText>
        </w:r>
        <w:r>
          <w:rPr>
            <w:noProof/>
            <w:webHidden/>
          </w:rPr>
        </w:r>
        <w:r>
          <w:rPr>
            <w:noProof/>
            <w:webHidden/>
          </w:rPr>
          <w:fldChar w:fldCharType="separate"/>
        </w:r>
        <w:r>
          <w:rPr>
            <w:noProof/>
            <w:webHidden/>
          </w:rPr>
          <w:t>36</w:t>
        </w:r>
        <w:r>
          <w:rPr>
            <w:noProof/>
            <w:webHidden/>
          </w:rPr>
          <w:fldChar w:fldCharType="end"/>
        </w:r>
      </w:hyperlink>
    </w:p>
    <w:p w14:paraId="661E58F7" w14:textId="1854E296"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7" w:history="1">
        <w:r w:rsidRPr="00FA2DAB">
          <w:rPr>
            <w:rStyle w:val="Hyperlink"/>
            <w:rFonts w:ascii="Arial Black" w:eastAsia="Arial Narrow" w:hAnsi="Arial Black" w:cs="Arial Narrow"/>
            <w:noProof/>
          </w:rPr>
          <w:t>Recreational Benefit</w:t>
        </w:r>
        <w:r>
          <w:rPr>
            <w:noProof/>
            <w:webHidden/>
          </w:rPr>
          <w:tab/>
        </w:r>
        <w:r>
          <w:rPr>
            <w:noProof/>
            <w:webHidden/>
          </w:rPr>
          <w:fldChar w:fldCharType="begin"/>
        </w:r>
        <w:r>
          <w:rPr>
            <w:noProof/>
            <w:webHidden/>
          </w:rPr>
          <w:instrText xml:space="preserve"> PAGEREF _Toc207358817 \h </w:instrText>
        </w:r>
        <w:r>
          <w:rPr>
            <w:noProof/>
            <w:webHidden/>
          </w:rPr>
        </w:r>
        <w:r>
          <w:rPr>
            <w:noProof/>
            <w:webHidden/>
          </w:rPr>
          <w:fldChar w:fldCharType="separate"/>
        </w:r>
        <w:r>
          <w:rPr>
            <w:noProof/>
            <w:webHidden/>
          </w:rPr>
          <w:t>37</w:t>
        </w:r>
        <w:r>
          <w:rPr>
            <w:noProof/>
            <w:webHidden/>
          </w:rPr>
          <w:fldChar w:fldCharType="end"/>
        </w:r>
      </w:hyperlink>
    </w:p>
    <w:p w14:paraId="3547F50A" w14:textId="148B36BB"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818" w:history="1">
        <w:r w:rsidRPr="00FA2DAB">
          <w:rPr>
            <w:rStyle w:val="Hyperlink"/>
            <w:noProof/>
            <w:spacing w:val="-2"/>
          </w:rPr>
          <w:t>NOTICE OF PRIVACY PRACTICES</w:t>
        </w:r>
        <w:r>
          <w:rPr>
            <w:noProof/>
            <w:webHidden/>
          </w:rPr>
          <w:tab/>
        </w:r>
        <w:r>
          <w:rPr>
            <w:noProof/>
            <w:webHidden/>
          </w:rPr>
          <w:fldChar w:fldCharType="begin"/>
        </w:r>
        <w:r>
          <w:rPr>
            <w:noProof/>
            <w:webHidden/>
          </w:rPr>
          <w:instrText xml:space="preserve"> PAGEREF _Toc207358818 \h </w:instrText>
        </w:r>
        <w:r>
          <w:rPr>
            <w:noProof/>
            <w:webHidden/>
          </w:rPr>
        </w:r>
        <w:r>
          <w:rPr>
            <w:noProof/>
            <w:webHidden/>
          </w:rPr>
          <w:fldChar w:fldCharType="separate"/>
        </w:r>
        <w:r>
          <w:rPr>
            <w:noProof/>
            <w:webHidden/>
          </w:rPr>
          <w:t>38</w:t>
        </w:r>
        <w:r>
          <w:rPr>
            <w:noProof/>
            <w:webHidden/>
          </w:rPr>
          <w:fldChar w:fldCharType="end"/>
        </w:r>
      </w:hyperlink>
    </w:p>
    <w:p w14:paraId="24905D65" w14:textId="3A603C96"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19" w:history="1">
        <w:r w:rsidRPr="00FA2DAB">
          <w:rPr>
            <w:rStyle w:val="Hyperlink"/>
            <w:rFonts w:ascii="Arial Black" w:eastAsia="Arial Narrow" w:hAnsi="Arial Black" w:cs="Arial Narrow"/>
            <w:noProof/>
          </w:rPr>
          <w:t>How the Funds May Use or Disclose Your Protected Health Information (PHI)</w:t>
        </w:r>
        <w:r>
          <w:rPr>
            <w:noProof/>
            <w:webHidden/>
          </w:rPr>
          <w:tab/>
        </w:r>
        <w:r>
          <w:rPr>
            <w:noProof/>
            <w:webHidden/>
          </w:rPr>
          <w:fldChar w:fldCharType="begin"/>
        </w:r>
        <w:r>
          <w:rPr>
            <w:noProof/>
            <w:webHidden/>
          </w:rPr>
          <w:instrText xml:space="preserve"> PAGEREF _Toc207358819 \h </w:instrText>
        </w:r>
        <w:r>
          <w:rPr>
            <w:noProof/>
            <w:webHidden/>
          </w:rPr>
        </w:r>
        <w:r>
          <w:rPr>
            <w:noProof/>
            <w:webHidden/>
          </w:rPr>
          <w:fldChar w:fldCharType="separate"/>
        </w:r>
        <w:r>
          <w:rPr>
            <w:noProof/>
            <w:webHidden/>
          </w:rPr>
          <w:t>39</w:t>
        </w:r>
        <w:r>
          <w:rPr>
            <w:noProof/>
            <w:webHidden/>
          </w:rPr>
          <w:fldChar w:fldCharType="end"/>
        </w:r>
      </w:hyperlink>
    </w:p>
    <w:p w14:paraId="515BC096" w14:textId="5CB21DFF"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20" w:history="1">
        <w:r w:rsidRPr="00FA2DAB">
          <w:rPr>
            <w:rStyle w:val="Hyperlink"/>
            <w:rFonts w:ascii="Arial Black" w:eastAsia="Arial Narrow" w:hAnsi="Arial Black" w:cs="Arial Narrow"/>
            <w:noProof/>
          </w:rPr>
          <w:t>Uses or Disclosures Require Written Authorization</w:t>
        </w:r>
        <w:r>
          <w:rPr>
            <w:noProof/>
            <w:webHidden/>
          </w:rPr>
          <w:tab/>
        </w:r>
        <w:r>
          <w:rPr>
            <w:noProof/>
            <w:webHidden/>
          </w:rPr>
          <w:fldChar w:fldCharType="begin"/>
        </w:r>
        <w:r>
          <w:rPr>
            <w:noProof/>
            <w:webHidden/>
          </w:rPr>
          <w:instrText xml:space="preserve"> PAGEREF _Toc207358820 \h </w:instrText>
        </w:r>
        <w:r>
          <w:rPr>
            <w:noProof/>
            <w:webHidden/>
          </w:rPr>
        </w:r>
        <w:r>
          <w:rPr>
            <w:noProof/>
            <w:webHidden/>
          </w:rPr>
          <w:fldChar w:fldCharType="separate"/>
        </w:r>
        <w:r>
          <w:rPr>
            <w:noProof/>
            <w:webHidden/>
          </w:rPr>
          <w:t>41</w:t>
        </w:r>
        <w:r>
          <w:rPr>
            <w:noProof/>
            <w:webHidden/>
          </w:rPr>
          <w:fldChar w:fldCharType="end"/>
        </w:r>
      </w:hyperlink>
    </w:p>
    <w:p w14:paraId="47F80C9D" w14:textId="7CAC5F36"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21" w:history="1">
        <w:r w:rsidRPr="00FA2DAB">
          <w:rPr>
            <w:rStyle w:val="Hyperlink"/>
            <w:rFonts w:ascii="Arial Black" w:eastAsia="Arial Narrow" w:hAnsi="Arial Black" w:cs="Arial Narrow"/>
            <w:noProof/>
          </w:rPr>
          <w:t>Your PHI Rights</w:t>
        </w:r>
        <w:r>
          <w:rPr>
            <w:noProof/>
            <w:webHidden/>
          </w:rPr>
          <w:tab/>
        </w:r>
        <w:r>
          <w:rPr>
            <w:noProof/>
            <w:webHidden/>
          </w:rPr>
          <w:fldChar w:fldCharType="begin"/>
        </w:r>
        <w:r>
          <w:rPr>
            <w:noProof/>
            <w:webHidden/>
          </w:rPr>
          <w:instrText xml:space="preserve"> PAGEREF _Toc207358821 \h </w:instrText>
        </w:r>
        <w:r>
          <w:rPr>
            <w:noProof/>
            <w:webHidden/>
          </w:rPr>
        </w:r>
        <w:r>
          <w:rPr>
            <w:noProof/>
            <w:webHidden/>
          </w:rPr>
          <w:fldChar w:fldCharType="separate"/>
        </w:r>
        <w:r>
          <w:rPr>
            <w:noProof/>
            <w:webHidden/>
          </w:rPr>
          <w:t>42</w:t>
        </w:r>
        <w:r>
          <w:rPr>
            <w:noProof/>
            <w:webHidden/>
          </w:rPr>
          <w:fldChar w:fldCharType="end"/>
        </w:r>
      </w:hyperlink>
    </w:p>
    <w:p w14:paraId="1208BFE0" w14:textId="190CC3CC"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22" w:history="1">
        <w:r w:rsidRPr="00FA2DAB">
          <w:rPr>
            <w:rStyle w:val="Hyperlink"/>
            <w:rFonts w:ascii="Arial Black" w:eastAsia="Arial Narrow" w:hAnsi="Arial Black" w:cs="Arial Narrow"/>
            <w:noProof/>
          </w:rPr>
          <w:t>Your Personal Representative</w:t>
        </w:r>
        <w:r>
          <w:rPr>
            <w:noProof/>
            <w:webHidden/>
          </w:rPr>
          <w:tab/>
        </w:r>
        <w:r>
          <w:rPr>
            <w:noProof/>
            <w:webHidden/>
          </w:rPr>
          <w:fldChar w:fldCharType="begin"/>
        </w:r>
        <w:r>
          <w:rPr>
            <w:noProof/>
            <w:webHidden/>
          </w:rPr>
          <w:instrText xml:space="preserve"> PAGEREF _Toc207358822 \h </w:instrText>
        </w:r>
        <w:r>
          <w:rPr>
            <w:noProof/>
            <w:webHidden/>
          </w:rPr>
        </w:r>
        <w:r>
          <w:rPr>
            <w:noProof/>
            <w:webHidden/>
          </w:rPr>
          <w:fldChar w:fldCharType="separate"/>
        </w:r>
        <w:r>
          <w:rPr>
            <w:noProof/>
            <w:webHidden/>
          </w:rPr>
          <w:t>43</w:t>
        </w:r>
        <w:r>
          <w:rPr>
            <w:noProof/>
            <w:webHidden/>
          </w:rPr>
          <w:fldChar w:fldCharType="end"/>
        </w:r>
      </w:hyperlink>
    </w:p>
    <w:p w14:paraId="74B5A9DF" w14:textId="7DA1CF4B"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23" w:history="1">
        <w:r w:rsidRPr="00FA2DAB">
          <w:rPr>
            <w:rStyle w:val="Hyperlink"/>
            <w:rFonts w:ascii="Arial Black" w:eastAsia="Arial Narrow" w:hAnsi="Arial Black" w:cs="Arial Narrow"/>
            <w:noProof/>
          </w:rPr>
          <w:t>Changes to This Notice of Privacy Practices</w:t>
        </w:r>
        <w:r>
          <w:rPr>
            <w:noProof/>
            <w:webHidden/>
          </w:rPr>
          <w:tab/>
        </w:r>
        <w:r>
          <w:rPr>
            <w:noProof/>
            <w:webHidden/>
          </w:rPr>
          <w:fldChar w:fldCharType="begin"/>
        </w:r>
        <w:r>
          <w:rPr>
            <w:noProof/>
            <w:webHidden/>
          </w:rPr>
          <w:instrText xml:space="preserve"> PAGEREF _Toc207358823 \h </w:instrText>
        </w:r>
        <w:r>
          <w:rPr>
            <w:noProof/>
            <w:webHidden/>
          </w:rPr>
        </w:r>
        <w:r>
          <w:rPr>
            <w:noProof/>
            <w:webHidden/>
          </w:rPr>
          <w:fldChar w:fldCharType="separate"/>
        </w:r>
        <w:r>
          <w:rPr>
            <w:noProof/>
            <w:webHidden/>
          </w:rPr>
          <w:t>43</w:t>
        </w:r>
        <w:r>
          <w:rPr>
            <w:noProof/>
            <w:webHidden/>
          </w:rPr>
          <w:fldChar w:fldCharType="end"/>
        </w:r>
      </w:hyperlink>
    </w:p>
    <w:p w14:paraId="7842C45F" w14:textId="1717FAAF"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24" w:history="1">
        <w:r w:rsidRPr="00FA2DAB">
          <w:rPr>
            <w:rStyle w:val="Hyperlink"/>
            <w:rFonts w:ascii="Arial Black" w:eastAsia="Arial Narrow" w:hAnsi="Arial Black" w:cs="Arial Narrow"/>
            <w:noProof/>
          </w:rPr>
          <w:t>Complaints</w:t>
        </w:r>
        <w:r>
          <w:rPr>
            <w:noProof/>
            <w:webHidden/>
          </w:rPr>
          <w:tab/>
        </w:r>
        <w:r>
          <w:rPr>
            <w:noProof/>
            <w:webHidden/>
          </w:rPr>
          <w:fldChar w:fldCharType="begin"/>
        </w:r>
        <w:r>
          <w:rPr>
            <w:noProof/>
            <w:webHidden/>
          </w:rPr>
          <w:instrText xml:space="preserve"> PAGEREF _Toc207358824 \h </w:instrText>
        </w:r>
        <w:r>
          <w:rPr>
            <w:noProof/>
            <w:webHidden/>
          </w:rPr>
        </w:r>
        <w:r>
          <w:rPr>
            <w:noProof/>
            <w:webHidden/>
          </w:rPr>
          <w:fldChar w:fldCharType="separate"/>
        </w:r>
        <w:r>
          <w:rPr>
            <w:noProof/>
            <w:webHidden/>
          </w:rPr>
          <w:t>43</w:t>
        </w:r>
        <w:r>
          <w:rPr>
            <w:noProof/>
            <w:webHidden/>
          </w:rPr>
          <w:fldChar w:fldCharType="end"/>
        </w:r>
      </w:hyperlink>
    </w:p>
    <w:p w14:paraId="34747429" w14:textId="19A99433" w:rsidR="005A0D59" w:rsidRDefault="005A0D59">
      <w:pPr>
        <w:pStyle w:val="TOC2"/>
        <w:tabs>
          <w:tab w:val="right" w:leader="dot" w:pos="7470"/>
        </w:tabs>
        <w:rPr>
          <w:rFonts w:asciiTheme="minorHAnsi" w:eastAsiaTheme="minorEastAsia" w:hAnsiTheme="minorHAnsi" w:cstheme="minorBidi"/>
          <w:smallCaps w:val="0"/>
          <w:noProof/>
          <w:kern w:val="2"/>
          <w:sz w:val="24"/>
          <w:szCs w:val="24"/>
          <w14:ligatures w14:val="standardContextual"/>
        </w:rPr>
      </w:pPr>
      <w:hyperlink w:anchor="_Toc207358825" w:history="1">
        <w:r w:rsidRPr="00FA2DAB">
          <w:rPr>
            <w:rStyle w:val="Hyperlink"/>
            <w:rFonts w:ascii="Arial Black" w:eastAsia="Arial Narrow" w:hAnsi="Arial Black" w:cs="Arial Narrow"/>
            <w:noProof/>
          </w:rPr>
          <w:t>For More Information</w:t>
        </w:r>
        <w:r>
          <w:rPr>
            <w:noProof/>
            <w:webHidden/>
          </w:rPr>
          <w:tab/>
        </w:r>
        <w:r>
          <w:rPr>
            <w:noProof/>
            <w:webHidden/>
          </w:rPr>
          <w:fldChar w:fldCharType="begin"/>
        </w:r>
        <w:r>
          <w:rPr>
            <w:noProof/>
            <w:webHidden/>
          </w:rPr>
          <w:instrText xml:space="preserve"> PAGEREF _Toc207358825 \h </w:instrText>
        </w:r>
        <w:r>
          <w:rPr>
            <w:noProof/>
            <w:webHidden/>
          </w:rPr>
        </w:r>
        <w:r>
          <w:rPr>
            <w:noProof/>
            <w:webHidden/>
          </w:rPr>
          <w:fldChar w:fldCharType="separate"/>
        </w:r>
        <w:r>
          <w:rPr>
            <w:noProof/>
            <w:webHidden/>
          </w:rPr>
          <w:t>44</w:t>
        </w:r>
        <w:r>
          <w:rPr>
            <w:noProof/>
            <w:webHidden/>
          </w:rPr>
          <w:fldChar w:fldCharType="end"/>
        </w:r>
      </w:hyperlink>
    </w:p>
    <w:p w14:paraId="72992847" w14:textId="3E7F1AC8"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826" w:history="1">
        <w:r w:rsidRPr="00FA2DAB">
          <w:rPr>
            <w:rStyle w:val="Hyperlink"/>
            <w:noProof/>
            <w:spacing w:val="-2"/>
          </w:rPr>
          <w:t>ADDITIONAL INFORMATION</w:t>
        </w:r>
        <w:r>
          <w:rPr>
            <w:noProof/>
            <w:webHidden/>
          </w:rPr>
          <w:tab/>
        </w:r>
        <w:r>
          <w:rPr>
            <w:noProof/>
            <w:webHidden/>
          </w:rPr>
          <w:fldChar w:fldCharType="begin"/>
        </w:r>
        <w:r>
          <w:rPr>
            <w:noProof/>
            <w:webHidden/>
          </w:rPr>
          <w:instrText xml:space="preserve"> PAGEREF _Toc207358826 \h </w:instrText>
        </w:r>
        <w:r>
          <w:rPr>
            <w:noProof/>
            <w:webHidden/>
          </w:rPr>
        </w:r>
        <w:r>
          <w:rPr>
            <w:noProof/>
            <w:webHidden/>
          </w:rPr>
          <w:fldChar w:fldCharType="separate"/>
        </w:r>
        <w:r>
          <w:rPr>
            <w:noProof/>
            <w:webHidden/>
          </w:rPr>
          <w:t>45</w:t>
        </w:r>
        <w:r>
          <w:rPr>
            <w:noProof/>
            <w:webHidden/>
          </w:rPr>
          <w:fldChar w:fldCharType="end"/>
        </w:r>
      </w:hyperlink>
    </w:p>
    <w:p w14:paraId="78AB0E65" w14:textId="213C804E" w:rsidR="005A0D59" w:rsidRDefault="005A0D59">
      <w:pPr>
        <w:pStyle w:val="TOC1"/>
        <w:tabs>
          <w:tab w:val="right" w:leader="dot" w:pos="7470"/>
        </w:tabs>
        <w:rPr>
          <w:rFonts w:asciiTheme="minorHAnsi" w:eastAsiaTheme="minorEastAsia" w:hAnsiTheme="minorHAnsi" w:cstheme="minorBidi"/>
          <w:bCs w:val="0"/>
          <w:caps w:val="0"/>
          <w:noProof/>
          <w:kern w:val="2"/>
          <w:sz w:val="24"/>
          <w:szCs w:val="24"/>
          <w14:ligatures w14:val="standardContextual"/>
        </w:rPr>
      </w:pPr>
      <w:hyperlink w:anchor="_Toc207358827" w:history="1">
        <w:r w:rsidRPr="00FA2DAB">
          <w:rPr>
            <w:rStyle w:val="Hyperlink"/>
            <w:noProof/>
            <w:spacing w:val="-2"/>
          </w:rPr>
          <w:t>KEY CONTACT INFORMATION</w:t>
        </w:r>
        <w:r>
          <w:rPr>
            <w:noProof/>
            <w:webHidden/>
          </w:rPr>
          <w:tab/>
        </w:r>
        <w:r>
          <w:rPr>
            <w:noProof/>
            <w:webHidden/>
          </w:rPr>
          <w:fldChar w:fldCharType="begin"/>
        </w:r>
        <w:r>
          <w:rPr>
            <w:noProof/>
            <w:webHidden/>
          </w:rPr>
          <w:instrText xml:space="preserve"> PAGEREF _Toc207358827 \h </w:instrText>
        </w:r>
        <w:r>
          <w:rPr>
            <w:noProof/>
            <w:webHidden/>
          </w:rPr>
        </w:r>
        <w:r>
          <w:rPr>
            <w:noProof/>
            <w:webHidden/>
          </w:rPr>
          <w:fldChar w:fldCharType="separate"/>
        </w:r>
        <w:r>
          <w:rPr>
            <w:noProof/>
            <w:webHidden/>
          </w:rPr>
          <w:t>49</w:t>
        </w:r>
        <w:r>
          <w:rPr>
            <w:noProof/>
            <w:webHidden/>
          </w:rPr>
          <w:fldChar w:fldCharType="end"/>
        </w:r>
      </w:hyperlink>
    </w:p>
    <w:p w14:paraId="7B7EDCA7" w14:textId="55543A64" w:rsidR="00DC0AC7" w:rsidRDefault="005A0D59" w:rsidP="00CC7CF9">
      <w:pPr>
        <w:pStyle w:val="TOC1"/>
        <w:tabs>
          <w:tab w:val="right" w:leader="dot" w:pos="7470"/>
        </w:tabs>
      </w:pPr>
      <w:r>
        <w:fldChar w:fldCharType="end"/>
      </w:r>
    </w:p>
    <w:p w14:paraId="4CE3DB7E" w14:textId="77777777" w:rsidR="00DC0AC7" w:rsidRDefault="00DC0AC7">
      <w:pPr>
        <w:sectPr w:rsidR="00DC0AC7" w:rsidSect="00F811FD">
          <w:pgSz w:w="8640" w:h="12960"/>
          <w:pgMar w:top="640" w:right="580" w:bottom="280" w:left="580" w:header="720" w:footer="720" w:gutter="0"/>
          <w:cols w:space="720"/>
        </w:sectPr>
      </w:pPr>
    </w:p>
    <w:p w14:paraId="7770DC95" w14:textId="77777777" w:rsidR="00DC0AC7" w:rsidRPr="00A4674A" w:rsidRDefault="00B2321B" w:rsidP="00A4674A">
      <w:pPr>
        <w:pStyle w:val="Heading1"/>
        <w:pageBreakBefore/>
        <w:pBdr>
          <w:bottom w:val="single" w:sz="4" w:space="1" w:color="000000" w:themeColor="text1"/>
        </w:pBdr>
        <w:spacing w:before="240" w:after="480"/>
        <w:rPr>
          <w:rFonts w:ascii="Arial Black" w:hAnsi="Arial Black"/>
          <w:b w:val="0"/>
          <w:color w:val="000000" w:themeColor="text1"/>
          <w:spacing w:val="-2"/>
          <w:sz w:val="28"/>
        </w:rPr>
      </w:pPr>
      <w:bookmarkStart w:id="0" w:name="_Toc201318059"/>
      <w:bookmarkStart w:id="1" w:name="_Toc207358346"/>
      <w:bookmarkStart w:id="2" w:name="_Toc207358388"/>
      <w:bookmarkStart w:id="3" w:name="_Toc207358584"/>
      <w:bookmarkStart w:id="4" w:name="_Toc207358786"/>
      <w:r w:rsidRPr="00A4674A">
        <w:rPr>
          <w:rFonts w:ascii="Arial Black" w:hAnsi="Arial Black"/>
          <w:b w:val="0"/>
          <w:color w:val="000000" w:themeColor="text1"/>
          <w:spacing w:val="-2"/>
          <w:sz w:val="28"/>
        </w:rPr>
        <w:lastRenderedPageBreak/>
        <w:t>ELIGIBILITY</w:t>
      </w:r>
      <w:bookmarkEnd w:id="0"/>
      <w:bookmarkEnd w:id="1"/>
      <w:bookmarkEnd w:id="2"/>
      <w:bookmarkEnd w:id="3"/>
      <w:bookmarkEnd w:id="4"/>
    </w:p>
    <w:p w14:paraId="0C6202BE" w14:textId="77777777" w:rsidR="00DC0AC7" w:rsidRPr="00A6700D" w:rsidRDefault="00B2321B" w:rsidP="005117BF">
      <w:pPr>
        <w:pStyle w:val="Heading2"/>
        <w:spacing w:before="240" w:after="240"/>
        <w:ind w:left="0"/>
        <w:rPr>
          <w:rFonts w:ascii="Arial Black" w:eastAsia="Arial Narrow" w:hAnsi="Arial Black" w:cs="Arial Narrow"/>
          <w:b w:val="0"/>
          <w:color w:val="000000" w:themeColor="text1"/>
          <w:sz w:val="24"/>
          <w:szCs w:val="24"/>
        </w:rPr>
      </w:pPr>
      <w:bookmarkStart w:id="5" w:name="_Toc201318060"/>
      <w:bookmarkStart w:id="6" w:name="_Toc207358347"/>
      <w:bookmarkStart w:id="7" w:name="_Toc207358389"/>
      <w:bookmarkStart w:id="8" w:name="_Toc207358585"/>
      <w:bookmarkStart w:id="9" w:name="_Toc207358787"/>
      <w:r w:rsidRPr="00A6700D">
        <w:rPr>
          <w:rFonts w:ascii="Arial Black" w:eastAsia="Arial Narrow" w:hAnsi="Arial Black" w:cs="Arial Narrow"/>
          <w:b w:val="0"/>
          <w:color w:val="000000" w:themeColor="text1"/>
          <w:sz w:val="24"/>
          <w:szCs w:val="24"/>
        </w:rPr>
        <w:t>Who is Eligible?</w:t>
      </w:r>
      <w:bookmarkEnd w:id="5"/>
      <w:bookmarkEnd w:id="6"/>
      <w:bookmarkEnd w:id="7"/>
      <w:bookmarkEnd w:id="8"/>
      <w:bookmarkEnd w:id="9"/>
    </w:p>
    <w:p w14:paraId="270FEAFF" w14:textId="14B3472F" w:rsidR="00DC0AC7" w:rsidRDefault="00B2321B" w:rsidP="005117BF">
      <w:pPr>
        <w:pStyle w:val="BodyText"/>
        <w:spacing w:before="117"/>
        <w:ind w:right="225"/>
      </w:pPr>
      <w:r>
        <w:t>All Covered Paraprofessionals and their Eligible Dependents are eligible for the</w:t>
      </w:r>
      <w:r>
        <w:rPr>
          <w:spacing w:val="-3"/>
        </w:rPr>
        <w:t xml:space="preserve"> </w:t>
      </w:r>
      <w:r>
        <w:t>benefits</w:t>
      </w:r>
      <w:r>
        <w:rPr>
          <w:spacing w:val="-3"/>
        </w:rPr>
        <w:t xml:space="preserve"> </w:t>
      </w:r>
      <w:r>
        <w:t>described</w:t>
      </w:r>
      <w:r>
        <w:rPr>
          <w:spacing w:val="-3"/>
        </w:rPr>
        <w:t xml:space="preserve"> </w:t>
      </w:r>
      <w:r>
        <w:t>in</w:t>
      </w:r>
      <w:r>
        <w:rPr>
          <w:spacing w:val="-6"/>
        </w:rPr>
        <w:t xml:space="preserve"> </w:t>
      </w:r>
      <w:r>
        <w:t>this</w:t>
      </w:r>
      <w:r>
        <w:rPr>
          <w:spacing w:val="-3"/>
        </w:rPr>
        <w:t xml:space="preserve"> </w:t>
      </w:r>
      <w:r>
        <w:t>booklet</w:t>
      </w:r>
      <w:r>
        <w:rPr>
          <w:spacing w:val="-5"/>
        </w:rPr>
        <w:t xml:space="preserve"> </w:t>
      </w:r>
      <w:r>
        <w:t>(except</w:t>
      </w:r>
      <w:r>
        <w:rPr>
          <w:spacing w:val="-2"/>
        </w:rPr>
        <w:t xml:space="preserve"> </w:t>
      </w:r>
      <w:r>
        <w:t>that</w:t>
      </w:r>
      <w:r>
        <w:rPr>
          <w:spacing w:val="-2"/>
        </w:rPr>
        <w:t xml:space="preserve"> </w:t>
      </w:r>
      <w:r>
        <w:t>Eligible</w:t>
      </w:r>
      <w:r>
        <w:rPr>
          <w:spacing w:val="-3"/>
        </w:rPr>
        <w:t xml:space="preserve"> </w:t>
      </w:r>
      <w:r>
        <w:t>Dependents</w:t>
      </w:r>
      <w:r>
        <w:rPr>
          <w:spacing w:val="-5"/>
        </w:rPr>
        <w:t xml:space="preserve"> </w:t>
      </w:r>
      <w:r>
        <w:t>do</w:t>
      </w:r>
      <w:r>
        <w:rPr>
          <w:spacing w:val="-3"/>
        </w:rPr>
        <w:t xml:space="preserve"> </w:t>
      </w:r>
      <w:r>
        <w:t>not qualify for the Hospitalization Income Supplement, the Funeral Expense Benefit or Recreational Benefits</w:t>
      </w:r>
      <w:r w:rsidR="005117BF">
        <w:rPr>
          <w:rStyle w:val="FootnoteReference"/>
        </w:rPr>
        <w:footnoteReference w:id="1"/>
      </w:r>
      <w:r>
        <w:t>) if they meet the following definitions:</w:t>
      </w:r>
    </w:p>
    <w:p w14:paraId="28B7066A" w14:textId="77777777" w:rsidR="00DC0AC7" w:rsidRDefault="00B2321B" w:rsidP="005117BF">
      <w:pPr>
        <w:pStyle w:val="ListParagraph"/>
        <w:numPr>
          <w:ilvl w:val="0"/>
          <w:numId w:val="25"/>
        </w:numPr>
        <w:spacing w:before="121"/>
        <w:ind w:left="360" w:hanging="359"/>
      </w:pPr>
      <w:r>
        <w:t>Covered</w:t>
      </w:r>
      <w:r>
        <w:rPr>
          <w:spacing w:val="-8"/>
        </w:rPr>
        <w:t xml:space="preserve"> </w:t>
      </w:r>
      <w:r>
        <w:t>Paraprofessionals</w:t>
      </w:r>
      <w:r>
        <w:rPr>
          <w:spacing w:val="-9"/>
        </w:rPr>
        <w:t xml:space="preserve"> </w:t>
      </w:r>
      <w:r>
        <w:rPr>
          <w:spacing w:val="-2"/>
        </w:rPr>
        <w:t>include:</w:t>
      </w:r>
    </w:p>
    <w:p w14:paraId="107DD8D1" w14:textId="0B079CF6" w:rsidR="00DC0AC7" w:rsidRDefault="00B2321B" w:rsidP="005117BF">
      <w:pPr>
        <w:pStyle w:val="ListParagraph"/>
        <w:numPr>
          <w:ilvl w:val="1"/>
          <w:numId w:val="25"/>
        </w:numPr>
        <w:ind w:left="720" w:right="613"/>
      </w:pPr>
      <w:r>
        <w:t>All</w:t>
      </w:r>
      <w:r>
        <w:rPr>
          <w:spacing w:val="-2"/>
        </w:rPr>
        <w:t xml:space="preserve"> </w:t>
      </w:r>
      <w:r>
        <w:t>persons</w:t>
      </w:r>
      <w:r>
        <w:rPr>
          <w:spacing w:val="-3"/>
        </w:rPr>
        <w:t xml:space="preserve"> </w:t>
      </w:r>
      <w:r>
        <w:t>employed</w:t>
      </w:r>
      <w:r>
        <w:rPr>
          <w:spacing w:val="-3"/>
        </w:rPr>
        <w:t xml:space="preserve"> </w:t>
      </w:r>
      <w:r>
        <w:t>or</w:t>
      </w:r>
      <w:r>
        <w:rPr>
          <w:spacing w:val="-4"/>
        </w:rPr>
        <w:t xml:space="preserve"> </w:t>
      </w:r>
      <w:r>
        <w:t>compensated</w:t>
      </w:r>
      <w:r>
        <w:rPr>
          <w:spacing w:val="-3"/>
        </w:rPr>
        <w:t xml:space="preserve"> </w:t>
      </w:r>
      <w:r>
        <w:t>by</w:t>
      </w:r>
      <w:r>
        <w:rPr>
          <w:spacing w:val="-5"/>
        </w:rPr>
        <w:t xml:space="preserve"> </w:t>
      </w:r>
      <w:r>
        <w:t>the</w:t>
      </w:r>
      <w:r>
        <w:rPr>
          <w:spacing w:val="-4"/>
        </w:rPr>
        <w:t xml:space="preserve"> </w:t>
      </w:r>
      <w:r>
        <w:t>City</w:t>
      </w:r>
      <w:r>
        <w:rPr>
          <w:spacing w:val="-5"/>
        </w:rPr>
        <w:t xml:space="preserve"> </w:t>
      </w:r>
      <w:r>
        <w:t>of</w:t>
      </w:r>
      <w:r>
        <w:rPr>
          <w:spacing w:val="-2"/>
        </w:rPr>
        <w:t xml:space="preserve"> </w:t>
      </w:r>
      <w:r>
        <w:t>Boston</w:t>
      </w:r>
      <w:r>
        <w:rPr>
          <w:spacing w:val="-5"/>
        </w:rPr>
        <w:t xml:space="preserve"> </w:t>
      </w:r>
      <w:r>
        <w:t>as</w:t>
      </w:r>
      <w:r>
        <w:rPr>
          <w:spacing w:val="-3"/>
        </w:rPr>
        <w:t xml:space="preserve"> </w:t>
      </w:r>
      <w:r>
        <w:t>a Paraprofessional and who are in the bargaining unit</w:t>
      </w:r>
      <w:r w:rsidR="005117BF">
        <w:rPr>
          <w:rStyle w:val="FootnoteReference"/>
        </w:rPr>
        <w:footnoteReference w:id="2"/>
      </w:r>
      <w:r>
        <w:t xml:space="preserve"> for teacher paraprofessionals and others at the Boston School Department represented by the Boston Teachers Union; or</w:t>
      </w:r>
    </w:p>
    <w:p w14:paraId="46F38844" w14:textId="77777777" w:rsidR="00DC0AC7" w:rsidRDefault="00B2321B" w:rsidP="005117BF">
      <w:pPr>
        <w:pStyle w:val="ListParagraph"/>
        <w:numPr>
          <w:ilvl w:val="1"/>
          <w:numId w:val="25"/>
        </w:numPr>
        <w:spacing w:before="61"/>
        <w:ind w:left="720" w:right="512"/>
      </w:pPr>
      <w:r>
        <w:t>An elected or appointed officer of the Boston Teachers Union on leave</w:t>
      </w:r>
      <w:r>
        <w:rPr>
          <w:spacing w:val="-3"/>
        </w:rPr>
        <w:t xml:space="preserve"> </w:t>
      </w:r>
      <w:r>
        <w:t>of</w:t>
      </w:r>
      <w:r>
        <w:rPr>
          <w:spacing w:val="-5"/>
        </w:rPr>
        <w:t xml:space="preserve"> </w:t>
      </w:r>
      <w:r>
        <w:t>absence</w:t>
      </w:r>
      <w:r>
        <w:rPr>
          <w:spacing w:val="-5"/>
        </w:rPr>
        <w:t xml:space="preserve"> </w:t>
      </w:r>
      <w:r>
        <w:t>from</w:t>
      </w:r>
      <w:r>
        <w:rPr>
          <w:spacing w:val="-7"/>
        </w:rPr>
        <w:t xml:space="preserve"> </w:t>
      </w:r>
      <w:r>
        <w:t>his/her</w:t>
      </w:r>
      <w:r>
        <w:rPr>
          <w:spacing w:val="-2"/>
        </w:rPr>
        <w:t xml:space="preserve"> </w:t>
      </w:r>
      <w:r>
        <w:t>position</w:t>
      </w:r>
      <w:r>
        <w:rPr>
          <w:spacing w:val="-6"/>
        </w:rPr>
        <w:t xml:space="preserve"> </w:t>
      </w:r>
      <w:r>
        <w:t>as</w:t>
      </w:r>
      <w:r>
        <w:rPr>
          <w:spacing w:val="-5"/>
        </w:rPr>
        <w:t xml:space="preserve"> </w:t>
      </w:r>
      <w:r>
        <w:t>a</w:t>
      </w:r>
      <w:r>
        <w:rPr>
          <w:spacing w:val="-3"/>
        </w:rPr>
        <w:t xml:space="preserve"> </w:t>
      </w:r>
      <w:r>
        <w:t>Paraprofessional</w:t>
      </w:r>
      <w:r>
        <w:rPr>
          <w:spacing w:val="-2"/>
        </w:rPr>
        <w:t xml:space="preserve"> </w:t>
      </w:r>
      <w:r>
        <w:t>in</w:t>
      </w:r>
      <w:r>
        <w:rPr>
          <w:spacing w:val="-6"/>
        </w:rPr>
        <w:t xml:space="preserve"> </w:t>
      </w:r>
      <w:r>
        <w:t>the Boston Public Schools; or</w:t>
      </w:r>
    </w:p>
    <w:p w14:paraId="07BF7757" w14:textId="77777777" w:rsidR="00DC0AC7" w:rsidRDefault="00B2321B" w:rsidP="005117BF">
      <w:pPr>
        <w:pStyle w:val="ListParagraph"/>
        <w:numPr>
          <w:ilvl w:val="1"/>
          <w:numId w:val="25"/>
        </w:numPr>
        <w:ind w:left="720"/>
      </w:pPr>
      <w:r>
        <w:t>A</w:t>
      </w:r>
      <w:r>
        <w:rPr>
          <w:spacing w:val="-4"/>
        </w:rPr>
        <w:t xml:space="preserve"> </w:t>
      </w:r>
      <w:r>
        <w:t>full-time</w:t>
      </w:r>
      <w:r>
        <w:rPr>
          <w:spacing w:val="-3"/>
        </w:rPr>
        <w:t xml:space="preserve"> </w:t>
      </w:r>
      <w:r>
        <w:t>employee</w:t>
      </w:r>
      <w:r>
        <w:rPr>
          <w:spacing w:val="-3"/>
        </w:rPr>
        <w:t xml:space="preserve"> </w:t>
      </w:r>
      <w:r>
        <w:t>of</w:t>
      </w:r>
      <w:r>
        <w:rPr>
          <w:spacing w:val="-2"/>
        </w:rPr>
        <w:t xml:space="preserve"> </w:t>
      </w:r>
      <w:r>
        <w:t>this</w:t>
      </w:r>
      <w:r>
        <w:rPr>
          <w:spacing w:val="-3"/>
        </w:rPr>
        <w:t xml:space="preserve"> </w:t>
      </w:r>
      <w:r>
        <w:rPr>
          <w:spacing w:val="-2"/>
        </w:rPr>
        <w:t>Fund;</w:t>
      </w:r>
    </w:p>
    <w:p w14:paraId="575207E4" w14:textId="08D57785" w:rsidR="00DC0AC7" w:rsidRDefault="00B2321B" w:rsidP="005117BF">
      <w:pPr>
        <w:pStyle w:val="ListParagraph"/>
        <w:numPr>
          <w:ilvl w:val="1"/>
          <w:numId w:val="25"/>
        </w:numPr>
        <w:ind w:left="720" w:right="244"/>
      </w:pPr>
      <w:r>
        <w:t>A</w:t>
      </w:r>
      <w:r>
        <w:rPr>
          <w:spacing w:val="-5"/>
        </w:rPr>
        <w:t xml:space="preserve"> </w:t>
      </w:r>
      <w:r>
        <w:t>Cluster</w:t>
      </w:r>
      <w:r>
        <w:rPr>
          <w:spacing w:val="-3"/>
        </w:rPr>
        <w:t xml:space="preserve"> </w:t>
      </w:r>
      <w:r>
        <w:t>Substitute</w:t>
      </w:r>
      <w:r>
        <w:rPr>
          <w:spacing w:val="-6"/>
        </w:rPr>
        <w:t xml:space="preserve"> </w:t>
      </w:r>
      <w:r>
        <w:t>Teacher</w:t>
      </w:r>
      <w:r>
        <w:rPr>
          <w:spacing w:val="-4"/>
        </w:rPr>
        <w:t xml:space="preserve"> </w:t>
      </w:r>
      <w:r>
        <w:t>and</w:t>
      </w:r>
      <w:r>
        <w:rPr>
          <w:spacing w:val="-4"/>
        </w:rPr>
        <w:t xml:space="preserve"> </w:t>
      </w:r>
      <w:r>
        <w:t>for</w:t>
      </w:r>
      <w:r>
        <w:rPr>
          <w:spacing w:val="-3"/>
        </w:rPr>
        <w:t xml:space="preserve"> </w:t>
      </w:r>
      <w:r>
        <w:t>whom,</w:t>
      </w:r>
      <w:r>
        <w:rPr>
          <w:spacing w:val="-4"/>
        </w:rPr>
        <w:t xml:space="preserve"> </w:t>
      </w:r>
      <w:r>
        <w:t>in</w:t>
      </w:r>
      <w:r>
        <w:rPr>
          <w:spacing w:val="-4"/>
        </w:rPr>
        <w:t xml:space="preserve"> </w:t>
      </w:r>
      <w:r>
        <w:t>the</w:t>
      </w:r>
      <w:r>
        <w:rPr>
          <w:spacing w:val="-4"/>
        </w:rPr>
        <w:t xml:space="preserve"> </w:t>
      </w:r>
      <w:r>
        <w:t>then</w:t>
      </w:r>
      <w:r>
        <w:rPr>
          <w:spacing w:val="-4"/>
        </w:rPr>
        <w:t xml:space="preserve"> </w:t>
      </w:r>
      <w:r>
        <w:t>current</w:t>
      </w:r>
      <w:r>
        <w:rPr>
          <w:spacing w:val="-3"/>
        </w:rPr>
        <w:t xml:space="preserve"> </w:t>
      </w:r>
      <w:r>
        <w:t>fiscal year of the Fund,</w:t>
      </w:r>
      <w:r w:rsidR="005117BF">
        <w:rPr>
          <w:rStyle w:val="FootnoteReference"/>
        </w:rPr>
        <w:footnoteReference w:id="3"/>
      </w:r>
      <w:r>
        <w:t xml:space="preserve"> the required contribution has been paid or is required to be made to the Fund; or</w:t>
      </w:r>
    </w:p>
    <w:p w14:paraId="01059404" w14:textId="77777777" w:rsidR="00DC0AC7" w:rsidRDefault="00B2321B" w:rsidP="005117BF">
      <w:pPr>
        <w:pStyle w:val="ListParagraph"/>
        <w:numPr>
          <w:ilvl w:val="1"/>
          <w:numId w:val="25"/>
        </w:numPr>
        <w:spacing w:before="62"/>
        <w:ind w:left="720" w:right="217"/>
      </w:pPr>
      <w:r>
        <w:t>An ABA specialist and for whom, in the then current fiscal year of the</w:t>
      </w:r>
      <w:r>
        <w:rPr>
          <w:spacing w:val="-3"/>
        </w:rPr>
        <w:t xml:space="preserve"> </w:t>
      </w:r>
      <w:r>
        <w:t>Fund,</w:t>
      </w:r>
      <w:r>
        <w:rPr>
          <w:vertAlign w:val="superscript"/>
        </w:rPr>
        <w:t>3</w:t>
      </w:r>
      <w:r>
        <w:rPr>
          <w:spacing w:val="-3"/>
        </w:rPr>
        <w:t xml:space="preserve"> </w:t>
      </w:r>
      <w:r>
        <w:t>the</w:t>
      </w:r>
      <w:r>
        <w:rPr>
          <w:spacing w:val="-3"/>
        </w:rPr>
        <w:t xml:space="preserve"> </w:t>
      </w:r>
      <w:r>
        <w:t>required</w:t>
      </w:r>
      <w:r>
        <w:rPr>
          <w:spacing w:val="-6"/>
        </w:rPr>
        <w:t xml:space="preserve"> </w:t>
      </w:r>
      <w:r>
        <w:t>contribution</w:t>
      </w:r>
      <w:r>
        <w:rPr>
          <w:spacing w:val="-3"/>
        </w:rPr>
        <w:t xml:space="preserve"> </w:t>
      </w:r>
      <w:r>
        <w:t>has</w:t>
      </w:r>
      <w:r>
        <w:rPr>
          <w:spacing w:val="-3"/>
        </w:rPr>
        <w:t xml:space="preserve"> </w:t>
      </w:r>
      <w:r>
        <w:t>been</w:t>
      </w:r>
      <w:r>
        <w:rPr>
          <w:spacing w:val="-3"/>
        </w:rPr>
        <w:t xml:space="preserve"> </w:t>
      </w:r>
      <w:r>
        <w:t>paid</w:t>
      </w:r>
      <w:r>
        <w:rPr>
          <w:spacing w:val="-3"/>
        </w:rPr>
        <w:t xml:space="preserve"> </w:t>
      </w:r>
      <w:r>
        <w:t>or</w:t>
      </w:r>
      <w:r>
        <w:rPr>
          <w:spacing w:val="-2"/>
        </w:rPr>
        <w:t xml:space="preserve"> </w:t>
      </w:r>
      <w:r>
        <w:t>is</w:t>
      </w:r>
      <w:r>
        <w:rPr>
          <w:spacing w:val="-5"/>
        </w:rPr>
        <w:t xml:space="preserve"> </w:t>
      </w:r>
      <w:r>
        <w:t>required</w:t>
      </w:r>
      <w:r>
        <w:rPr>
          <w:spacing w:val="-3"/>
        </w:rPr>
        <w:t xml:space="preserve"> </w:t>
      </w:r>
      <w:r>
        <w:t>to</w:t>
      </w:r>
      <w:r>
        <w:rPr>
          <w:spacing w:val="-6"/>
        </w:rPr>
        <w:t xml:space="preserve"> </w:t>
      </w:r>
      <w:r>
        <w:t>be made to the Fund.</w:t>
      </w:r>
    </w:p>
    <w:p w14:paraId="4E0C1D4B" w14:textId="77777777" w:rsidR="00DC0AC7" w:rsidRDefault="00B2321B" w:rsidP="005117BF">
      <w:pPr>
        <w:pStyle w:val="ListParagraph"/>
        <w:numPr>
          <w:ilvl w:val="0"/>
          <w:numId w:val="25"/>
        </w:numPr>
        <w:spacing w:before="120"/>
        <w:ind w:left="360" w:right="729"/>
      </w:pPr>
      <w:r>
        <w:t>Eligible</w:t>
      </w:r>
      <w:r>
        <w:rPr>
          <w:spacing w:val="-5"/>
        </w:rPr>
        <w:t xml:space="preserve"> </w:t>
      </w:r>
      <w:r>
        <w:t>Dependents</w:t>
      </w:r>
      <w:r>
        <w:rPr>
          <w:spacing w:val="-5"/>
        </w:rPr>
        <w:t xml:space="preserve"> </w:t>
      </w:r>
      <w:r>
        <w:t>of</w:t>
      </w:r>
      <w:r>
        <w:rPr>
          <w:spacing w:val="-4"/>
        </w:rPr>
        <w:t xml:space="preserve"> </w:t>
      </w:r>
      <w:r>
        <w:t>a</w:t>
      </w:r>
      <w:r>
        <w:rPr>
          <w:spacing w:val="-5"/>
        </w:rPr>
        <w:t xml:space="preserve"> </w:t>
      </w:r>
      <w:r>
        <w:t>Covered</w:t>
      </w:r>
      <w:r>
        <w:rPr>
          <w:spacing w:val="-5"/>
        </w:rPr>
        <w:t xml:space="preserve"> </w:t>
      </w:r>
      <w:r>
        <w:t>Paraprofessional</w:t>
      </w:r>
      <w:r>
        <w:rPr>
          <w:spacing w:val="-4"/>
        </w:rPr>
        <w:t xml:space="preserve"> </w:t>
      </w:r>
      <w:r>
        <w:t>may</w:t>
      </w:r>
      <w:r>
        <w:rPr>
          <w:spacing w:val="-8"/>
        </w:rPr>
        <w:t xml:space="preserve"> </w:t>
      </w:r>
      <w:r>
        <w:t>include</w:t>
      </w:r>
      <w:r>
        <w:rPr>
          <w:spacing w:val="-8"/>
        </w:rPr>
        <w:t xml:space="preserve"> </w:t>
      </w:r>
      <w:r>
        <w:t xml:space="preserve">the </w:t>
      </w:r>
      <w:r>
        <w:rPr>
          <w:spacing w:val="-2"/>
        </w:rPr>
        <w:t>Paraprofessional’s:</w:t>
      </w:r>
    </w:p>
    <w:p w14:paraId="41CC96CC" w14:textId="77777777" w:rsidR="00DC0AC7" w:rsidRDefault="00B2321B" w:rsidP="005117BF">
      <w:pPr>
        <w:pStyle w:val="ListParagraph"/>
        <w:numPr>
          <w:ilvl w:val="1"/>
          <w:numId w:val="25"/>
        </w:numPr>
        <w:spacing w:before="60"/>
        <w:ind w:left="720" w:hanging="360"/>
      </w:pPr>
      <w:r>
        <w:t>Lawful</w:t>
      </w:r>
      <w:r>
        <w:rPr>
          <w:spacing w:val="-6"/>
        </w:rPr>
        <w:t xml:space="preserve"> </w:t>
      </w:r>
      <w:r>
        <w:t>spouse;</w:t>
      </w:r>
      <w:r>
        <w:rPr>
          <w:spacing w:val="-6"/>
        </w:rPr>
        <w:t xml:space="preserve"> </w:t>
      </w:r>
      <w:r>
        <w:rPr>
          <w:spacing w:val="-5"/>
        </w:rPr>
        <w:t>and</w:t>
      </w:r>
    </w:p>
    <w:p w14:paraId="60C1D92A" w14:textId="77777777" w:rsidR="00DC0AC7" w:rsidRDefault="00B2321B" w:rsidP="005117BF">
      <w:pPr>
        <w:pStyle w:val="ListParagraph"/>
        <w:numPr>
          <w:ilvl w:val="1"/>
          <w:numId w:val="25"/>
        </w:numPr>
        <w:ind w:left="720" w:hanging="360"/>
      </w:pPr>
      <w:r>
        <w:t>A</w:t>
      </w:r>
      <w:r>
        <w:rPr>
          <w:spacing w:val="-2"/>
        </w:rPr>
        <w:t xml:space="preserve"> </w:t>
      </w:r>
      <w:r>
        <w:t>Child</w:t>
      </w:r>
      <w:r>
        <w:rPr>
          <w:spacing w:val="-4"/>
        </w:rPr>
        <w:t xml:space="preserve"> </w:t>
      </w:r>
      <w:r>
        <w:t>as</w:t>
      </w:r>
      <w:r>
        <w:rPr>
          <w:spacing w:val="-1"/>
        </w:rPr>
        <w:t xml:space="preserve"> </w:t>
      </w:r>
      <w:r>
        <w:t xml:space="preserve">defined </w:t>
      </w:r>
      <w:r>
        <w:rPr>
          <w:spacing w:val="-2"/>
        </w:rPr>
        <w:t>below.</w:t>
      </w:r>
    </w:p>
    <w:p w14:paraId="07B4FDEC" w14:textId="77777777" w:rsidR="00DC0AC7" w:rsidRDefault="00B2321B" w:rsidP="005117BF">
      <w:pPr>
        <w:pStyle w:val="BodyText"/>
        <w:spacing w:before="62"/>
        <w:ind w:left="720" w:right="225"/>
      </w:pPr>
      <w:r>
        <w:t>To qualify for dependent coverage under the Fund, a child must: (1) meet</w:t>
      </w:r>
      <w:r>
        <w:rPr>
          <w:spacing w:val="-2"/>
        </w:rPr>
        <w:t xml:space="preserve"> </w:t>
      </w:r>
      <w:r>
        <w:t>the</w:t>
      </w:r>
      <w:r>
        <w:rPr>
          <w:spacing w:val="-3"/>
        </w:rPr>
        <w:t xml:space="preserve"> </w:t>
      </w:r>
      <w:r>
        <w:t>definition</w:t>
      </w:r>
      <w:r>
        <w:rPr>
          <w:spacing w:val="-3"/>
        </w:rPr>
        <w:t xml:space="preserve"> </w:t>
      </w:r>
      <w:r>
        <w:t>of</w:t>
      </w:r>
      <w:r>
        <w:rPr>
          <w:spacing w:val="-5"/>
        </w:rPr>
        <w:t xml:space="preserve"> </w:t>
      </w:r>
      <w:r>
        <w:t>“Child”</w:t>
      </w:r>
      <w:r>
        <w:rPr>
          <w:spacing w:val="-3"/>
        </w:rPr>
        <w:t xml:space="preserve"> </w:t>
      </w:r>
      <w:r>
        <w:t>below;</w:t>
      </w:r>
      <w:r>
        <w:rPr>
          <w:spacing w:val="-2"/>
        </w:rPr>
        <w:t xml:space="preserve"> </w:t>
      </w:r>
      <w:r>
        <w:t>and</w:t>
      </w:r>
      <w:r>
        <w:rPr>
          <w:spacing w:val="-3"/>
        </w:rPr>
        <w:t xml:space="preserve"> </w:t>
      </w:r>
      <w:r>
        <w:t>(2)</w:t>
      </w:r>
      <w:r>
        <w:rPr>
          <w:spacing w:val="-2"/>
        </w:rPr>
        <w:t xml:space="preserve"> </w:t>
      </w:r>
      <w:r>
        <w:t>be</w:t>
      </w:r>
      <w:r>
        <w:rPr>
          <w:spacing w:val="-3"/>
        </w:rPr>
        <w:t xml:space="preserve"> </w:t>
      </w:r>
      <w:r>
        <w:t>under</w:t>
      </w:r>
      <w:r>
        <w:rPr>
          <w:spacing w:val="-5"/>
        </w:rPr>
        <w:t xml:space="preserve"> </w:t>
      </w:r>
      <w:r>
        <w:t>age</w:t>
      </w:r>
      <w:r>
        <w:rPr>
          <w:spacing w:val="-3"/>
        </w:rPr>
        <w:t xml:space="preserve"> </w:t>
      </w:r>
      <w:r>
        <w:t>26.</w:t>
      </w:r>
      <w:r>
        <w:rPr>
          <w:spacing w:val="-3"/>
        </w:rPr>
        <w:t xml:space="preserve"> </w:t>
      </w:r>
      <w:r>
        <w:t>Under these new rules, the child can be married and with the exception of grandchildren, does not have to be financially dependent on the member</w:t>
      </w:r>
      <w:r>
        <w:rPr>
          <w:spacing w:val="-1"/>
        </w:rPr>
        <w:t xml:space="preserve"> </w:t>
      </w:r>
      <w:r>
        <w:t>for</w:t>
      </w:r>
      <w:r>
        <w:rPr>
          <w:spacing w:val="-1"/>
        </w:rPr>
        <w:t xml:space="preserve"> </w:t>
      </w:r>
      <w:r>
        <w:t>support</w:t>
      </w:r>
      <w:r>
        <w:rPr>
          <w:spacing w:val="-4"/>
        </w:rPr>
        <w:t xml:space="preserve"> </w:t>
      </w:r>
      <w:r>
        <w:t>to</w:t>
      </w:r>
      <w:r>
        <w:rPr>
          <w:spacing w:val="-2"/>
        </w:rPr>
        <w:t xml:space="preserve"> </w:t>
      </w:r>
      <w:r>
        <w:t>qualify</w:t>
      </w:r>
      <w:r>
        <w:rPr>
          <w:spacing w:val="-5"/>
        </w:rPr>
        <w:t xml:space="preserve"> </w:t>
      </w:r>
      <w:r>
        <w:t>for</w:t>
      </w:r>
      <w:r>
        <w:rPr>
          <w:spacing w:val="-1"/>
        </w:rPr>
        <w:t xml:space="preserve"> </w:t>
      </w:r>
      <w:r>
        <w:t>Plan</w:t>
      </w:r>
      <w:r>
        <w:rPr>
          <w:spacing w:val="-5"/>
        </w:rPr>
        <w:t xml:space="preserve"> </w:t>
      </w:r>
      <w:r>
        <w:t>coverage.</w:t>
      </w:r>
      <w:r>
        <w:rPr>
          <w:spacing w:val="-2"/>
        </w:rPr>
        <w:t xml:space="preserve"> </w:t>
      </w:r>
      <w:r>
        <w:t>However,</w:t>
      </w:r>
      <w:r>
        <w:rPr>
          <w:spacing w:val="-2"/>
        </w:rPr>
        <w:t xml:space="preserve"> </w:t>
      </w:r>
      <w:r>
        <w:t>coverage will not be provided to the dependent’s spouse.</w:t>
      </w:r>
    </w:p>
    <w:p w14:paraId="6D980720" w14:textId="14FA1288" w:rsidR="00DC0AC7" w:rsidRDefault="00B2321B" w:rsidP="00966B78">
      <w:pPr>
        <w:pStyle w:val="BodyText"/>
        <w:keepLines/>
        <w:spacing w:before="62"/>
        <w:ind w:left="720" w:right="230"/>
      </w:pPr>
      <w:r w:rsidRPr="003935CB">
        <w:rPr>
          <w:b/>
          <w:bCs/>
        </w:rPr>
        <w:lastRenderedPageBreak/>
        <w:t xml:space="preserve">“Child” Defined: </w:t>
      </w:r>
      <w:r>
        <w:t>The Covered Paraprofessional’s natural</w:t>
      </w:r>
      <w:r w:rsidRPr="003935CB">
        <w:t xml:space="preserve"> </w:t>
      </w:r>
      <w:r>
        <w:t>or</w:t>
      </w:r>
      <w:r w:rsidRPr="003935CB">
        <w:t xml:space="preserve"> </w:t>
      </w:r>
      <w:r>
        <w:t>adopted child (including a child placed for adoption), stepchild (the Covered Paraprofessional’s</w:t>
      </w:r>
      <w:r w:rsidRPr="003935CB">
        <w:t xml:space="preserve"> </w:t>
      </w:r>
      <w:r>
        <w:t>spouse’s</w:t>
      </w:r>
      <w:r w:rsidRPr="003935CB">
        <w:t xml:space="preserve"> </w:t>
      </w:r>
      <w:r>
        <w:t>natural</w:t>
      </w:r>
      <w:r w:rsidRPr="003935CB">
        <w:t xml:space="preserve"> </w:t>
      </w:r>
      <w:r>
        <w:t>or</w:t>
      </w:r>
      <w:r w:rsidRPr="003935CB">
        <w:t xml:space="preserve"> </w:t>
      </w:r>
      <w:r>
        <w:t>adopted</w:t>
      </w:r>
      <w:r w:rsidRPr="003935CB">
        <w:t xml:space="preserve"> </w:t>
      </w:r>
      <w:r>
        <w:t>child,</w:t>
      </w:r>
      <w:r w:rsidRPr="003935CB">
        <w:t xml:space="preserve"> </w:t>
      </w:r>
      <w:r>
        <w:t>or</w:t>
      </w:r>
      <w:r w:rsidRPr="003935CB">
        <w:t xml:space="preserve"> </w:t>
      </w:r>
      <w:r>
        <w:t>a</w:t>
      </w:r>
      <w:r w:rsidRPr="003935CB">
        <w:t xml:space="preserve"> </w:t>
      </w:r>
      <w:r>
        <w:t>child</w:t>
      </w:r>
      <w:r w:rsidRPr="003935CB">
        <w:t xml:space="preserve"> </w:t>
      </w:r>
      <w:r>
        <w:t>placed for</w:t>
      </w:r>
      <w:r w:rsidRPr="003935CB">
        <w:t xml:space="preserve"> </w:t>
      </w:r>
      <w:r>
        <w:t>adoption),</w:t>
      </w:r>
      <w:r w:rsidRPr="003935CB">
        <w:t xml:space="preserve"> </w:t>
      </w:r>
      <w:r>
        <w:t>or</w:t>
      </w:r>
      <w:r w:rsidRPr="003935CB">
        <w:t xml:space="preserve"> </w:t>
      </w:r>
      <w:r>
        <w:t>foster</w:t>
      </w:r>
      <w:r w:rsidRPr="003935CB">
        <w:t xml:space="preserve"> </w:t>
      </w:r>
      <w:r>
        <w:t>child.</w:t>
      </w:r>
      <w:r w:rsidRPr="003935CB">
        <w:t xml:space="preserve"> </w:t>
      </w:r>
      <w:r>
        <w:t>In</w:t>
      </w:r>
      <w:r w:rsidRPr="003935CB">
        <w:t xml:space="preserve"> </w:t>
      </w:r>
      <w:r>
        <w:t>addition,</w:t>
      </w:r>
      <w:r w:rsidRPr="003935CB">
        <w:t xml:space="preserve"> </w:t>
      </w:r>
      <w:r>
        <w:t>the</w:t>
      </w:r>
      <w:r w:rsidRPr="003935CB">
        <w:t xml:space="preserve"> </w:t>
      </w:r>
      <w:r>
        <w:t>unmarried</w:t>
      </w:r>
      <w:r w:rsidRPr="003935CB">
        <w:t xml:space="preserve"> </w:t>
      </w:r>
      <w:r>
        <w:t>descendent</w:t>
      </w:r>
      <w:r w:rsidRPr="003935CB">
        <w:t xml:space="preserve"> </w:t>
      </w:r>
      <w:r>
        <w:t>of any of the above (“grandchildren”) under age 26 will be eligible for coverage provided the descendent has the same principal place of abode</w:t>
      </w:r>
      <w:r w:rsidRPr="003935CB">
        <w:t xml:space="preserve"> </w:t>
      </w:r>
      <w:r>
        <w:t>as the Covered</w:t>
      </w:r>
      <w:r w:rsidRPr="003935CB">
        <w:t xml:space="preserve"> </w:t>
      </w:r>
      <w:r>
        <w:t>Paraprofessional for over half of</w:t>
      </w:r>
      <w:r w:rsidRPr="003935CB">
        <w:t xml:space="preserve"> </w:t>
      </w:r>
      <w:r>
        <w:t>the year</w:t>
      </w:r>
      <w:r w:rsidRPr="003935CB">
        <w:t xml:space="preserve"> </w:t>
      </w:r>
      <w:r>
        <w:t>and</w:t>
      </w:r>
      <w:r w:rsidRPr="003935CB">
        <w:t xml:space="preserve"> </w:t>
      </w:r>
      <w:r>
        <w:t>is dependent on the Covered Paraprofessional for over half of his/her support (i.e., the child does not provide over one-half of his/her own financial support).</w:t>
      </w:r>
    </w:p>
    <w:p w14:paraId="7C565566" w14:textId="77777777" w:rsidR="00DC0AC7" w:rsidRDefault="00B2321B" w:rsidP="003935CB">
      <w:pPr>
        <w:pStyle w:val="BodyText"/>
        <w:spacing w:before="62"/>
        <w:ind w:left="720" w:right="225"/>
      </w:pPr>
      <w:r>
        <w:t>Documentation</w:t>
      </w:r>
      <w:r w:rsidRPr="003935CB">
        <w:t xml:space="preserve"> </w:t>
      </w:r>
      <w:r>
        <w:t>of</w:t>
      </w:r>
      <w:r w:rsidRPr="003935CB">
        <w:t xml:space="preserve"> </w:t>
      </w:r>
      <w:r>
        <w:t>the</w:t>
      </w:r>
      <w:r w:rsidRPr="003935CB">
        <w:t xml:space="preserve"> </w:t>
      </w:r>
      <w:r>
        <w:t>Covered</w:t>
      </w:r>
      <w:r w:rsidRPr="003935CB">
        <w:t xml:space="preserve"> </w:t>
      </w:r>
      <w:r>
        <w:t>Paraprofessional’s</w:t>
      </w:r>
      <w:r w:rsidRPr="003935CB">
        <w:t xml:space="preserve"> </w:t>
      </w:r>
      <w:r>
        <w:t>relationship</w:t>
      </w:r>
      <w:r w:rsidRPr="003935CB">
        <w:t xml:space="preserve"> </w:t>
      </w:r>
      <w:r>
        <w:t>with the Child is required at enrollment.</w:t>
      </w:r>
    </w:p>
    <w:p w14:paraId="17173726" w14:textId="77777777" w:rsidR="00DC0AC7" w:rsidRDefault="00B2321B" w:rsidP="003935CB">
      <w:pPr>
        <w:pStyle w:val="BodyText"/>
        <w:spacing w:before="62"/>
        <w:ind w:left="720" w:right="225"/>
      </w:pPr>
      <w:r>
        <w:t>If your</w:t>
      </w:r>
      <w:r w:rsidRPr="003935CB">
        <w:t xml:space="preserve"> </w:t>
      </w:r>
      <w:r>
        <w:t>unmarried</w:t>
      </w:r>
      <w:r w:rsidRPr="003935CB">
        <w:t xml:space="preserve"> </w:t>
      </w:r>
      <w:r>
        <w:t>dependent</w:t>
      </w:r>
      <w:r w:rsidRPr="003935CB">
        <w:t xml:space="preserve"> </w:t>
      </w:r>
      <w:r>
        <w:t>Child</w:t>
      </w:r>
      <w:r w:rsidRPr="003935CB">
        <w:t xml:space="preserve"> </w:t>
      </w:r>
      <w:r>
        <w:t>age</w:t>
      </w:r>
      <w:r w:rsidRPr="003935CB">
        <w:t xml:space="preserve"> </w:t>
      </w:r>
      <w:r>
        <w:t>26</w:t>
      </w:r>
      <w:r w:rsidRPr="003935CB">
        <w:t xml:space="preserve"> </w:t>
      </w:r>
      <w:r>
        <w:t>or</w:t>
      </w:r>
      <w:r w:rsidRPr="003935CB">
        <w:t xml:space="preserve"> </w:t>
      </w:r>
      <w:r>
        <w:t>older</w:t>
      </w:r>
      <w:r w:rsidRPr="003935CB">
        <w:t xml:space="preserve"> </w:t>
      </w:r>
      <w:r>
        <w:t>is</w:t>
      </w:r>
      <w:r w:rsidRPr="003935CB">
        <w:t xml:space="preserve"> </w:t>
      </w:r>
      <w:r>
        <w:t>incapable</w:t>
      </w:r>
      <w:r w:rsidRPr="003935CB">
        <w:t xml:space="preserve"> of</w:t>
      </w:r>
    </w:p>
    <w:p w14:paraId="70AB617A" w14:textId="77777777" w:rsidR="00DC0AC7" w:rsidRDefault="00B2321B" w:rsidP="003935CB">
      <w:pPr>
        <w:pStyle w:val="BodyText"/>
        <w:spacing w:before="62"/>
        <w:ind w:left="720" w:right="225"/>
      </w:pPr>
      <w:r>
        <w:t>self-sustaining</w:t>
      </w:r>
      <w:r w:rsidRPr="003935CB">
        <w:t xml:space="preserve"> </w:t>
      </w:r>
      <w:r>
        <w:t>employment</w:t>
      </w:r>
      <w:r w:rsidRPr="003935CB">
        <w:t xml:space="preserve"> </w:t>
      </w:r>
      <w:r>
        <w:t>because</w:t>
      </w:r>
      <w:r w:rsidRPr="003935CB">
        <w:t xml:space="preserve"> </w:t>
      </w:r>
      <w:r>
        <w:t>of</w:t>
      </w:r>
      <w:r w:rsidRPr="003935CB">
        <w:t xml:space="preserve"> </w:t>
      </w:r>
      <w:r>
        <w:t>a</w:t>
      </w:r>
      <w:r w:rsidRPr="003935CB">
        <w:t xml:space="preserve"> </w:t>
      </w:r>
      <w:r>
        <w:t>physical</w:t>
      </w:r>
      <w:r w:rsidRPr="003935CB">
        <w:t xml:space="preserve"> </w:t>
      </w:r>
      <w:r>
        <w:t>or</w:t>
      </w:r>
      <w:r w:rsidRPr="003935CB">
        <w:t xml:space="preserve"> </w:t>
      </w:r>
      <w:r>
        <w:t>mental</w:t>
      </w:r>
      <w:r w:rsidRPr="003935CB">
        <w:t xml:space="preserve"> </w:t>
      </w:r>
      <w:r>
        <w:t>handicap, coverage</w:t>
      </w:r>
      <w:r w:rsidRPr="003935CB">
        <w:t xml:space="preserve"> </w:t>
      </w:r>
      <w:r>
        <w:t>will</w:t>
      </w:r>
      <w:r w:rsidRPr="003935CB">
        <w:t xml:space="preserve"> </w:t>
      </w:r>
      <w:r>
        <w:t>be</w:t>
      </w:r>
      <w:r w:rsidRPr="003935CB">
        <w:t xml:space="preserve"> </w:t>
      </w:r>
      <w:r>
        <w:t>continued,</w:t>
      </w:r>
      <w:r w:rsidRPr="003935CB">
        <w:t xml:space="preserve"> </w:t>
      </w:r>
      <w:r>
        <w:t>provided</w:t>
      </w:r>
      <w:r w:rsidRPr="003935CB">
        <w:t xml:space="preserve"> </w:t>
      </w:r>
      <w:r>
        <w:t>the</w:t>
      </w:r>
      <w:r w:rsidRPr="003935CB">
        <w:t xml:space="preserve"> </w:t>
      </w:r>
      <w:r>
        <w:t>incapacity</w:t>
      </w:r>
      <w:r w:rsidRPr="003935CB">
        <w:t xml:space="preserve"> </w:t>
      </w:r>
      <w:r>
        <w:t>commenced</w:t>
      </w:r>
      <w:r w:rsidRPr="003935CB">
        <w:t xml:space="preserve"> </w:t>
      </w:r>
      <w:r>
        <w:t>prior to the Child’s attaining age 26. You must submit proof to the Fund Office of your dependent Child’s incapacity before the later of 31 days after the date the Child attains age 26 or 31 days after you become eligible as a Covered Paraprofessional. Proof of the</w:t>
      </w:r>
      <w:r w:rsidRPr="003935CB">
        <w:t xml:space="preserve"> </w:t>
      </w:r>
      <w:r>
        <w:t>continued existence of such incapacity shall be periodically required to maintain coverage eligibility and shall be furnished to the Fund Office upon request.</w:t>
      </w:r>
    </w:p>
    <w:p w14:paraId="79C779C1" w14:textId="58BD1591" w:rsidR="00DC0AC7" w:rsidRDefault="00B2321B" w:rsidP="001114F7">
      <w:pPr>
        <w:pStyle w:val="BodyText"/>
        <w:spacing w:before="120"/>
        <w:ind w:right="426"/>
      </w:pPr>
      <w:bookmarkStart w:id="10" w:name="_Hlk187068595"/>
      <w:r>
        <w:rPr>
          <w:b/>
          <w:color w:val="060505"/>
        </w:rPr>
        <w:t xml:space="preserve">PLEASE NOTE: </w:t>
      </w:r>
      <w:r>
        <w:rPr>
          <w:color w:val="060505"/>
        </w:rPr>
        <w:t>Dependents of a Covered Paraprofessional are eligible</w:t>
      </w:r>
      <w:r>
        <w:rPr>
          <w:color w:val="060505"/>
          <w:spacing w:val="25"/>
        </w:rPr>
        <w:t xml:space="preserve"> </w:t>
      </w:r>
      <w:r>
        <w:rPr>
          <w:color w:val="060505"/>
        </w:rPr>
        <w:t>for Dental, Eye Care, Medic-Alert Benefit</w:t>
      </w:r>
      <w:r w:rsidR="00466991">
        <w:rPr>
          <w:color w:val="060505"/>
        </w:rPr>
        <w:t>s</w:t>
      </w:r>
      <w:r>
        <w:rPr>
          <w:color w:val="060505"/>
        </w:rPr>
        <w:t>, Hearing Aid Benefit</w:t>
      </w:r>
      <w:r w:rsidR="00466991">
        <w:rPr>
          <w:color w:val="060505"/>
        </w:rPr>
        <w:t>s</w:t>
      </w:r>
      <w:r>
        <w:rPr>
          <w:color w:val="060505"/>
        </w:rPr>
        <w:t xml:space="preserve"> and</w:t>
      </w:r>
      <w:r>
        <w:rPr>
          <w:color w:val="060505"/>
          <w:spacing w:val="40"/>
        </w:rPr>
        <w:t xml:space="preserve"> </w:t>
      </w:r>
      <w:r>
        <w:rPr>
          <w:color w:val="060505"/>
        </w:rPr>
        <w:t>Prepaid Legal Services Benefit</w:t>
      </w:r>
      <w:r w:rsidR="00466991">
        <w:rPr>
          <w:color w:val="060505"/>
        </w:rPr>
        <w:t>s</w:t>
      </w:r>
      <w:r>
        <w:rPr>
          <w:color w:val="060505"/>
        </w:rPr>
        <w:t>.</w:t>
      </w:r>
    </w:p>
    <w:p w14:paraId="7496EBCD" w14:textId="77777777" w:rsidR="00DC0AC7" w:rsidRPr="00A6700D" w:rsidRDefault="00B2321B" w:rsidP="001114F7">
      <w:pPr>
        <w:pStyle w:val="Heading2"/>
        <w:spacing w:before="240" w:after="240"/>
        <w:ind w:left="0"/>
        <w:rPr>
          <w:rFonts w:ascii="Arial Black" w:eastAsia="Arial Narrow" w:hAnsi="Arial Black" w:cs="Arial Narrow"/>
          <w:b w:val="0"/>
          <w:color w:val="000000" w:themeColor="text1"/>
          <w:sz w:val="24"/>
          <w:szCs w:val="24"/>
        </w:rPr>
      </w:pPr>
      <w:bookmarkStart w:id="11" w:name="_Toc201318061"/>
      <w:bookmarkStart w:id="12" w:name="_Toc207358348"/>
      <w:bookmarkStart w:id="13" w:name="_Toc207358390"/>
      <w:bookmarkStart w:id="14" w:name="_Toc207358586"/>
      <w:bookmarkStart w:id="15" w:name="_Toc207358788"/>
      <w:bookmarkEnd w:id="10"/>
      <w:r w:rsidRPr="00A6700D">
        <w:rPr>
          <w:rFonts w:ascii="Arial Black" w:eastAsia="Arial Narrow" w:hAnsi="Arial Black" w:cs="Arial Narrow"/>
          <w:b w:val="0"/>
          <w:color w:val="000000" w:themeColor="text1"/>
          <w:sz w:val="24"/>
          <w:szCs w:val="24"/>
        </w:rPr>
        <w:t>Termination of Eligibility</w:t>
      </w:r>
      <w:bookmarkEnd w:id="11"/>
      <w:bookmarkEnd w:id="12"/>
      <w:bookmarkEnd w:id="13"/>
      <w:bookmarkEnd w:id="14"/>
      <w:bookmarkEnd w:id="15"/>
    </w:p>
    <w:p w14:paraId="5CE12011" w14:textId="2F00DA3E" w:rsidR="00DC0AC7" w:rsidRDefault="00B2321B" w:rsidP="001114F7">
      <w:pPr>
        <w:spacing w:before="241"/>
        <w:rPr>
          <w:rFonts w:ascii="Arial Narrow" w:hAnsi="Arial Narrow"/>
          <w:sz w:val="16"/>
        </w:rPr>
      </w:pPr>
      <w:r>
        <w:rPr>
          <w:rFonts w:ascii="Arial Narrow" w:hAnsi="Arial Narrow"/>
          <w:b/>
          <w:sz w:val="24"/>
        </w:rPr>
        <w:t>When</w:t>
      </w:r>
      <w:r>
        <w:rPr>
          <w:rFonts w:ascii="Arial Narrow" w:hAnsi="Arial Narrow"/>
          <w:b/>
          <w:spacing w:val="-6"/>
          <w:sz w:val="24"/>
        </w:rPr>
        <w:t xml:space="preserve"> </w:t>
      </w:r>
      <w:r>
        <w:rPr>
          <w:rFonts w:ascii="Arial Narrow" w:hAnsi="Arial Narrow"/>
          <w:b/>
          <w:sz w:val="24"/>
        </w:rPr>
        <w:t>does</w:t>
      </w:r>
      <w:r>
        <w:rPr>
          <w:rFonts w:ascii="Arial Narrow" w:hAnsi="Arial Narrow"/>
          <w:b/>
          <w:spacing w:val="-2"/>
          <w:sz w:val="24"/>
        </w:rPr>
        <w:t xml:space="preserve"> </w:t>
      </w:r>
      <w:r>
        <w:rPr>
          <w:rFonts w:ascii="Arial Narrow" w:hAnsi="Arial Narrow"/>
          <w:b/>
          <w:sz w:val="24"/>
        </w:rPr>
        <w:t>an</w:t>
      </w:r>
      <w:r>
        <w:rPr>
          <w:rFonts w:ascii="Arial Narrow" w:hAnsi="Arial Narrow"/>
          <w:b/>
          <w:spacing w:val="-6"/>
          <w:sz w:val="24"/>
        </w:rPr>
        <w:t xml:space="preserve"> </w:t>
      </w:r>
      <w:r>
        <w:rPr>
          <w:rFonts w:ascii="Arial Narrow" w:hAnsi="Arial Narrow"/>
          <w:b/>
          <w:sz w:val="24"/>
        </w:rPr>
        <w:t>Employee’s</w:t>
      </w:r>
      <w:r>
        <w:rPr>
          <w:rFonts w:ascii="Arial Narrow" w:hAnsi="Arial Narrow"/>
          <w:b/>
          <w:spacing w:val="-2"/>
          <w:sz w:val="24"/>
        </w:rPr>
        <w:t xml:space="preserve"> </w:t>
      </w:r>
      <w:r>
        <w:rPr>
          <w:rFonts w:ascii="Arial Narrow" w:hAnsi="Arial Narrow"/>
          <w:b/>
          <w:sz w:val="24"/>
        </w:rPr>
        <w:t>Eligibility</w:t>
      </w:r>
      <w:r>
        <w:rPr>
          <w:rFonts w:ascii="Arial Narrow" w:hAnsi="Arial Narrow"/>
          <w:b/>
          <w:spacing w:val="-2"/>
          <w:sz w:val="24"/>
        </w:rPr>
        <w:t xml:space="preserve"> </w:t>
      </w:r>
      <w:r>
        <w:rPr>
          <w:rFonts w:ascii="Arial Narrow" w:hAnsi="Arial Narrow"/>
          <w:b/>
          <w:sz w:val="24"/>
        </w:rPr>
        <w:t>for</w:t>
      </w:r>
      <w:r>
        <w:rPr>
          <w:rFonts w:ascii="Arial Narrow" w:hAnsi="Arial Narrow"/>
          <w:b/>
          <w:spacing w:val="-3"/>
          <w:sz w:val="24"/>
        </w:rPr>
        <w:t xml:space="preserve"> </w:t>
      </w:r>
      <w:r>
        <w:rPr>
          <w:rFonts w:ascii="Arial Narrow" w:hAnsi="Arial Narrow"/>
          <w:b/>
          <w:sz w:val="24"/>
        </w:rPr>
        <w:t>Benefits</w:t>
      </w:r>
      <w:r>
        <w:rPr>
          <w:rFonts w:ascii="Arial Narrow" w:hAnsi="Arial Narrow"/>
          <w:b/>
          <w:spacing w:val="-2"/>
          <w:sz w:val="24"/>
        </w:rPr>
        <w:t xml:space="preserve"> Terminate?</w:t>
      </w:r>
      <w:r w:rsidR="001114F7">
        <w:rPr>
          <w:rStyle w:val="FootnoteReference"/>
          <w:rFonts w:ascii="Arial Narrow" w:hAnsi="Arial Narrow"/>
          <w:b/>
          <w:spacing w:val="-2"/>
          <w:sz w:val="24"/>
        </w:rPr>
        <w:footnoteReference w:id="4"/>
      </w:r>
      <w:r w:rsidR="001114F7">
        <w:rPr>
          <w:rFonts w:ascii="Arial Narrow" w:hAnsi="Arial Narrow"/>
          <w:sz w:val="16"/>
        </w:rPr>
        <w:t xml:space="preserve"> </w:t>
      </w:r>
    </w:p>
    <w:p w14:paraId="43980B1C" w14:textId="77777777" w:rsidR="00DC0AC7" w:rsidRDefault="00B2321B" w:rsidP="001114F7">
      <w:pPr>
        <w:pStyle w:val="BodyText"/>
        <w:spacing w:before="118"/>
        <w:ind w:right="225"/>
      </w:pPr>
      <w:r>
        <w:t>Eligibility</w:t>
      </w:r>
      <w:r>
        <w:rPr>
          <w:spacing w:val="-5"/>
        </w:rPr>
        <w:t xml:space="preserve"> </w:t>
      </w:r>
      <w:r>
        <w:t>for</w:t>
      </w:r>
      <w:r>
        <w:rPr>
          <w:spacing w:val="-4"/>
        </w:rPr>
        <w:t xml:space="preserve"> </w:t>
      </w:r>
      <w:r>
        <w:t>benefits</w:t>
      </w:r>
      <w:r>
        <w:rPr>
          <w:spacing w:val="-4"/>
        </w:rPr>
        <w:t xml:space="preserve"> </w:t>
      </w:r>
      <w:r>
        <w:t>terminates</w:t>
      </w:r>
      <w:r>
        <w:rPr>
          <w:spacing w:val="-4"/>
        </w:rPr>
        <w:t xml:space="preserve"> </w:t>
      </w:r>
      <w:r>
        <w:t>for</w:t>
      </w:r>
      <w:r>
        <w:rPr>
          <w:spacing w:val="-4"/>
        </w:rPr>
        <w:t xml:space="preserve"> </w:t>
      </w:r>
      <w:r>
        <w:t>the</w:t>
      </w:r>
      <w:r>
        <w:rPr>
          <w:spacing w:val="-4"/>
        </w:rPr>
        <w:t xml:space="preserve"> </w:t>
      </w:r>
      <w:r>
        <w:t>employee</w:t>
      </w:r>
      <w:r>
        <w:rPr>
          <w:spacing w:val="-2"/>
        </w:rPr>
        <w:t xml:space="preserve"> </w:t>
      </w:r>
      <w:r>
        <w:t>when</w:t>
      </w:r>
      <w:r>
        <w:rPr>
          <w:spacing w:val="-2"/>
        </w:rPr>
        <w:t xml:space="preserve"> </w:t>
      </w:r>
      <w:r>
        <w:t>the</w:t>
      </w:r>
      <w:r>
        <w:rPr>
          <w:spacing w:val="-2"/>
        </w:rPr>
        <w:t xml:space="preserve"> </w:t>
      </w:r>
      <w:r>
        <w:t>employee</w:t>
      </w:r>
      <w:r>
        <w:rPr>
          <w:spacing w:val="-2"/>
        </w:rPr>
        <w:t xml:space="preserve"> </w:t>
      </w:r>
      <w:r>
        <w:t>is</w:t>
      </w:r>
      <w:r>
        <w:rPr>
          <w:spacing w:val="-2"/>
        </w:rPr>
        <w:t xml:space="preserve"> </w:t>
      </w:r>
      <w:r>
        <w:t>no longer employed as described in la., lb., 1c. or 1d. under “Who is Eligible.”</w:t>
      </w:r>
    </w:p>
    <w:p w14:paraId="3AEF1055" w14:textId="77777777" w:rsidR="00DC0AC7" w:rsidRDefault="00B2321B" w:rsidP="001114F7">
      <w:pPr>
        <w:spacing w:before="243"/>
        <w:rPr>
          <w:rFonts w:ascii="Arial Narrow" w:hAnsi="Arial Narrow"/>
          <w:b/>
          <w:sz w:val="24"/>
        </w:rPr>
      </w:pPr>
      <w:r>
        <w:rPr>
          <w:rFonts w:ascii="Arial Narrow" w:hAnsi="Arial Narrow"/>
          <w:b/>
          <w:sz w:val="24"/>
        </w:rPr>
        <w:t>When</w:t>
      </w:r>
      <w:r>
        <w:rPr>
          <w:rFonts w:ascii="Arial Narrow" w:hAnsi="Arial Narrow"/>
          <w:b/>
          <w:spacing w:val="-6"/>
          <w:sz w:val="24"/>
        </w:rPr>
        <w:t xml:space="preserve"> </w:t>
      </w:r>
      <w:r>
        <w:rPr>
          <w:rFonts w:ascii="Arial Narrow" w:hAnsi="Arial Narrow"/>
          <w:b/>
          <w:sz w:val="24"/>
        </w:rPr>
        <w:t>does</w:t>
      </w:r>
      <w:r>
        <w:rPr>
          <w:rFonts w:ascii="Arial Narrow" w:hAnsi="Arial Narrow"/>
          <w:b/>
          <w:spacing w:val="-2"/>
          <w:sz w:val="24"/>
        </w:rPr>
        <w:t xml:space="preserve"> </w:t>
      </w:r>
      <w:r>
        <w:rPr>
          <w:rFonts w:ascii="Arial Narrow" w:hAnsi="Arial Narrow"/>
          <w:b/>
          <w:sz w:val="24"/>
        </w:rPr>
        <w:t>a</w:t>
      </w:r>
      <w:r>
        <w:rPr>
          <w:rFonts w:ascii="Arial Narrow" w:hAnsi="Arial Narrow"/>
          <w:b/>
          <w:spacing w:val="-3"/>
          <w:sz w:val="24"/>
        </w:rPr>
        <w:t xml:space="preserve"> </w:t>
      </w:r>
      <w:r>
        <w:rPr>
          <w:rFonts w:ascii="Arial Narrow" w:hAnsi="Arial Narrow"/>
          <w:b/>
          <w:sz w:val="24"/>
        </w:rPr>
        <w:t>Dependent’s</w:t>
      </w:r>
      <w:r>
        <w:rPr>
          <w:rFonts w:ascii="Arial Narrow" w:hAnsi="Arial Narrow"/>
          <w:b/>
          <w:spacing w:val="-4"/>
          <w:sz w:val="24"/>
        </w:rPr>
        <w:t xml:space="preserve"> </w:t>
      </w:r>
      <w:r>
        <w:rPr>
          <w:rFonts w:ascii="Arial Narrow" w:hAnsi="Arial Narrow"/>
          <w:b/>
          <w:sz w:val="24"/>
        </w:rPr>
        <w:t>Eligibility</w:t>
      </w:r>
      <w:r>
        <w:rPr>
          <w:rFonts w:ascii="Arial Narrow" w:hAnsi="Arial Narrow"/>
          <w:b/>
          <w:spacing w:val="-3"/>
          <w:sz w:val="24"/>
        </w:rPr>
        <w:t xml:space="preserve"> </w:t>
      </w:r>
      <w:r>
        <w:rPr>
          <w:rFonts w:ascii="Arial Narrow" w:hAnsi="Arial Narrow"/>
          <w:b/>
          <w:sz w:val="24"/>
        </w:rPr>
        <w:t>for</w:t>
      </w:r>
      <w:r>
        <w:rPr>
          <w:rFonts w:ascii="Arial Narrow" w:hAnsi="Arial Narrow"/>
          <w:b/>
          <w:spacing w:val="-3"/>
          <w:sz w:val="24"/>
        </w:rPr>
        <w:t xml:space="preserve"> </w:t>
      </w:r>
      <w:r>
        <w:rPr>
          <w:rFonts w:ascii="Arial Narrow" w:hAnsi="Arial Narrow"/>
          <w:b/>
          <w:sz w:val="24"/>
        </w:rPr>
        <w:t>Benefits</w:t>
      </w:r>
      <w:r>
        <w:rPr>
          <w:rFonts w:ascii="Arial Narrow" w:hAnsi="Arial Narrow"/>
          <w:b/>
          <w:spacing w:val="-2"/>
          <w:sz w:val="24"/>
        </w:rPr>
        <w:t xml:space="preserve"> Terminate?</w:t>
      </w:r>
    </w:p>
    <w:p w14:paraId="00525A95" w14:textId="77777777" w:rsidR="00DC0AC7" w:rsidRDefault="00B2321B" w:rsidP="001114F7">
      <w:pPr>
        <w:pStyle w:val="BodyText"/>
        <w:spacing w:before="118"/>
      </w:pPr>
      <w:r>
        <w:t>Eligibility</w:t>
      </w:r>
      <w:r>
        <w:rPr>
          <w:spacing w:val="-6"/>
        </w:rPr>
        <w:t xml:space="preserve"> </w:t>
      </w:r>
      <w:r>
        <w:t>for</w:t>
      </w:r>
      <w:r>
        <w:rPr>
          <w:spacing w:val="-4"/>
        </w:rPr>
        <w:t xml:space="preserve"> </w:t>
      </w:r>
      <w:r>
        <w:t>benefits</w:t>
      </w:r>
      <w:r>
        <w:rPr>
          <w:spacing w:val="-4"/>
        </w:rPr>
        <w:t xml:space="preserve"> </w:t>
      </w:r>
      <w:r>
        <w:t>terminates</w:t>
      </w:r>
      <w:r>
        <w:rPr>
          <w:spacing w:val="-4"/>
        </w:rPr>
        <w:t xml:space="preserve"> </w:t>
      </w:r>
      <w:r>
        <w:t>for</w:t>
      </w:r>
      <w:r>
        <w:rPr>
          <w:spacing w:val="-4"/>
        </w:rPr>
        <w:t xml:space="preserve"> </w:t>
      </w:r>
      <w:r>
        <w:t>a</w:t>
      </w:r>
      <w:r>
        <w:rPr>
          <w:spacing w:val="-3"/>
        </w:rPr>
        <w:t xml:space="preserve"> </w:t>
      </w:r>
      <w:r>
        <w:t>dependent</w:t>
      </w:r>
      <w:r>
        <w:rPr>
          <w:spacing w:val="-1"/>
        </w:rPr>
        <w:t xml:space="preserve"> </w:t>
      </w:r>
      <w:r>
        <w:t>on</w:t>
      </w:r>
      <w:r>
        <w:rPr>
          <w:spacing w:val="-2"/>
        </w:rPr>
        <w:t xml:space="preserve"> </w:t>
      </w:r>
      <w:r>
        <w:t>the</w:t>
      </w:r>
      <w:r>
        <w:rPr>
          <w:spacing w:val="-2"/>
        </w:rPr>
        <w:t xml:space="preserve"> </w:t>
      </w:r>
      <w:r>
        <w:t>earlier</w:t>
      </w:r>
      <w:r>
        <w:rPr>
          <w:spacing w:val="-4"/>
        </w:rPr>
        <w:t xml:space="preserve"> </w:t>
      </w:r>
      <w:r>
        <w:rPr>
          <w:spacing w:val="-5"/>
        </w:rPr>
        <w:t>of:</w:t>
      </w:r>
    </w:p>
    <w:p w14:paraId="7269C777" w14:textId="77777777" w:rsidR="00DC0AC7" w:rsidRDefault="00B2321B" w:rsidP="001114F7">
      <w:pPr>
        <w:pStyle w:val="ListParagraph"/>
        <w:numPr>
          <w:ilvl w:val="0"/>
          <w:numId w:val="24"/>
        </w:numPr>
        <w:spacing w:before="119"/>
        <w:ind w:left="360" w:hanging="359"/>
      </w:pPr>
      <w:r>
        <w:t>The</w:t>
      </w:r>
      <w:r>
        <w:rPr>
          <w:spacing w:val="-5"/>
        </w:rPr>
        <w:t xml:space="preserve"> </w:t>
      </w:r>
      <w:r>
        <w:t>date</w:t>
      </w:r>
      <w:r>
        <w:rPr>
          <w:spacing w:val="-3"/>
        </w:rPr>
        <w:t xml:space="preserve"> </w:t>
      </w:r>
      <w:r>
        <w:t>the</w:t>
      </w:r>
      <w:r>
        <w:rPr>
          <w:spacing w:val="-2"/>
        </w:rPr>
        <w:t xml:space="preserve"> </w:t>
      </w:r>
      <w:r>
        <w:t>employee’s</w:t>
      </w:r>
      <w:r>
        <w:rPr>
          <w:spacing w:val="-5"/>
        </w:rPr>
        <w:t xml:space="preserve"> </w:t>
      </w:r>
      <w:r>
        <w:t>eligibility</w:t>
      </w:r>
      <w:r>
        <w:rPr>
          <w:spacing w:val="-6"/>
        </w:rPr>
        <w:t xml:space="preserve"> </w:t>
      </w:r>
      <w:r>
        <w:t>for</w:t>
      </w:r>
      <w:r>
        <w:rPr>
          <w:spacing w:val="-4"/>
        </w:rPr>
        <w:t xml:space="preserve"> </w:t>
      </w:r>
      <w:r>
        <w:t>benefits</w:t>
      </w:r>
      <w:r>
        <w:rPr>
          <w:spacing w:val="-5"/>
        </w:rPr>
        <w:t xml:space="preserve"> </w:t>
      </w:r>
      <w:r>
        <w:t>terminates;</w:t>
      </w:r>
      <w:r>
        <w:rPr>
          <w:spacing w:val="-1"/>
        </w:rPr>
        <w:t xml:space="preserve"> </w:t>
      </w:r>
      <w:r>
        <w:rPr>
          <w:spacing w:val="-5"/>
        </w:rPr>
        <w:t>or</w:t>
      </w:r>
    </w:p>
    <w:p w14:paraId="5F16090E" w14:textId="77777777" w:rsidR="00DC0AC7" w:rsidRDefault="00B2321B" w:rsidP="001114F7">
      <w:pPr>
        <w:pStyle w:val="ListParagraph"/>
        <w:numPr>
          <w:ilvl w:val="0"/>
          <w:numId w:val="24"/>
        </w:numPr>
        <w:spacing w:before="119"/>
        <w:ind w:left="360" w:right="1017"/>
      </w:pPr>
      <w:r>
        <w:t>The</w:t>
      </w:r>
      <w:r>
        <w:rPr>
          <w:spacing w:val="-5"/>
        </w:rPr>
        <w:t xml:space="preserve"> </w:t>
      </w:r>
      <w:r>
        <w:t>date</w:t>
      </w:r>
      <w:r>
        <w:rPr>
          <w:spacing w:val="-3"/>
        </w:rPr>
        <w:t xml:space="preserve"> </w:t>
      </w:r>
      <w:r>
        <w:t>the</w:t>
      </w:r>
      <w:r>
        <w:rPr>
          <w:spacing w:val="-3"/>
        </w:rPr>
        <w:t xml:space="preserve"> </w:t>
      </w:r>
      <w:r>
        <w:t>dependent</w:t>
      </w:r>
      <w:r>
        <w:rPr>
          <w:spacing w:val="-5"/>
        </w:rPr>
        <w:t xml:space="preserve"> </w:t>
      </w:r>
      <w:r>
        <w:t>no</w:t>
      </w:r>
      <w:r>
        <w:rPr>
          <w:spacing w:val="-3"/>
        </w:rPr>
        <w:t xml:space="preserve"> </w:t>
      </w:r>
      <w:r>
        <w:t>longer</w:t>
      </w:r>
      <w:r>
        <w:rPr>
          <w:spacing w:val="-2"/>
        </w:rPr>
        <w:t xml:space="preserve"> </w:t>
      </w:r>
      <w:r>
        <w:t>meets</w:t>
      </w:r>
      <w:r>
        <w:rPr>
          <w:spacing w:val="-3"/>
        </w:rPr>
        <w:t xml:space="preserve"> </w:t>
      </w:r>
      <w:r>
        <w:t>the</w:t>
      </w:r>
      <w:r>
        <w:rPr>
          <w:spacing w:val="-3"/>
        </w:rPr>
        <w:t xml:space="preserve"> </w:t>
      </w:r>
      <w:r>
        <w:t>definition</w:t>
      </w:r>
      <w:r>
        <w:rPr>
          <w:spacing w:val="-6"/>
        </w:rPr>
        <w:t xml:space="preserve"> </w:t>
      </w:r>
      <w:r>
        <w:t>of</w:t>
      </w:r>
      <w:r>
        <w:rPr>
          <w:spacing w:val="-2"/>
        </w:rPr>
        <w:t xml:space="preserve"> </w:t>
      </w:r>
      <w:r>
        <w:t>an</w:t>
      </w:r>
      <w:r>
        <w:rPr>
          <w:spacing w:val="-6"/>
        </w:rPr>
        <w:t xml:space="preserve"> </w:t>
      </w:r>
      <w:r>
        <w:t>eligible dependent. (See 2a. and 2b., under “Who Is Eligible.”)</w:t>
      </w:r>
    </w:p>
    <w:p w14:paraId="144FA549" w14:textId="77777777" w:rsidR="00DC0AC7" w:rsidRDefault="00B2321B" w:rsidP="001114F7">
      <w:pPr>
        <w:pStyle w:val="BodyText"/>
        <w:spacing w:before="74"/>
        <w:ind w:right="225"/>
      </w:pPr>
      <w:r>
        <w:t>However, if termination of the employee’s eligibility is due to death, the Eligible Dependents will remain eligible until the end of the then current fiscal year of the Fund. Upon termination of eligibility, the Eligible Dependents</w:t>
      </w:r>
      <w:r>
        <w:rPr>
          <w:spacing w:val="-3"/>
        </w:rPr>
        <w:t xml:space="preserve"> </w:t>
      </w:r>
      <w:r>
        <w:t>will</w:t>
      </w:r>
      <w:r>
        <w:rPr>
          <w:spacing w:val="-2"/>
        </w:rPr>
        <w:t xml:space="preserve"> </w:t>
      </w:r>
      <w:r>
        <w:t>be</w:t>
      </w:r>
      <w:r>
        <w:rPr>
          <w:spacing w:val="-5"/>
        </w:rPr>
        <w:t xml:space="preserve"> </w:t>
      </w:r>
      <w:r>
        <w:t>eligible</w:t>
      </w:r>
      <w:r>
        <w:rPr>
          <w:spacing w:val="-5"/>
        </w:rPr>
        <w:t xml:space="preserve"> </w:t>
      </w:r>
      <w:r>
        <w:t>to</w:t>
      </w:r>
      <w:r>
        <w:rPr>
          <w:spacing w:val="-3"/>
        </w:rPr>
        <w:t xml:space="preserve"> </w:t>
      </w:r>
      <w:r>
        <w:t>continue</w:t>
      </w:r>
      <w:r>
        <w:rPr>
          <w:spacing w:val="-5"/>
        </w:rPr>
        <w:t xml:space="preserve"> </w:t>
      </w:r>
      <w:r>
        <w:t>coverage</w:t>
      </w:r>
      <w:r>
        <w:rPr>
          <w:spacing w:val="-3"/>
        </w:rPr>
        <w:t xml:space="preserve"> </w:t>
      </w:r>
      <w:r>
        <w:t>on</w:t>
      </w:r>
      <w:r>
        <w:rPr>
          <w:spacing w:val="-3"/>
        </w:rPr>
        <w:t xml:space="preserve"> </w:t>
      </w:r>
      <w:r>
        <w:t>a</w:t>
      </w:r>
      <w:r>
        <w:rPr>
          <w:spacing w:val="-5"/>
        </w:rPr>
        <w:t xml:space="preserve"> </w:t>
      </w:r>
      <w:r>
        <w:t>self-pay</w:t>
      </w:r>
      <w:r>
        <w:rPr>
          <w:spacing w:val="-6"/>
        </w:rPr>
        <w:t xml:space="preserve"> </w:t>
      </w:r>
      <w:r>
        <w:t>basis</w:t>
      </w:r>
      <w:r>
        <w:rPr>
          <w:spacing w:val="-3"/>
        </w:rPr>
        <w:t xml:space="preserve"> </w:t>
      </w:r>
      <w:r>
        <w:t>under federal legislation known as the 1986 Consolidated Omnibus Budget Reconciliation Act (COBRA).</w:t>
      </w:r>
    </w:p>
    <w:p w14:paraId="50A7FD0C" w14:textId="77777777" w:rsidR="00DC0AC7" w:rsidRPr="00A4674A" w:rsidRDefault="00B2321B" w:rsidP="00A4674A">
      <w:pPr>
        <w:pStyle w:val="Heading1"/>
        <w:pageBreakBefore/>
        <w:pBdr>
          <w:bottom w:val="single" w:sz="4" w:space="1" w:color="000000" w:themeColor="text1"/>
        </w:pBdr>
        <w:spacing w:before="240" w:after="480"/>
        <w:rPr>
          <w:rFonts w:ascii="Arial Black" w:hAnsi="Arial Black"/>
          <w:b w:val="0"/>
          <w:color w:val="000000" w:themeColor="text1"/>
          <w:spacing w:val="-2"/>
          <w:sz w:val="28"/>
        </w:rPr>
      </w:pPr>
      <w:bookmarkStart w:id="16" w:name="_Toc201318062"/>
      <w:bookmarkStart w:id="17" w:name="_Toc207358349"/>
      <w:bookmarkStart w:id="18" w:name="_Toc207358391"/>
      <w:bookmarkStart w:id="19" w:name="_Toc207358587"/>
      <w:bookmarkStart w:id="20" w:name="_Toc207358789"/>
      <w:r w:rsidRPr="00A4674A">
        <w:rPr>
          <w:rFonts w:ascii="Arial Black" w:hAnsi="Arial Black"/>
          <w:b w:val="0"/>
          <w:color w:val="000000" w:themeColor="text1"/>
          <w:spacing w:val="-2"/>
          <w:sz w:val="28"/>
        </w:rPr>
        <w:lastRenderedPageBreak/>
        <w:t>GENERAL INFORMATION</w:t>
      </w:r>
      <w:bookmarkEnd w:id="16"/>
      <w:bookmarkEnd w:id="17"/>
      <w:bookmarkEnd w:id="18"/>
      <w:bookmarkEnd w:id="19"/>
      <w:bookmarkEnd w:id="20"/>
    </w:p>
    <w:p w14:paraId="7B69AECD" w14:textId="77777777" w:rsidR="003935CB" w:rsidRDefault="00E46905" w:rsidP="001114F7">
      <w:pPr>
        <w:pStyle w:val="Heading2"/>
        <w:spacing w:before="240" w:after="240"/>
        <w:ind w:left="0"/>
        <w:rPr>
          <w:rFonts w:ascii="Arial Black" w:eastAsia="Arial Narrow" w:hAnsi="Arial Black" w:cs="Arial Narrow"/>
          <w:b w:val="0"/>
          <w:color w:val="000000" w:themeColor="text1"/>
          <w:sz w:val="24"/>
          <w:szCs w:val="24"/>
        </w:rPr>
      </w:pPr>
      <w:bookmarkStart w:id="21" w:name="_Toc201318063"/>
      <w:bookmarkStart w:id="22" w:name="_Hlk191397945"/>
      <w:bookmarkStart w:id="23" w:name="_Toc207358350"/>
      <w:bookmarkStart w:id="24" w:name="_Toc207358392"/>
      <w:bookmarkStart w:id="25" w:name="_Toc207358588"/>
      <w:bookmarkStart w:id="26" w:name="_Toc207358790"/>
      <w:r w:rsidRPr="00A6700D">
        <w:rPr>
          <w:rFonts w:ascii="Arial Black" w:eastAsia="Arial Narrow" w:hAnsi="Arial Black" w:cs="Arial Narrow"/>
          <w:b w:val="0"/>
          <w:color w:val="000000" w:themeColor="text1"/>
          <w:sz w:val="24"/>
          <w:szCs w:val="24"/>
        </w:rPr>
        <w:t>Online Account Registration</w:t>
      </w:r>
      <w:bookmarkEnd w:id="21"/>
      <w:bookmarkEnd w:id="23"/>
      <w:bookmarkEnd w:id="24"/>
      <w:bookmarkEnd w:id="25"/>
      <w:bookmarkEnd w:id="26"/>
    </w:p>
    <w:p w14:paraId="2056137E" w14:textId="726A5933" w:rsidR="007113D6" w:rsidRPr="00E46905" w:rsidRDefault="00A2288D" w:rsidP="001114F7">
      <w:pPr>
        <w:pStyle w:val="BodyText"/>
        <w:spacing w:before="120"/>
        <w:ind w:right="426"/>
      </w:pPr>
      <w:r>
        <w:t xml:space="preserve">Benefit eligible individuals should establish an online </w:t>
      </w:r>
      <w:r w:rsidR="00E46905">
        <w:t>account by visiting</w:t>
      </w:r>
      <w:r w:rsidR="00B55AC2">
        <w:t xml:space="preserve"> </w:t>
      </w:r>
      <w:hyperlink r:id="rId20" w:history="1">
        <w:r w:rsidR="00B55AC2" w:rsidRPr="003B318E">
          <w:rPr>
            <w:rStyle w:val="Hyperlink"/>
          </w:rPr>
          <w:t>www.btuhwf.org</w:t>
        </w:r>
      </w:hyperlink>
      <w:r w:rsidR="00893E91" w:rsidRPr="00E46905">
        <w:t xml:space="preserve">. </w:t>
      </w:r>
      <w:r>
        <w:t>The</w:t>
      </w:r>
      <w:r w:rsidRPr="00893E91">
        <w:t xml:space="preserve"> secure account will allow you to transmit </w:t>
      </w:r>
      <w:r>
        <w:t xml:space="preserve">personal </w:t>
      </w:r>
      <w:r w:rsidRPr="00893E91">
        <w:t xml:space="preserve">information to the Fund Office, </w:t>
      </w:r>
      <w:r w:rsidR="00016AE5">
        <w:t xml:space="preserve">upload documents, </w:t>
      </w:r>
      <w:r>
        <w:t xml:space="preserve">make </w:t>
      </w:r>
      <w:r w:rsidRPr="00893E91">
        <w:t>enrollment changes, and communicate efficiently</w:t>
      </w:r>
      <w:r>
        <w:t xml:space="preserve"> online</w:t>
      </w:r>
      <w:r w:rsidRPr="00893E91">
        <w:t>.</w:t>
      </w:r>
    </w:p>
    <w:p w14:paraId="23DBE8E1" w14:textId="6847C722" w:rsidR="00893E91" w:rsidRPr="00893E91" w:rsidRDefault="00A2288D" w:rsidP="001114F7">
      <w:pPr>
        <w:pStyle w:val="BodyText"/>
        <w:spacing w:before="120"/>
        <w:ind w:right="426"/>
      </w:pPr>
      <w:r>
        <w:t>During the initial set up, y</w:t>
      </w:r>
      <w:r w:rsidR="00893E91" w:rsidRPr="00893E91">
        <w:t xml:space="preserve">ou will be prompted to enter a valid email address as your username and </w:t>
      </w:r>
      <w:r w:rsidR="00E46905">
        <w:t xml:space="preserve">create </w:t>
      </w:r>
      <w:r w:rsidR="00893E91" w:rsidRPr="00893E91">
        <w:t>a confidential password.</w:t>
      </w:r>
      <w:r w:rsidR="00F811FD">
        <w:t xml:space="preserve"> </w:t>
      </w:r>
      <w:r w:rsidR="00893E91" w:rsidRPr="00893E91">
        <w:t>Initial access is activated by entering a code sent to you via email.</w:t>
      </w:r>
    </w:p>
    <w:p w14:paraId="388AF122" w14:textId="77777777" w:rsidR="001114F7" w:rsidRPr="00123E79" w:rsidRDefault="008A20C7" w:rsidP="00123E79">
      <w:pPr>
        <w:pStyle w:val="Heading2"/>
        <w:spacing w:before="240" w:after="240"/>
        <w:ind w:left="0"/>
        <w:rPr>
          <w:rFonts w:ascii="Arial Black" w:eastAsia="Arial Narrow" w:hAnsi="Arial Black" w:cs="Arial Narrow"/>
          <w:b w:val="0"/>
          <w:color w:val="000000" w:themeColor="text1"/>
          <w:sz w:val="24"/>
          <w:szCs w:val="24"/>
        </w:rPr>
      </w:pPr>
      <w:bookmarkStart w:id="27" w:name="_Toc201318064"/>
      <w:bookmarkStart w:id="28" w:name="_Hlk187243933"/>
      <w:bookmarkStart w:id="29" w:name="_Toc207358351"/>
      <w:bookmarkStart w:id="30" w:name="_Toc207358393"/>
      <w:bookmarkStart w:id="31" w:name="_Toc207358589"/>
      <w:bookmarkStart w:id="32" w:name="_Toc207358791"/>
      <w:r w:rsidRPr="00123E79">
        <w:rPr>
          <w:rFonts w:ascii="Arial Black" w:eastAsia="Arial Narrow" w:hAnsi="Arial Black" w:cs="Arial Narrow"/>
          <w:b w:val="0"/>
          <w:color w:val="000000" w:themeColor="text1"/>
          <w:sz w:val="24"/>
          <w:szCs w:val="24"/>
        </w:rPr>
        <w:t>Documentation, and Enrollment</w:t>
      </w:r>
      <w:bookmarkEnd w:id="27"/>
      <w:bookmarkEnd w:id="29"/>
      <w:bookmarkEnd w:id="30"/>
      <w:bookmarkEnd w:id="31"/>
      <w:bookmarkEnd w:id="32"/>
    </w:p>
    <w:p w14:paraId="4681BE74" w14:textId="45518526" w:rsidR="00893E91" w:rsidRPr="00893E91" w:rsidRDefault="00A2288D" w:rsidP="001114F7">
      <w:pPr>
        <w:pStyle w:val="BodyText"/>
        <w:spacing w:before="240" w:after="240"/>
        <w:ind w:right="432"/>
      </w:pPr>
      <w:r>
        <w:t xml:space="preserve">To register for dental and vision benefits, Paraprofessionals </w:t>
      </w:r>
      <w:r w:rsidR="00893E91" w:rsidRPr="00893E91">
        <w:t xml:space="preserve">can </w:t>
      </w:r>
      <w:r w:rsidR="00CD5773">
        <w:t xml:space="preserve">also </w:t>
      </w:r>
      <w:r w:rsidR="00A0398B">
        <w:t xml:space="preserve">fill out </w:t>
      </w:r>
      <w:r w:rsidR="00E46905">
        <w:t xml:space="preserve">and submit </w:t>
      </w:r>
      <w:r w:rsidR="00893E91" w:rsidRPr="00893E91">
        <w:t>a</w:t>
      </w:r>
      <w:r w:rsidR="00CD5773">
        <w:t xml:space="preserve"> benefits</w:t>
      </w:r>
      <w:r w:rsidR="00893E91" w:rsidRPr="00893E91">
        <w:t xml:space="preserve"> enrollment card at the Fund Office</w:t>
      </w:r>
      <w:bookmarkEnd w:id="28"/>
      <w:r w:rsidR="00CD5773">
        <w:t xml:space="preserve">. </w:t>
      </w:r>
      <w:r w:rsidR="00E46905">
        <w:t>B</w:t>
      </w:r>
      <w:r w:rsidR="00A0398B">
        <w:t xml:space="preserve">ased on information received from the City of Boston, </w:t>
      </w:r>
      <w:r w:rsidR="00E46905">
        <w:t xml:space="preserve">the Fund Office will </w:t>
      </w:r>
      <w:r>
        <w:t>verify</w:t>
      </w:r>
      <w:r w:rsidR="00E46905">
        <w:t xml:space="preserve"> eligibility and process </w:t>
      </w:r>
      <w:r w:rsidR="00A0398B">
        <w:t xml:space="preserve">enrollment for </w:t>
      </w:r>
      <w:r>
        <w:t>dental and vision benefits</w:t>
      </w:r>
      <w:r w:rsidR="00A0398B">
        <w:t xml:space="preserve"> w</w:t>
      </w:r>
      <w:r w:rsidR="00E46905">
        <w:t>ithin a few business days</w:t>
      </w:r>
      <w:r w:rsidR="00A0398B">
        <w:t>.</w:t>
      </w:r>
    </w:p>
    <w:bookmarkEnd w:id="22"/>
    <w:p w14:paraId="18FEC204" w14:textId="43B71CCC" w:rsidR="00386B89" w:rsidRPr="00386B89" w:rsidRDefault="00386B89" w:rsidP="001114F7">
      <w:pPr>
        <w:pStyle w:val="BodyText"/>
        <w:spacing w:before="120"/>
        <w:ind w:right="426"/>
      </w:pPr>
      <w:r w:rsidRPr="00386B89">
        <w:t xml:space="preserve">To register </w:t>
      </w:r>
      <w:r w:rsidR="008A20C7">
        <w:t xml:space="preserve">dependents </w:t>
      </w:r>
      <w:r w:rsidRPr="00386B89">
        <w:t>for benefits, you will be required to furnish</w:t>
      </w:r>
      <w:r w:rsidR="008A20C7">
        <w:t xml:space="preserve"> copies of</w:t>
      </w:r>
      <w:r w:rsidRPr="00386B89">
        <w:t xml:space="preserve"> the following additional documentation:</w:t>
      </w:r>
    </w:p>
    <w:p w14:paraId="67E0575F" w14:textId="77777777" w:rsidR="00DC0AC7" w:rsidRDefault="00B2321B" w:rsidP="001114F7">
      <w:pPr>
        <w:pStyle w:val="ListParagraph"/>
        <w:numPr>
          <w:ilvl w:val="0"/>
          <w:numId w:val="23"/>
        </w:numPr>
        <w:spacing w:before="121"/>
        <w:ind w:left="360" w:hanging="359"/>
      </w:pPr>
      <w:r>
        <w:t>Marriage</w:t>
      </w:r>
      <w:r>
        <w:rPr>
          <w:spacing w:val="-7"/>
        </w:rPr>
        <w:t xml:space="preserve"> </w:t>
      </w:r>
      <w:r>
        <w:rPr>
          <w:spacing w:val="-2"/>
        </w:rPr>
        <w:t>certificate;</w:t>
      </w:r>
    </w:p>
    <w:p w14:paraId="2484CC41" w14:textId="27F3E5EC" w:rsidR="00DC0AC7" w:rsidRDefault="00B2321B" w:rsidP="001114F7">
      <w:pPr>
        <w:pStyle w:val="ListParagraph"/>
        <w:numPr>
          <w:ilvl w:val="0"/>
          <w:numId w:val="23"/>
        </w:numPr>
        <w:spacing w:before="119"/>
        <w:ind w:left="360" w:right="533" w:hanging="359"/>
      </w:pPr>
      <w:r>
        <w:t>Birth</w:t>
      </w:r>
      <w:r>
        <w:rPr>
          <w:spacing w:val="-3"/>
        </w:rPr>
        <w:t xml:space="preserve"> </w:t>
      </w:r>
      <w:r>
        <w:t>certificate</w:t>
      </w:r>
      <w:r>
        <w:rPr>
          <w:spacing w:val="-3"/>
        </w:rPr>
        <w:t xml:space="preserve"> </w:t>
      </w:r>
      <w:r>
        <w:t>document</w:t>
      </w:r>
      <w:r>
        <w:rPr>
          <w:spacing w:val="-2"/>
        </w:rPr>
        <w:t xml:space="preserve"> </w:t>
      </w:r>
      <w:r>
        <w:t>showing</w:t>
      </w:r>
      <w:r>
        <w:rPr>
          <w:spacing w:val="-6"/>
        </w:rPr>
        <w:t xml:space="preserve"> </w:t>
      </w:r>
      <w:r>
        <w:t>both</w:t>
      </w:r>
      <w:r>
        <w:rPr>
          <w:spacing w:val="-3"/>
        </w:rPr>
        <w:t xml:space="preserve"> </w:t>
      </w:r>
      <w:r>
        <w:t>parents’</w:t>
      </w:r>
      <w:r>
        <w:rPr>
          <w:spacing w:val="-2"/>
        </w:rPr>
        <w:t xml:space="preserve"> </w:t>
      </w:r>
      <w:r>
        <w:t>names</w:t>
      </w:r>
      <w:r>
        <w:rPr>
          <w:spacing w:val="-3"/>
        </w:rPr>
        <w:t xml:space="preserve"> </w:t>
      </w:r>
      <w:r>
        <w:t>and</w:t>
      </w:r>
      <w:r>
        <w:rPr>
          <w:spacing w:val="-3"/>
        </w:rPr>
        <w:t xml:space="preserve"> </w:t>
      </w:r>
      <w:r>
        <w:t>date</w:t>
      </w:r>
      <w:r>
        <w:rPr>
          <w:spacing w:val="-5"/>
        </w:rPr>
        <w:t xml:space="preserve"> </w:t>
      </w:r>
      <w:r>
        <w:t>of</w:t>
      </w:r>
      <w:r>
        <w:rPr>
          <w:spacing w:val="-2"/>
        </w:rPr>
        <w:t xml:space="preserve"> </w:t>
      </w:r>
      <w:r>
        <w:t>birth of each child;</w:t>
      </w:r>
    </w:p>
    <w:p w14:paraId="159C8CF1" w14:textId="25252226" w:rsidR="00DC0AC7" w:rsidRDefault="00B2321B" w:rsidP="001114F7">
      <w:pPr>
        <w:pStyle w:val="ListParagraph"/>
        <w:numPr>
          <w:ilvl w:val="0"/>
          <w:numId w:val="23"/>
        </w:numPr>
        <w:spacing w:before="120"/>
        <w:ind w:left="360" w:hanging="359"/>
      </w:pPr>
      <w:r>
        <w:t>Divorce</w:t>
      </w:r>
      <w:r>
        <w:rPr>
          <w:spacing w:val="-4"/>
        </w:rPr>
        <w:t xml:space="preserve"> </w:t>
      </w:r>
      <w:r>
        <w:t>decree</w:t>
      </w:r>
      <w:r>
        <w:rPr>
          <w:spacing w:val="-3"/>
        </w:rPr>
        <w:t xml:space="preserve"> </w:t>
      </w:r>
      <w:r>
        <w:t>if</w:t>
      </w:r>
      <w:r>
        <w:rPr>
          <w:spacing w:val="-2"/>
        </w:rPr>
        <w:t xml:space="preserve"> applicable;</w:t>
      </w:r>
    </w:p>
    <w:p w14:paraId="31D7BD4A" w14:textId="55FF0321" w:rsidR="00DC0AC7" w:rsidRDefault="00B2321B" w:rsidP="001114F7">
      <w:pPr>
        <w:pStyle w:val="ListParagraph"/>
        <w:numPr>
          <w:ilvl w:val="0"/>
          <w:numId w:val="23"/>
        </w:numPr>
        <w:spacing w:before="122"/>
        <w:ind w:left="360" w:right="568" w:hanging="359"/>
      </w:pPr>
      <w:r>
        <w:t>For</w:t>
      </w:r>
      <w:r>
        <w:rPr>
          <w:spacing w:val="-3"/>
        </w:rPr>
        <w:t xml:space="preserve"> </w:t>
      </w:r>
      <w:r>
        <w:t>“grandchildren”</w:t>
      </w:r>
      <w:r>
        <w:rPr>
          <w:spacing w:val="-6"/>
        </w:rPr>
        <w:t xml:space="preserve"> </w:t>
      </w:r>
      <w:r>
        <w:t>under</w:t>
      </w:r>
      <w:r>
        <w:rPr>
          <w:spacing w:val="-6"/>
        </w:rPr>
        <w:t xml:space="preserve"> </w:t>
      </w:r>
      <w:r>
        <w:t>age</w:t>
      </w:r>
      <w:r>
        <w:rPr>
          <w:spacing w:val="-4"/>
        </w:rPr>
        <w:t xml:space="preserve"> </w:t>
      </w:r>
      <w:r>
        <w:t>26,</w:t>
      </w:r>
      <w:r>
        <w:rPr>
          <w:spacing w:val="-4"/>
        </w:rPr>
        <w:t xml:space="preserve"> </w:t>
      </w:r>
      <w:r>
        <w:t>specifically</w:t>
      </w:r>
      <w:r>
        <w:rPr>
          <w:spacing w:val="-7"/>
        </w:rPr>
        <w:t xml:space="preserve"> </w:t>
      </w:r>
      <w:r>
        <w:t>the</w:t>
      </w:r>
      <w:r>
        <w:rPr>
          <w:spacing w:val="-4"/>
        </w:rPr>
        <w:t xml:space="preserve"> </w:t>
      </w:r>
      <w:r>
        <w:t>unmarried</w:t>
      </w:r>
      <w:r>
        <w:rPr>
          <w:spacing w:val="-4"/>
        </w:rPr>
        <w:t xml:space="preserve"> </w:t>
      </w:r>
      <w:r>
        <w:t>descendent of the Covered Paraprofessional’s natural or adopted child (including a child placed for adoption), stepchild (the Covered Paraprofessional’s spouse’s natural or adopted child, or a child placed for adoption), or a foster child who satisfies the definition of Eligible Dependent,</w:t>
      </w:r>
      <w:r w:rsidR="00B1418E">
        <w:t xml:space="preserve"> copies (PDF or scan) of </w:t>
      </w:r>
      <w:r>
        <w:t xml:space="preserve">the </w:t>
      </w:r>
      <w:r>
        <w:rPr>
          <w:spacing w:val="-2"/>
        </w:rPr>
        <w:t>following:</w:t>
      </w:r>
    </w:p>
    <w:p w14:paraId="3C857B27" w14:textId="77777777" w:rsidR="00DC0AC7" w:rsidRDefault="00B2321B" w:rsidP="001114F7">
      <w:pPr>
        <w:pStyle w:val="ListParagraph"/>
        <w:numPr>
          <w:ilvl w:val="1"/>
          <w:numId w:val="23"/>
        </w:numPr>
        <w:spacing w:before="58"/>
        <w:ind w:left="720" w:right="481"/>
      </w:pPr>
      <w:r>
        <w:t>The Covered Paraprofessional’s statement attesting to: the relationship of the child and the Covered Paraprofessional (“grandchild”), and that the “grandchild” has the same principal abode</w:t>
      </w:r>
      <w:r>
        <w:rPr>
          <w:spacing w:val="-5"/>
        </w:rPr>
        <w:t xml:space="preserve"> </w:t>
      </w:r>
      <w:r>
        <w:t>as</w:t>
      </w:r>
      <w:r>
        <w:rPr>
          <w:spacing w:val="-3"/>
        </w:rPr>
        <w:t xml:space="preserve"> </w:t>
      </w:r>
      <w:r>
        <w:t>the</w:t>
      </w:r>
      <w:r>
        <w:rPr>
          <w:spacing w:val="-3"/>
        </w:rPr>
        <w:t xml:space="preserve"> </w:t>
      </w:r>
      <w:r>
        <w:t>Covered</w:t>
      </w:r>
      <w:r>
        <w:rPr>
          <w:spacing w:val="-6"/>
        </w:rPr>
        <w:t xml:space="preserve"> </w:t>
      </w:r>
      <w:r>
        <w:t>Paraprofessional</w:t>
      </w:r>
      <w:r>
        <w:rPr>
          <w:spacing w:val="-2"/>
        </w:rPr>
        <w:t xml:space="preserve"> </w:t>
      </w:r>
      <w:r>
        <w:t>for</w:t>
      </w:r>
      <w:r>
        <w:rPr>
          <w:spacing w:val="-2"/>
        </w:rPr>
        <w:t xml:space="preserve"> </w:t>
      </w:r>
      <w:r>
        <w:t>over</w:t>
      </w:r>
      <w:r>
        <w:rPr>
          <w:spacing w:val="-2"/>
        </w:rPr>
        <w:t xml:space="preserve"> </w:t>
      </w:r>
      <w:r>
        <w:t>half</w:t>
      </w:r>
      <w:r>
        <w:rPr>
          <w:spacing w:val="-2"/>
        </w:rPr>
        <w:t xml:space="preserve"> </w:t>
      </w:r>
      <w:r>
        <w:t>of</w:t>
      </w:r>
      <w:r>
        <w:rPr>
          <w:spacing w:val="-5"/>
        </w:rPr>
        <w:t xml:space="preserve"> </w:t>
      </w:r>
      <w:r>
        <w:t>the</w:t>
      </w:r>
      <w:r>
        <w:rPr>
          <w:spacing w:val="-3"/>
        </w:rPr>
        <w:t xml:space="preserve"> </w:t>
      </w:r>
      <w:r>
        <w:t>year</w:t>
      </w:r>
      <w:r>
        <w:rPr>
          <w:spacing w:val="-5"/>
        </w:rPr>
        <w:t xml:space="preserve"> </w:t>
      </w:r>
      <w:r>
        <w:t>and</w:t>
      </w:r>
      <w:r>
        <w:rPr>
          <w:spacing w:val="-6"/>
        </w:rPr>
        <w:t xml:space="preserve"> </w:t>
      </w:r>
      <w:r>
        <w:t>is dependent on the Covered Paraprofessional for over half of his/her support (i.e., the child does not provide over one-half of his/her financial support); and</w:t>
      </w:r>
    </w:p>
    <w:p w14:paraId="67D254A4" w14:textId="2358C1CB" w:rsidR="00DC0AC7" w:rsidRDefault="00B2321B" w:rsidP="001114F7">
      <w:pPr>
        <w:pStyle w:val="ListParagraph"/>
        <w:numPr>
          <w:ilvl w:val="1"/>
          <w:numId w:val="23"/>
        </w:numPr>
        <w:spacing w:before="61"/>
        <w:ind w:left="720" w:right="452"/>
      </w:pPr>
      <w:r>
        <w:t>If applicable, the original court document, or written statement on letterhead of authorized placement agency, establishing a guardianship,</w:t>
      </w:r>
      <w:r>
        <w:rPr>
          <w:spacing w:val="-3"/>
        </w:rPr>
        <w:t xml:space="preserve"> </w:t>
      </w:r>
      <w:r>
        <w:t>adopted</w:t>
      </w:r>
      <w:r>
        <w:rPr>
          <w:spacing w:val="-6"/>
        </w:rPr>
        <w:t xml:space="preserve"> </w:t>
      </w:r>
      <w:r>
        <w:t>child</w:t>
      </w:r>
      <w:r>
        <w:rPr>
          <w:spacing w:val="-6"/>
        </w:rPr>
        <w:t xml:space="preserve"> </w:t>
      </w:r>
      <w:r>
        <w:t>or</w:t>
      </w:r>
      <w:r>
        <w:rPr>
          <w:spacing w:val="-2"/>
        </w:rPr>
        <w:t xml:space="preserve"> </w:t>
      </w:r>
      <w:r>
        <w:t>foster</w:t>
      </w:r>
      <w:r>
        <w:rPr>
          <w:spacing w:val="-2"/>
        </w:rPr>
        <w:t xml:space="preserve"> </w:t>
      </w:r>
      <w:r>
        <w:t>child</w:t>
      </w:r>
      <w:r>
        <w:rPr>
          <w:spacing w:val="-3"/>
        </w:rPr>
        <w:t xml:space="preserve"> </w:t>
      </w:r>
      <w:r>
        <w:t>status</w:t>
      </w:r>
      <w:r>
        <w:rPr>
          <w:spacing w:val="-5"/>
        </w:rPr>
        <w:t xml:space="preserve"> </w:t>
      </w:r>
      <w:r>
        <w:t>for</w:t>
      </w:r>
      <w:r>
        <w:rPr>
          <w:spacing w:val="-5"/>
        </w:rPr>
        <w:t xml:space="preserve"> </w:t>
      </w:r>
      <w:r>
        <w:t>the</w:t>
      </w:r>
      <w:r>
        <w:rPr>
          <w:spacing w:val="-3"/>
        </w:rPr>
        <w:t xml:space="preserve"> </w:t>
      </w:r>
      <w:r>
        <w:t>child</w:t>
      </w:r>
      <w:r>
        <w:rPr>
          <w:spacing w:val="-3"/>
        </w:rPr>
        <w:t xml:space="preserve"> </w:t>
      </w:r>
      <w:r>
        <w:t>claimed as a dependent; and</w:t>
      </w:r>
    </w:p>
    <w:p w14:paraId="0B0610BE" w14:textId="4373CFD5" w:rsidR="00DC0AC7" w:rsidRDefault="00B2321B" w:rsidP="001114F7">
      <w:pPr>
        <w:pStyle w:val="ListParagraph"/>
        <w:numPr>
          <w:ilvl w:val="1"/>
          <w:numId w:val="23"/>
        </w:numPr>
        <w:spacing w:before="60"/>
        <w:ind w:left="720"/>
      </w:pPr>
      <w:r>
        <w:lastRenderedPageBreak/>
        <w:t>Appropriate</w:t>
      </w:r>
      <w:r>
        <w:rPr>
          <w:spacing w:val="-4"/>
        </w:rPr>
        <w:t xml:space="preserve"> </w:t>
      </w:r>
      <w:r>
        <w:t>tax</w:t>
      </w:r>
      <w:r>
        <w:rPr>
          <w:spacing w:val="-4"/>
        </w:rPr>
        <w:t xml:space="preserve"> </w:t>
      </w:r>
      <w:r>
        <w:rPr>
          <w:spacing w:val="-2"/>
        </w:rPr>
        <w:t>returns.</w:t>
      </w:r>
    </w:p>
    <w:p w14:paraId="6706FAD1" w14:textId="1C13323E" w:rsidR="00F811FD" w:rsidRDefault="00B2321B" w:rsidP="001114F7">
      <w:pPr>
        <w:pStyle w:val="BodyText"/>
        <w:spacing w:before="119"/>
        <w:ind w:right="531"/>
        <w:rPr>
          <w:spacing w:val="-2"/>
        </w:rPr>
      </w:pPr>
      <w:r>
        <w:t xml:space="preserve">It is necessary also to notify the Fund Office </w:t>
      </w:r>
      <w:r w:rsidR="00D32E9C">
        <w:t xml:space="preserve">in a timely manner </w:t>
      </w:r>
      <w:r>
        <w:t>of change</w:t>
      </w:r>
      <w:r w:rsidR="00D32E9C">
        <w:t>s</w:t>
      </w:r>
      <w:r>
        <w:t xml:space="preserve"> in your </w:t>
      </w:r>
      <w:r w:rsidR="00C91E0F">
        <w:t xml:space="preserve">contact information or </w:t>
      </w:r>
      <w:r>
        <w:t>family status by reason of marriage, birth of a child, death, divorce or legal separation</w:t>
      </w:r>
      <w:r>
        <w:rPr>
          <w:spacing w:val="-6"/>
        </w:rPr>
        <w:t xml:space="preserve"> </w:t>
      </w:r>
      <w:r>
        <w:t>after</w:t>
      </w:r>
      <w:r>
        <w:rPr>
          <w:spacing w:val="-5"/>
        </w:rPr>
        <w:t xml:space="preserve"> </w:t>
      </w:r>
      <w:r>
        <w:t>the</w:t>
      </w:r>
      <w:r>
        <w:rPr>
          <w:spacing w:val="-3"/>
        </w:rPr>
        <w:t xml:space="preserve"> </w:t>
      </w:r>
      <w:r>
        <w:t>date</w:t>
      </w:r>
      <w:r>
        <w:rPr>
          <w:spacing w:val="-3"/>
        </w:rPr>
        <w:t xml:space="preserve"> </w:t>
      </w:r>
      <w:r>
        <w:t>you</w:t>
      </w:r>
      <w:r>
        <w:rPr>
          <w:spacing w:val="-3"/>
        </w:rPr>
        <w:t xml:space="preserve"> </w:t>
      </w:r>
      <w:r>
        <w:t>become</w:t>
      </w:r>
      <w:r>
        <w:rPr>
          <w:spacing w:val="-3"/>
        </w:rPr>
        <w:t xml:space="preserve"> </w:t>
      </w:r>
      <w:r>
        <w:t>a</w:t>
      </w:r>
      <w:r>
        <w:rPr>
          <w:spacing w:val="-3"/>
        </w:rPr>
        <w:t xml:space="preserve"> </w:t>
      </w:r>
      <w:r>
        <w:t>Covered</w:t>
      </w:r>
      <w:r>
        <w:rPr>
          <w:spacing w:val="-3"/>
        </w:rPr>
        <w:t xml:space="preserve"> </w:t>
      </w:r>
      <w:r>
        <w:t>Paraprofessional.</w:t>
      </w:r>
      <w:r>
        <w:rPr>
          <w:spacing w:val="-3"/>
        </w:rPr>
        <w:t xml:space="preserve"> </w:t>
      </w:r>
      <w:r>
        <w:t>Failure</w:t>
      </w:r>
      <w:r>
        <w:rPr>
          <w:spacing w:val="-3"/>
        </w:rPr>
        <w:t xml:space="preserve"> </w:t>
      </w:r>
      <w:r>
        <w:t xml:space="preserve">to file the required information may delay payment of benefits to you or your </w:t>
      </w:r>
      <w:r>
        <w:rPr>
          <w:spacing w:val="-2"/>
        </w:rPr>
        <w:t>dependents.</w:t>
      </w:r>
    </w:p>
    <w:p w14:paraId="6B4CC040" w14:textId="77777777" w:rsidR="00DC0AC7" w:rsidRDefault="00B2321B" w:rsidP="001114F7">
      <w:pPr>
        <w:pStyle w:val="BodyText"/>
        <w:spacing w:before="74"/>
        <w:ind w:right="225"/>
      </w:pPr>
      <w:r>
        <w:t>This Plan complies with the federal law regarding Special Enrollment by virtue</w:t>
      </w:r>
      <w:r>
        <w:rPr>
          <w:spacing w:val="-3"/>
        </w:rPr>
        <w:t xml:space="preserve"> </w:t>
      </w:r>
      <w:r>
        <w:t>of</w:t>
      </w:r>
      <w:r>
        <w:rPr>
          <w:spacing w:val="-2"/>
        </w:rPr>
        <w:t xml:space="preserve"> </w:t>
      </w:r>
      <w:r>
        <w:t>the</w:t>
      </w:r>
      <w:r>
        <w:rPr>
          <w:spacing w:val="-5"/>
        </w:rPr>
        <w:t xml:space="preserve"> </w:t>
      </w:r>
      <w:r>
        <w:t>fact</w:t>
      </w:r>
      <w:r>
        <w:rPr>
          <w:spacing w:val="-2"/>
        </w:rPr>
        <w:t xml:space="preserve"> </w:t>
      </w:r>
      <w:r>
        <w:t>that</w:t>
      </w:r>
      <w:r>
        <w:rPr>
          <w:spacing w:val="-5"/>
        </w:rPr>
        <w:t xml:space="preserve"> </w:t>
      </w:r>
      <w:r>
        <w:t>all</w:t>
      </w:r>
      <w:r>
        <w:rPr>
          <w:spacing w:val="-2"/>
        </w:rPr>
        <w:t xml:space="preserve"> </w:t>
      </w:r>
      <w:r>
        <w:t>eligible</w:t>
      </w:r>
      <w:r>
        <w:rPr>
          <w:spacing w:val="-3"/>
        </w:rPr>
        <w:t xml:space="preserve"> </w:t>
      </w:r>
      <w:r>
        <w:t>Covered</w:t>
      </w:r>
      <w:r>
        <w:rPr>
          <w:spacing w:val="-3"/>
        </w:rPr>
        <w:t xml:space="preserve"> </w:t>
      </w:r>
      <w:r>
        <w:t>Paraprofessionals</w:t>
      </w:r>
      <w:r>
        <w:rPr>
          <w:spacing w:val="-5"/>
        </w:rPr>
        <w:t xml:space="preserve"> </w:t>
      </w:r>
      <w:r>
        <w:t>and</w:t>
      </w:r>
      <w:r>
        <w:rPr>
          <w:spacing w:val="-6"/>
        </w:rPr>
        <w:t xml:space="preserve"> </w:t>
      </w:r>
      <w:r>
        <w:t>their</w:t>
      </w:r>
      <w:r>
        <w:rPr>
          <w:spacing w:val="-2"/>
        </w:rPr>
        <w:t xml:space="preserve"> </w:t>
      </w:r>
      <w:r>
        <w:t>Eligible Dependents can enroll in Plan benefits if the eligibility requirements of the Plan are met. There is no option to decline coverage.</w:t>
      </w:r>
    </w:p>
    <w:p w14:paraId="7A7848B0" w14:textId="77777777" w:rsidR="00DC0AC7" w:rsidRDefault="00B2321B" w:rsidP="001114F7">
      <w:pPr>
        <w:pStyle w:val="BodyText"/>
        <w:spacing w:before="120"/>
        <w:ind w:right="225"/>
      </w:pPr>
      <w:r>
        <w:rPr>
          <w:b/>
        </w:rPr>
        <w:t>PLEASE</w:t>
      </w:r>
      <w:r>
        <w:rPr>
          <w:b/>
          <w:spacing w:val="-5"/>
        </w:rPr>
        <w:t xml:space="preserve"> </w:t>
      </w:r>
      <w:r>
        <w:rPr>
          <w:b/>
        </w:rPr>
        <w:t>NOTE:</w:t>
      </w:r>
      <w:r>
        <w:rPr>
          <w:b/>
          <w:spacing w:val="-3"/>
        </w:rPr>
        <w:t xml:space="preserve"> </w:t>
      </w:r>
      <w:r>
        <w:t>Dependents</w:t>
      </w:r>
      <w:r>
        <w:rPr>
          <w:spacing w:val="-4"/>
        </w:rPr>
        <w:t xml:space="preserve"> </w:t>
      </w:r>
      <w:r>
        <w:t>of</w:t>
      </w:r>
      <w:r>
        <w:rPr>
          <w:spacing w:val="-3"/>
        </w:rPr>
        <w:t xml:space="preserve"> </w:t>
      </w:r>
      <w:r>
        <w:t>a</w:t>
      </w:r>
      <w:r>
        <w:rPr>
          <w:spacing w:val="-4"/>
        </w:rPr>
        <w:t xml:space="preserve"> </w:t>
      </w:r>
      <w:r>
        <w:t>Covered</w:t>
      </w:r>
      <w:r>
        <w:rPr>
          <w:spacing w:val="-4"/>
        </w:rPr>
        <w:t xml:space="preserve"> </w:t>
      </w:r>
      <w:r>
        <w:t>Paraprofessional</w:t>
      </w:r>
      <w:r>
        <w:rPr>
          <w:spacing w:val="-3"/>
        </w:rPr>
        <w:t xml:space="preserve"> </w:t>
      </w:r>
      <w:r>
        <w:t>are</w:t>
      </w:r>
      <w:r>
        <w:rPr>
          <w:spacing w:val="-6"/>
        </w:rPr>
        <w:t xml:space="preserve"> </w:t>
      </w:r>
      <w:r>
        <w:t>eligible</w:t>
      </w:r>
      <w:r>
        <w:rPr>
          <w:spacing w:val="-6"/>
        </w:rPr>
        <w:t xml:space="preserve"> </w:t>
      </w:r>
      <w:r>
        <w:t>for dental benefits, eye care benefits, hearing aid benefits, Medic-Alert benefits and prepaid legal services benefits.</w:t>
      </w:r>
    </w:p>
    <w:p w14:paraId="73898870" w14:textId="77777777" w:rsidR="00DC0AC7" w:rsidRPr="00123E79"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33" w:name="_Toc201318065"/>
      <w:bookmarkStart w:id="34" w:name="_Toc207358352"/>
      <w:bookmarkStart w:id="35" w:name="_Toc207358394"/>
      <w:bookmarkStart w:id="36" w:name="_Toc207358590"/>
      <w:bookmarkStart w:id="37" w:name="_Toc207358792"/>
      <w:r w:rsidRPr="00123E79">
        <w:rPr>
          <w:rFonts w:ascii="Arial Black" w:eastAsia="Arial Narrow" w:hAnsi="Arial Black" w:cs="Arial Narrow"/>
          <w:b w:val="0"/>
          <w:color w:val="000000" w:themeColor="text1"/>
          <w:sz w:val="24"/>
          <w:szCs w:val="24"/>
        </w:rPr>
        <w:t>Special Items of Note</w:t>
      </w:r>
      <w:bookmarkEnd w:id="33"/>
      <w:bookmarkEnd w:id="34"/>
      <w:bookmarkEnd w:id="35"/>
      <w:bookmarkEnd w:id="36"/>
      <w:bookmarkEnd w:id="37"/>
    </w:p>
    <w:p w14:paraId="7E441E4E" w14:textId="77777777" w:rsidR="00DC0AC7" w:rsidRDefault="00B2321B" w:rsidP="001114F7">
      <w:pPr>
        <w:pStyle w:val="BodyText"/>
        <w:spacing w:before="118"/>
        <w:ind w:right="225"/>
      </w:pPr>
      <w:r>
        <w:t>Benefits will be provided only for the charges incurred or services rendered on</w:t>
      </w:r>
      <w:r>
        <w:rPr>
          <w:spacing w:val="-3"/>
        </w:rPr>
        <w:t xml:space="preserve"> </w:t>
      </w:r>
      <w:r>
        <w:t>a</w:t>
      </w:r>
      <w:r>
        <w:rPr>
          <w:spacing w:val="-3"/>
        </w:rPr>
        <w:t xml:space="preserve"> </w:t>
      </w:r>
      <w:r>
        <w:t>date</w:t>
      </w:r>
      <w:r>
        <w:rPr>
          <w:spacing w:val="-5"/>
        </w:rPr>
        <w:t xml:space="preserve"> </w:t>
      </w:r>
      <w:r>
        <w:t>a</w:t>
      </w:r>
      <w:r>
        <w:rPr>
          <w:spacing w:val="-3"/>
        </w:rPr>
        <w:t xml:space="preserve"> </w:t>
      </w:r>
      <w:r>
        <w:t>Covered</w:t>
      </w:r>
      <w:r>
        <w:rPr>
          <w:spacing w:val="-3"/>
        </w:rPr>
        <w:t xml:space="preserve"> </w:t>
      </w:r>
      <w:r>
        <w:t>Paraprofessional</w:t>
      </w:r>
      <w:r>
        <w:rPr>
          <w:spacing w:val="-5"/>
        </w:rPr>
        <w:t xml:space="preserve"> </w:t>
      </w:r>
      <w:r>
        <w:t>or</w:t>
      </w:r>
      <w:r>
        <w:rPr>
          <w:spacing w:val="-2"/>
        </w:rPr>
        <w:t xml:space="preserve"> </w:t>
      </w:r>
      <w:r>
        <w:t>dependent</w:t>
      </w:r>
      <w:r>
        <w:rPr>
          <w:spacing w:val="-5"/>
        </w:rPr>
        <w:t xml:space="preserve"> </w:t>
      </w:r>
      <w:r>
        <w:t>is</w:t>
      </w:r>
      <w:r>
        <w:rPr>
          <w:spacing w:val="-5"/>
        </w:rPr>
        <w:t xml:space="preserve"> </w:t>
      </w:r>
      <w:r>
        <w:t>eligible</w:t>
      </w:r>
      <w:r>
        <w:rPr>
          <w:spacing w:val="-3"/>
        </w:rPr>
        <w:t xml:space="preserve"> </w:t>
      </w:r>
      <w:r>
        <w:t>under</w:t>
      </w:r>
      <w:r>
        <w:rPr>
          <w:spacing w:val="-5"/>
        </w:rPr>
        <w:t xml:space="preserve"> </w:t>
      </w:r>
      <w:r>
        <w:t>the</w:t>
      </w:r>
      <w:r>
        <w:rPr>
          <w:spacing w:val="-3"/>
        </w:rPr>
        <w:t xml:space="preserve"> </w:t>
      </w:r>
      <w:r>
        <w:t>Plan.</w:t>
      </w:r>
    </w:p>
    <w:p w14:paraId="164B8CA7" w14:textId="77777777" w:rsidR="00DC0AC7" w:rsidRDefault="00B2321B" w:rsidP="001114F7">
      <w:pPr>
        <w:pStyle w:val="BodyText"/>
        <w:spacing w:before="120"/>
      </w:pPr>
      <w:r>
        <w:t>All</w:t>
      </w:r>
      <w:r>
        <w:rPr>
          <w:spacing w:val="-3"/>
        </w:rPr>
        <w:t xml:space="preserve"> </w:t>
      </w:r>
      <w:r>
        <w:t>claims must be</w:t>
      </w:r>
      <w:r>
        <w:rPr>
          <w:spacing w:val="-2"/>
        </w:rPr>
        <w:t xml:space="preserve"> </w:t>
      </w:r>
      <w:r>
        <w:t>submitted</w:t>
      </w:r>
      <w:r>
        <w:rPr>
          <w:spacing w:val="-2"/>
        </w:rPr>
        <w:t xml:space="preserve"> </w:t>
      </w:r>
      <w:r>
        <w:t>within</w:t>
      </w:r>
      <w:r>
        <w:rPr>
          <w:spacing w:val="-5"/>
        </w:rPr>
        <w:t xml:space="preserve"> </w:t>
      </w:r>
      <w:r>
        <w:t>one</w:t>
      </w:r>
      <w:r>
        <w:rPr>
          <w:spacing w:val="-2"/>
        </w:rPr>
        <w:t xml:space="preserve"> </w:t>
      </w:r>
      <w:r>
        <w:t>year</w:t>
      </w:r>
      <w:r>
        <w:rPr>
          <w:spacing w:val="-4"/>
        </w:rPr>
        <w:t xml:space="preserve"> </w:t>
      </w:r>
      <w:r>
        <w:t>from</w:t>
      </w:r>
      <w:r>
        <w:rPr>
          <w:spacing w:val="-6"/>
        </w:rPr>
        <w:t xml:space="preserve"> </w:t>
      </w:r>
      <w:r>
        <w:t>the</w:t>
      </w:r>
      <w:r>
        <w:rPr>
          <w:spacing w:val="-2"/>
        </w:rPr>
        <w:t xml:space="preserve"> </w:t>
      </w:r>
      <w:r>
        <w:t>date</w:t>
      </w:r>
      <w:r>
        <w:rPr>
          <w:spacing w:val="-4"/>
        </w:rPr>
        <w:t xml:space="preserve"> </w:t>
      </w:r>
      <w:r>
        <w:t>of</w:t>
      </w:r>
      <w:r>
        <w:rPr>
          <w:spacing w:val="-3"/>
        </w:rPr>
        <w:t xml:space="preserve"> </w:t>
      </w:r>
      <w:r>
        <w:rPr>
          <w:spacing w:val="-2"/>
        </w:rPr>
        <w:t>service.</w:t>
      </w:r>
    </w:p>
    <w:p w14:paraId="6B5F8EF3" w14:textId="77777777" w:rsidR="00DC0AC7" w:rsidRDefault="00B2321B" w:rsidP="001114F7">
      <w:pPr>
        <w:pStyle w:val="BodyText"/>
        <w:spacing w:before="119"/>
        <w:ind w:right="225"/>
      </w:pPr>
      <w:r>
        <w:t>If you</w:t>
      </w:r>
      <w:r>
        <w:rPr>
          <w:spacing w:val="-2"/>
        </w:rPr>
        <w:t xml:space="preserve"> </w:t>
      </w:r>
      <w:r>
        <w:t>submit</w:t>
      </w:r>
      <w:r>
        <w:rPr>
          <w:spacing w:val="-2"/>
        </w:rPr>
        <w:t xml:space="preserve"> </w:t>
      </w:r>
      <w:r>
        <w:t>a</w:t>
      </w:r>
      <w:r>
        <w:rPr>
          <w:spacing w:val="-2"/>
        </w:rPr>
        <w:t xml:space="preserve"> </w:t>
      </w:r>
      <w:r>
        <w:t>“bad</w:t>
      </w:r>
      <w:r>
        <w:rPr>
          <w:spacing w:val="-5"/>
        </w:rPr>
        <w:t xml:space="preserve"> </w:t>
      </w:r>
      <w:r>
        <w:t>check”</w:t>
      </w:r>
      <w:r>
        <w:rPr>
          <w:spacing w:val="-2"/>
        </w:rPr>
        <w:t xml:space="preserve"> </w:t>
      </w:r>
      <w:r>
        <w:t>to</w:t>
      </w:r>
      <w:r>
        <w:rPr>
          <w:spacing w:val="-5"/>
        </w:rPr>
        <w:t xml:space="preserve"> </w:t>
      </w:r>
      <w:r>
        <w:t>the</w:t>
      </w:r>
      <w:r>
        <w:rPr>
          <w:spacing w:val="-2"/>
        </w:rPr>
        <w:t xml:space="preserve"> </w:t>
      </w:r>
      <w:r>
        <w:t>Fund</w:t>
      </w:r>
      <w:r>
        <w:rPr>
          <w:spacing w:val="-2"/>
        </w:rPr>
        <w:t xml:space="preserve"> </w:t>
      </w:r>
      <w:r>
        <w:t>to</w:t>
      </w:r>
      <w:r>
        <w:rPr>
          <w:spacing w:val="-2"/>
        </w:rPr>
        <w:t xml:space="preserve"> </w:t>
      </w:r>
      <w:r>
        <w:t>cover</w:t>
      </w:r>
      <w:r>
        <w:rPr>
          <w:spacing w:val="-2"/>
        </w:rPr>
        <w:t xml:space="preserve"> </w:t>
      </w:r>
      <w:r>
        <w:t>any</w:t>
      </w:r>
      <w:r>
        <w:rPr>
          <w:spacing w:val="-5"/>
        </w:rPr>
        <w:t xml:space="preserve"> </w:t>
      </w:r>
      <w:r>
        <w:t>expense,</w:t>
      </w:r>
      <w:r>
        <w:rPr>
          <w:spacing w:val="-2"/>
        </w:rPr>
        <w:t xml:space="preserve"> </w:t>
      </w:r>
      <w:r>
        <w:t>any</w:t>
      </w:r>
      <w:r>
        <w:rPr>
          <w:spacing w:val="-5"/>
        </w:rPr>
        <w:t xml:space="preserve"> </w:t>
      </w:r>
      <w:r>
        <w:t>bank charge for depositing the “bad check” will be charged to you.</w:t>
      </w:r>
    </w:p>
    <w:p w14:paraId="4BFBE787" w14:textId="77777777" w:rsidR="00DC0AC7" w:rsidRDefault="00DC0AC7" w:rsidP="001114F7">
      <w:pPr>
        <w:sectPr w:rsidR="00DC0AC7" w:rsidSect="00B47B93">
          <w:footerReference w:type="default" r:id="rId21"/>
          <w:pgSz w:w="8640" w:h="12960"/>
          <w:pgMar w:top="640" w:right="580" w:bottom="560" w:left="580" w:header="0" w:footer="361" w:gutter="0"/>
          <w:pgNumType w:start="1"/>
          <w:cols w:space="720"/>
        </w:sectPr>
      </w:pPr>
    </w:p>
    <w:p w14:paraId="19EE0B93" w14:textId="77777777" w:rsidR="00DC0AC7" w:rsidRDefault="00B2321B" w:rsidP="00A4674A">
      <w:pPr>
        <w:pStyle w:val="Heading1"/>
        <w:pageBreakBefore/>
        <w:pBdr>
          <w:bottom w:val="single" w:sz="4" w:space="1" w:color="000000" w:themeColor="text1"/>
        </w:pBdr>
        <w:spacing w:before="240" w:after="480"/>
      </w:pPr>
      <w:bookmarkStart w:id="38" w:name="_Toc201318066"/>
      <w:bookmarkStart w:id="39" w:name="_Toc207358353"/>
      <w:bookmarkStart w:id="40" w:name="_Toc207358395"/>
      <w:bookmarkStart w:id="41" w:name="_Toc207358591"/>
      <w:bookmarkStart w:id="42" w:name="_Toc207358793"/>
      <w:r w:rsidRPr="00A4674A">
        <w:rPr>
          <w:rFonts w:ascii="Arial Black" w:hAnsi="Arial Black"/>
          <w:b w:val="0"/>
          <w:color w:val="000000" w:themeColor="text1"/>
          <w:spacing w:val="-2"/>
          <w:sz w:val="28"/>
        </w:rPr>
        <w:lastRenderedPageBreak/>
        <w:t>HEALTH PLAN BENEFITS CONTINUATION COVERAGE RIGHTS UNDER COBRA</w:t>
      </w:r>
      <w:bookmarkEnd w:id="38"/>
      <w:bookmarkEnd w:id="39"/>
      <w:bookmarkEnd w:id="40"/>
      <w:bookmarkEnd w:id="41"/>
      <w:bookmarkEnd w:id="42"/>
    </w:p>
    <w:p w14:paraId="4982AAA5" w14:textId="77777777" w:rsidR="00DC0AC7" w:rsidRPr="00123E79"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43" w:name="_Toc201318067"/>
      <w:bookmarkStart w:id="44" w:name="_Toc207358354"/>
      <w:bookmarkStart w:id="45" w:name="_Toc207358396"/>
      <w:bookmarkStart w:id="46" w:name="_Toc207358592"/>
      <w:bookmarkStart w:id="47" w:name="_Toc207358794"/>
      <w:r w:rsidRPr="00123E79">
        <w:rPr>
          <w:rFonts w:ascii="Arial Black" w:eastAsia="Arial Narrow" w:hAnsi="Arial Black" w:cs="Arial Narrow"/>
          <w:b w:val="0"/>
          <w:color w:val="000000" w:themeColor="text1"/>
          <w:sz w:val="24"/>
          <w:szCs w:val="24"/>
        </w:rPr>
        <w:t>Introduction</w:t>
      </w:r>
      <w:bookmarkEnd w:id="43"/>
      <w:bookmarkEnd w:id="44"/>
      <w:bookmarkEnd w:id="45"/>
      <w:bookmarkEnd w:id="46"/>
      <w:bookmarkEnd w:id="47"/>
    </w:p>
    <w:p w14:paraId="34D961C5" w14:textId="77777777" w:rsidR="00DC0AC7" w:rsidRDefault="00B2321B" w:rsidP="001114F7">
      <w:pPr>
        <w:pStyle w:val="BodyText"/>
        <w:spacing w:before="120"/>
        <w:ind w:right="436"/>
      </w:pPr>
      <w:r>
        <w:t>This section of the Information Booklet contains important information about your right to COBRA continuation coverage, which is a temporary extension of coverage under the Plan. The right to COBRA continuation coverage was created by a federal law, the Consolidated Omnibus Budget Reconciliation Act</w:t>
      </w:r>
      <w:r>
        <w:rPr>
          <w:spacing w:val="-2"/>
        </w:rPr>
        <w:t xml:space="preserve"> </w:t>
      </w:r>
      <w:r>
        <w:t>of</w:t>
      </w:r>
      <w:r>
        <w:rPr>
          <w:spacing w:val="-5"/>
        </w:rPr>
        <w:t xml:space="preserve"> </w:t>
      </w:r>
      <w:r>
        <w:t>1985</w:t>
      </w:r>
      <w:r>
        <w:rPr>
          <w:spacing w:val="-6"/>
        </w:rPr>
        <w:t xml:space="preserve"> </w:t>
      </w:r>
      <w:r>
        <w:t>(COBRA).</w:t>
      </w:r>
      <w:r>
        <w:rPr>
          <w:spacing w:val="-3"/>
        </w:rPr>
        <w:t xml:space="preserve"> </w:t>
      </w:r>
      <w:r>
        <w:t>COBRA</w:t>
      </w:r>
      <w:r>
        <w:rPr>
          <w:spacing w:val="-4"/>
        </w:rPr>
        <w:t xml:space="preserve"> </w:t>
      </w:r>
      <w:r>
        <w:t>continuation</w:t>
      </w:r>
      <w:r>
        <w:rPr>
          <w:spacing w:val="-6"/>
        </w:rPr>
        <w:t xml:space="preserve"> </w:t>
      </w:r>
      <w:r>
        <w:t>coverage</w:t>
      </w:r>
      <w:r>
        <w:rPr>
          <w:spacing w:val="-5"/>
        </w:rPr>
        <w:t xml:space="preserve"> </w:t>
      </w:r>
      <w:r>
        <w:t>may</w:t>
      </w:r>
      <w:r>
        <w:rPr>
          <w:spacing w:val="-6"/>
        </w:rPr>
        <w:t xml:space="preserve"> </w:t>
      </w:r>
      <w:r>
        <w:t>become</w:t>
      </w:r>
      <w:r>
        <w:rPr>
          <w:spacing w:val="-3"/>
        </w:rPr>
        <w:t xml:space="preserve"> </w:t>
      </w:r>
      <w:r>
        <w:t>available to you and other members of your family who are covered under the Plan when you would otherwise lose your group health coverage.</w:t>
      </w:r>
    </w:p>
    <w:p w14:paraId="128896A4" w14:textId="77777777" w:rsidR="00DC0AC7" w:rsidRDefault="00B2321B" w:rsidP="001114F7">
      <w:pPr>
        <w:pStyle w:val="BodyText"/>
        <w:spacing w:before="120"/>
        <w:ind w:right="531"/>
      </w:pPr>
      <w:r>
        <w:t>The Fund Administrator is Eugene M. McGlynn, Sr., 180 Mount Vernon Street,</w:t>
      </w:r>
      <w:r>
        <w:rPr>
          <w:spacing w:val="-4"/>
        </w:rPr>
        <w:t xml:space="preserve"> </w:t>
      </w:r>
      <w:r>
        <w:t>Boston,</w:t>
      </w:r>
      <w:r>
        <w:rPr>
          <w:spacing w:val="-4"/>
        </w:rPr>
        <w:t xml:space="preserve"> </w:t>
      </w:r>
      <w:r>
        <w:t>MA</w:t>
      </w:r>
      <w:r>
        <w:rPr>
          <w:spacing w:val="-5"/>
        </w:rPr>
        <w:t xml:space="preserve"> </w:t>
      </w:r>
      <w:r>
        <w:t>02125-3198</w:t>
      </w:r>
      <w:r>
        <w:rPr>
          <w:spacing w:val="-4"/>
        </w:rPr>
        <w:t xml:space="preserve"> </w:t>
      </w:r>
      <w:r>
        <w:t>(617)</w:t>
      </w:r>
      <w:r>
        <w:rPr>
          <w:spacing w:val="-3"/>
        </w:rPr>
        <w:t xml:space="preserve"> </w:t>
      </w:r>
      <w:r>
        <w:t>288-5883.</w:t>
      </w:r>
      <w:r>
        <w:rPr>
          <w:spacing w:val="-4"/>
        </w:rPr>
        <w:t xml:space="preserve"> </w:t>
      </w:r>
      <w:r>
        <w:t>The</w:t>
      </w:r>
      <w:r>
        <w:rPr>
          <w:spacing w:val="-6"/>
        </w:rPr>
        <w:t xml:space="preserve"> </w:t>
      </w:r>
      <w:r>
        <w:t>Fund</w:t>
      </w:r>
      <w:r>
        <w:rPr>
          <w:spacing w:val="-4"/>
        </w:rPr>
        <w:t xml:space="preserve"> </w:t>
      </w:r>
      <w:r>
        <w:t>Administrator</w:t>
      </w:r>
      <w:r>
        <w:rPr>
          <w:spacing w:val="-6"/>
        </w:rPr>
        <w:t xml:space="preserve"> </w:t>
      </w:r>
      <w:r>
        <w:t>is responsible for administering COBRA continuation coverage.</w:t>
      </w:r>
    </w:p>
    <w:p w14:paraId="1D07BD6A" w14:textId="77777777" w:rsidR="00DC0AC7" w:rsidRPr="00123E79"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48" w:name="_Toc201318068"/>
      <w:bookmarkStart w:id="49" w:name="_Toc207358355"/>
      <w:bookmarkStart w:id="50" w:name="_Toc207358397"/>
      <w:bookmarkStart w:id="51" w:name="_Toc207358593"/>
      <w:bookmarkStart w:id="52" w:name="_Toc207358795"/>
      <w:r w:rsidRPr="00123E79">
        <w:rPr>
          <w:rFonts w:ascii="Arial Black" w:eastAsia="Arial Narrow" w:hAnsi="Arial Black" w:cs="Arial Narrow"/>
          <w:b w:val="0"/>
          <w:color w:val="000000" w:themeColor="text1"/>
          <w:sz w:val="24"/>
          <w:szCs w:val="24"/>
        </w:rPr>
        <w:t>COBRA Continuation Coverage</w:t>
      </w:r>
      <w:bookmarkEnd w:id="48"/>
      <w:bookmarkEnd w:id="49"/>
      <w:bookmarkEnd w:id="50"/>
      <w:bookmarkEnd w:id="51"/>
      <w:bookmarkEnd w:id="52"/>
    </w:p>
    <w:p w14:paraId="4CFA48F3" w14:textId="77777777" w:rsidR="00DC0AC7" w:rsidRDefault="00B2321B" w:rsidP="001114F7">
      <w:pPr>
        <w:pStyle w:val="BodyText"/>
        <w:spacing w:before="117"/>
        <w:ind w:right="426"/>
      </w:pPr>
      <w:r>
        <w:t>COBRA continuation coverage continues Plan coverage for certain benefits when coverage would otherwise end because of a life event known as a “qualifying event.” Specific qualifying events are listed later in this section. COBRA continuation coverage must be offered to each person who is a “qualified beneficiary.” A qualified beneficiary is someone who will lose coverage</w:t>
      </w:r>
      <w:r>
        <w:rPr>
          <w:spacing w:val="-2"/>
        </w:rPr>
        <w:t xml:space="preserve"> </w:t>
      </w:r>
      <w:r>
        <w:t>under</w:t>
      </w:r>
      <w:r>
        <w:rPr>
          <w:spacing w:val="-1"/>
        </w:rPr>
        <w:t xml:space="preserve"> </w:t>
      </w:r>
      <w:r>
        <w:t>the</w:t>
      </w:r>
      <w:r>
        <w:rPr>
          <w:spacing w:val="-2"/>
        </w:rPr>
        <w:t xml:space="preserve"> </w:t>
      </w:r>
      <w:r>
        <w:t>Plan</w:t>
      </w:r>
      <w:r>
        <w:rPr>
          <w:spacing w:val="-2"/>
        </w:rPr>
        <w:t xml:space="preserve"> </w:t>
      </w:r>
      <w:r>
        <w:t>because</w:t>
      </w:r>
      <w:r>
        <w:rPr>
          <w:spacing w:val="-4"/>
        </w:rPr>
        <w:t xml:space="preserve"> </w:t>
      </w:r>
      <w:r>
        <w:t>of</w:t>
      </w:r>
      <w:r>
        <w:rPr>
          <w:spacing w:val="-4"/>
        </w:rPr>
        <w:t xml:space="preserve"> </w:t>
      </w:r>
      <w:r>
        <w:t>a</w:t>
      </w:r>
      <w:r>
        <w:rPr>
          <w:spacing w:val="-2"/>
        </w:rPr>
        <w:t xml:space="preserve"> </w:t>
      </w:r>
      <w:r>
        <w:t>qualifying</w:t>
      </w:r>
      <w:r>
        <w:rPr>
          <w:spacing w:val="-5"/>
        </w:rPr>
        <w:t xml:space="preserve"> </w:t>
      </w:r>
      <w:r>
        <w:t>event.</w:t>
      </w:r>
      <w:r>
        <w:rPr>
          <w:spacing w:val="-2"/>
        </w:rPr>
        <w:t xml:space="preserve"> </w:t>
      </w:r>
      <w:r>
        <w:t>Depending</w:t>
      </w:r>
      <w:r>
        <w:rPr>
          <w:spacing w:val="-5"/>
        </w:rPr>
        <w:t xml:space="preserve"> </w:t>
      </w:r>
      <w:r>
        <w:t>on</w:t>
      </w:r>
      <w:r>
        <w:rPr>
          <w:spacing w:val="-2"/>
        </w:rPr>
        <w:t xml:space="preserve"> </w:t>
      </w:r>
      <w:r>
        <w:t>the</w:t>
      </w:r>
      <w:r>
        <w:rPr>
          <w:spacing w:val="-4"/>
        </w:rPr>
        <w:t xml:space="preserve"> </w:t>
      </w:r>
      <w:r>
        <w:t>type of qualifying event, employees, spouse of employees and dependent children of employees may be qualified beneficiaries. Under the Plan, qualified beneficiaries who elect COBRA</w:t>
      </w:r>
      <w:r>
        <w:rPr>
          <w:spacing w:val="-1"/>
        </w:rPr>
        <w:t xml:space="preserve"> </w:t>
      </w:r>
      <w:r>
        <w:t>continuation</w:t>
      </w:r>
      <w:r>
        <w:rPr>
          <w:spacing w:val="-3"/>
        </w:rPr>
        <w:t xml:space="preserve"> </w:t>
      </w:r>
      <w:r>
        <w:t>coverage</w:t>
      </w:r>
      <w:r>
        <w:rPr>
          <w:spacing w:val="-2"/>
        </w:rPr>
        <w:t xml:space="preserve"> </w:t>
      </w:r>
      <w:r>
        <w:t>must pay</w:t>
      </w:r>
      <w:r>
        <w:rPr>
          <w:spacing w:val="-3"/>
        </w:rPr>
        <w:t xml:space="preserve"> </w:t>
      </w:r>
      <w:r>
        <w:t>for COBRA continuation coverage.</w:t>
      </w:r>
    </w:p>
    <w:p w14:paraId="38CD6A05" w14:textId="77777777" w:rsidR="00DC0AC7" w:rsidRDefault="00B2321B" w:rsidP="001114F7">
      <w:pPr>
        <w:pStyle w:val="BodyText"/>
        <w:spacing w:before="120"/>
        <w:ind w:right="225"/>
      </w:pPr>
      <w:r>
        <w:t>If you</w:t>
      </w:r>
      <w:r>
        <w:rPr>
          <w:spacing w:val="-3"/>
        </w:rPr>
        <w:t xml:space="preserve"> </w:t>
      </w:r>
      <w:r>
        <w:t>are</w:t>
      </w:r>
      <w:r>
        <w:rPr>
          <w:spacing w:val="-3"/>
        </w:rPr>
        <w:t xml:space="preserve"> </w:t>
      </w:r>
      <w:r>
        <w:t>a</w:t>
      </w:r>
      <w:r>
        <w:rPr>
          <w:spacing w:val="-3"/>
        </w:rPr>
        <w:t xml:space="preserve"> </w:t>
      </w:r>
      <w:r>
        <w:t>covered</w:t>
      </w:r>
      <w:r>
        <w:rPr>
          <w:spacing w:val="-3"/>
        </w:rPr>
        <w:t xml:space="preserve"> </w:t>
      </w:r>
      <w:r>
        <w:t>employee,</w:t>
      </w:r>
      <w:r>
        <w:rPr>
          <w:spacing w:val="-3"/>
        </w:rPr>
        <w:t xml:space="preserve"> </w:t>
      </w:r>
      <w:r>
        <w:t>you</w:t>
      </w:r>
      <w:r>
        <w:rPr>
          <w:spacing w:val="-3"/>
        </w:rPr>
        <w:t xml:space="preserve"> </w:t>
      </w:r>
      <w:r>
        <w:t>will</w:t>
      </w:r>
      <w:r>
        <w:rPr>
          <w:spacing w:val="-2"/>
        </w:rPr>
        <w:t xml:space="preserve"> </w:t>
      </w:r>
      <w:r>
        <w:t>become</w:t>
      </w:r>
      <w:r>
        <w:rPr>
          <w:spacing w:val="-3"/>
        </w:rPr>
        <w:t xml:space="preserve"> </w:t>
      </w:r>
      <w:r>
        <w:t>a</w:t>
      </w:r>
      <w:r>
        <w:rPr>
          <w:spacing w:val="-3"/>
        </w:rPr>
        <w:t xml:space="preserve"> </w:t>
      </w:r>
      <w:r>
        <w:t>qualified</w:t>
      </w:r>
      <w:r>
        <w:rPr>
          <w:spacing w:val="-3"/>
        </w:rPr>
        <w:t xml:space="preserve"> </w:t>
      </w:r>
      <w:r>
        <w:t>beneficiary</w:t>
      </w:r>
      <w:r>
        <w:rPr>
          <w:spacing w:val="-6"/>
        </w:rPr>
        <w:t xml:space="preserve"> </w:t>
      </w:r>
      <w:r>
        <w:t>if</w:t>
      </w:r>
      <w:r>
        <w:rPr>
          <w:spacing w:val="-5"/>
        </w:rPr>
        <w:t xml:space="preserve"> </w:t>
      </w:r>
      <w:r>
        <w:t>you will lose your coverage under the Plan because either one of the following qualifying events happens:</w:t>
      </w:r>
    </w:p>
    <w:p w14:paraId="3B691031" w14:textId="77777777" w:rsidR="00DC0AC7" w:rsidRDefault="00B2321B" w:rsidP="001114F7">
      <w:pPr>
        <w:pStyle w:val="ListParagraph"/>
        <w:numPr>
          <w:ilvl w:val="0"/>
          <w:numId w:val="22"/>
        </w:numPr>
        <w:spacing w:before="121"/>
        <w:ind w:left="360" w:hanging="359"/>
      </w:pPr>
      <w:r>
        <w:t>Your</w:t>
      </w:r>
      <w:r>
        <w:rPr>
          <w:spacing w:val="-5"/>
        </w:rPr>
        <w:t xml:space="preserve"> </w:t>
      </w:r>
      <w:r>
        <w:t>hours</w:t>
      </w:r>
      <w:r>
        <w:rPr>
          <w:spacing w:val="-3"/>
        </w:rPr>
        <w:t xml:space="preserve"> </w:t>
      </w:r>
      <w:r>
        <w:t>of</w:t>
      </w:r>
      <w:r>
        <w:rPr>
          <w:spacing w:val="-2"/>
        </w:rPr>
        <w:t xml:space="preserve"> </w:t>
      </w:r>
      <w:r>
        <w:t>employment</w:t>
      </w:r>
      <w:r>
        <w:rPr>
          <w:spacing w:val="-5"/>
        </w:rPr>
        <w:t xml:space="preserve"> </w:t>
      </w:r>
      <w:r>
        <w:t>are</w:t>
      </w:r>
      <w:r>
        <w:rPr>
          <w:spacing w:val="-4"/>
        </w:rPr>
        <w:t xml:space="preserve"> </w:t>
      </w:r>
      <w:r>
        <w:t>reduced,</w:t>
      </w:r>
      <w:r>
        <w:rPr>
          <w:spacing w:val="-3"/>
        </w:rPr>
        <w:t xml:space="preserve"> </w:t>
      </w:r>
      <w:r>
        <w:rPr>
          <w:spacing w:val="-5"/>
        </w:rPr>
        <w:t>or</w:t>
      </w:r>
    </w:p>
    <w:p w14:paraId="489F017D" w14:textId="77777777" w:rsidR="00DC0AC7" w:rsidRDefault="00B2321B" w:rsidP="001114F7">
      <w:pPr>
        <w:pStyle w:val="ListParagraph"/>
        <w:numPr>
          <w:ilvl w:val="0"/>
          <w:numId w:val="22"/>
        </w:numPr>
        <w:spacing w:before="120"/>
        <w:ind w:left="360" w:hanging="359"/>
      </w:pPr>
      <w:r>
        <w:t>Your</w:t>
      </w:r>
      <w:r>
        <w:rPr>
          <w:spacing w:val="-4"/>
        </w:rPr>
        <w:t xml:space="preserve"> </w:t>
      </w:r>
      <w:r>
        <w:t>employment</w:t>
      </w:r>
      <w:r>
        <w:rPr>
          <w:spacing w:val="-1"/>
        </w:rPr>
        <w:t xml:space="preserve"> </w:t>
      </w:r>
      <w:r>
        <w:t>ends</w:t>
      </w:r>
      <w:r>
        <w:rPr>
          <w:spacing w:val="-4"/>
        </w:rPr>
        <w:t xml:space="preserve"> </w:t>
      </w:r>
      <w:r>
        <w:t>for</w:t>
      </w:r>
      <w:r>
        <w:rPr>
          <w:spacing w:val="-4"/>
        </w:rPr>
        <w:t xml:space="preserve"> </w:t>
      </w:r>
      <w:r>
        <w:t>any</w:t>
      </w:r>
      <w:r>
        <w:rPr>
          <w:spacing w:val="-6"/>
        </w:rPr>
        <w:t xml:space="preserve"> </w:t>
      </w:r>
      <w:r>
        <w:t>reason</w:t>
      </w:r>
      <w:r>
        <w:rPr>
          <w:spacing w:val="-5"/>
        </w:rPr>
        <w:t xml:space="preserve"> </w:t>
      </w:r>
      <w:r>
        <w:t>other</w:t>
      </w:r>
      <w:r>
        <w:rPr>
          <w:spacing w:val="-4"/>
        </w:rPr>
        <w:t xml:space="preserve"> </w:t>
      </w:r>
      <w:r>
        <w:t>than</w:t>
      </w:r>
      <w:r>
        <w:rPr>
          <w:spacing w:val="-5"/>
        </w:rPr>
        <w:t xml:space="preserve"> </w:t>
      </w:r>
      <w:r>
        <w:t>your</w:t>
      </w:r>
      <w:r>
        <w:rPr>
          <w:spacing w:val="-4"/>
        </w:rPr>
        <w:t xml:space="preserve"> </w:t>
      </w:r>
      <w:r>
        <w:t>gross</w:t>
      </w:r>
      <w:r>
        <w:rPr>
          <w:spacing w:val="-2"/>
        </w:rPr>
        <w:t xml:space="preserve"> misconduct.</w:t>
      </w:r>
    </w:p>
    <w:p w14:paraId="17090283" w14:textId="77777777" w:rsidR="00DC0AC7" w:rsidRDefault="00B2321B" w:rsidP="001114F7">
      <w:pPr>
        <w:pStyle w:val="BodyText"/>
        <w:spacing w:before="119"/>
        <w:ind w:left="1"/>
      </w:pPr>
      <w:r>
        <w:t>If you are the spouse of a covered employee, you will become a qualified beneficiary</w:t>
      </w:r>
      <w:r>
        <w:rPr>
          <w:spacing w:val="-5"/>
        </w:rPr>
        <w:t xml:space="preserve"> </w:t>
      </w:r>
      <w:r>
        <w:t>if</w:t>
      </w:r>
      <w:r>
        <w:rPr>
          <w:spacing w:val="-2"/>
        </w:rPr>
        <w:t xml:space="preserve"> </w:t>
      </w:r>
      <w:r>
        <w:t>you</w:t>
      </w:r>
      <w:r>
        <w:rPr>
          <w:spacing w:val="-3"/>
        </w:rPr>
        <w:t xml:space="preserve"> </w:t>
      </w:r>
      <w:proofErr w:type="gramStart"/>
      <w:r>
        <w:t>will</w:t>
      </w:r>
      <w:r>
        <w:rPr>
          <w:spacing w:val="-2"/>
        </w:rPr>
        <w:t xml:space="preserve"> </w:t>
      </w:r>
      <w:r>
        <w:t>lose</w:t>
      </w:r>
      <w:proofErr w:type="gramEnd"/>
      <w:r>
        <w:rPr>
          <w:spacing w:val="-5"/>
        </w:rPr>
        <w:t xml:space="preserve"> </w:t>
      </w:r>
      <w:r>
        <w:t>your</w:t>
      </w:r>
      <w:r>
        <w:rPr>
          <w:spacing w:val="-2"/>
        </w:rPr>
        <w:t xml:space="preserve"> </w:t>
      </w:r>
      <w:r>
        <w:t>coverage</w:t>
      </w:r>
      <w:r>
        <w:rPr>
          <w:spacing w:val="-3"/>
        </w:rPr>
        <w:t xml:space="preserve"> </w:t>
      </w:r>
      <w:r>
        <w:t>under</w:t>
      </w:r>
      <w:r>
        <w:rPr>
          <w:spacing w:val="-2"/>
        </w:rPr>
        <w:t xml:space="preserve"> </w:t>
      </w:r>
      <w:r>
        <w:t>the</w:t>
      </w:r>
      <w:r>
        <w:rPr>
          <w:spacing w:val="-3"/>
        </w:rPr>
        <w:t xml:space="preserve"> </w:t>
      </w:r>
      <w:r>
        <w:t>Plan</w:t>
      </w:r>
      <w:r>
        <w:rPr>
          <w:spacing w:val="-3"/>
        </w:rPr>
        <w:t xml:space="preserve"> </w:t>
      </w:r>
      <w:r>
        <w:t>because</w:t>
      </w:r>
      <w:r>
        <w:rPr>
          <w:spacing w:val="-5"/>
        </w:rPr>
        <w:t xml:space="preserve"> </w:t>
      </w:r>
      <w:r>
        <w:t>any</w:t>
      </w:r>
      <w:r>
        <w:rPr>
          <w:spacing w:val="-5"/>
        </w:rPr>
        <w:t xml:space="preserve"> </w:t>
      </w:r>
      <w:r>
        <w:t>of</w:t>
      </w:r>
      <w:r>
        <w:rPr>
          <w:spacing w:val="-2"/>
        </w:rPr>
        <w:t xml:space="preserve"> </w:t>
      </w:r>
      <w:r>
        <w:t>the following qualifying events happens:</w:t>
      </w:r>
    </w:p>
    <w:p w14:paraId="4FB216DC" w14:textId="77777777" w:rsidR="00DC0AC7" w:rsidRDefault="00B2321B" w:rsidP="001114F7">
      <w:pPr>
        <w:pStyle w:val="ListParagraph"/>
        <w:numPr>
          <w:ilvl w:val="0"/>
          <w:numId w:val="21"/>
        </w:numPr>
        <w:spacing w:before="121"/>
        <w:ind w:left="360" w:hanging="359"/>
        <w:jc w:val="left"/>
      </w:pPr>
      <w:r>
        <w:t>Your</w:t>
      </w:r>
      <w:r>
        <w:rPr>
          <w:spacing w:val="-4"/>
        </w:rPr>
        <w:t xml:space="preserve"> </w:t>
      </w:r>
      <w:r>
        <w:t>spouse</w:t>
      </w:r>
      <w:r>
        <w:rPr>
          <w:spacing w:val="-2"/>
        </w:rPr>
        <w:t xml:space="preserve"> </w:t>
      </w:r>
      <w:r>
        <w:rPr>
          <w:spacing w:val="-4"/>
        </w:rPr>
        <w:t>dies;</w:t>
      </w:r>
    </w:p>
    <w:p w14:paraId="7E23C365" w14:textId="77777777" w:rsidR="00DC0AC7" w:rsidRDefault="00B2321B" w:rsidP="001114F7">
      <w:pPr>
        <w:pStyle w:val="ListParagraph"/>
        <w:numPr>
          <w:ilvl w:val="0"/>
          <w:numId w:val="21"/>
        </w:numPr>
        <w:spacing w:before="120"/>
        <w:ind w:left="360" w:hanging="359"/>
        <w:jc w:val="left"/>
      </w:pPr>
      <w:r>
        <w:t>Your</w:t>
      </w:r>
      <w:r>
        <w:rPr>
          <w:spacing w:val="-3"/>
        </w:rPr>
        <w:t xml:space="preserve"> </w:t>
      </w:r>
      <w:r>
        <w:t>spouse’s</w:t>
      </w:r>
      <w:r>
        <w:rPr>
          <w:spacing w:val="-3"/>
        </w:rPr>
        <w:t xml:space="preserve"> </w:t>
      </w:r>
      <w:r>
        <w:t>hours</w:t>
      </w:r>
      <w:r>
        <w:rPr>
          <w:spacing w:val="-5"/>
        </w:rPr>
        <w:t xml:space="preserve"> </w:t>
      </w:r>
      <w:r>
        <w:t>of</w:t>
      </w:r>
      <w:r>
        <w:rPr>
          <w:spacing w:val="-3"/>
        </w:rPr>
        <w:t xml:space="preserve"> </w:t>
      </w:r>
      <w:r>
        <w:t>employment</w:t>
      </w:r>
      <w:r>
        <w:rPr>
          <w:spacing w:val="-2"/>
        </w:rPr>
        <w:t xml:space="preserve"> </w:t>
      </w:r>
      <w:r>
        <w:t>are</w:t>
      </w:r>
      <w:r>
        <w:rPr>
          <w:spacing w:val="-3"/>
        </w:rPr>
        <w:t xml:space="preserve"> </w:t>
      </w:r>
      <w:r>
        <w:rPr>
          <w:spacing w:val="-2"/>
        </w:rPr>
        <w:t>reduced;</w:t>
      </w:r>
    </w:p>
    <w:p w14:paraId="3D0BF2DA" w14:textId="77777777" w:rsidR="00DC0AC7" w:rsidRDefault="00B2321B" w:rsidP="001114F7">
      <w:pPr>
        <w:pStyle w:val="ListParagraph"/>
        <w:numPr>
          <w:ilvl w:val="0"/>
          <w:numId w:val="21"/>
        </w:numPr>
        <w:spacing w:before="119"/>
        <w:ind w:left="360" w:right="438" w:hanging="359"/>
        <w:jc w:val="left"/>
      </w:pPr>
      <w:r>
        <w:lastRenderedPageBreak/>
        <w:t>Your</w:t>
      </w:r>
      <w:r>
        <w:rPr>
          <w:spacing w:val="-2"/>
        </w:rPr>
        <w:t xml:space="preserve"> </w:t>
      </w:r>
      <w:r>
        <w:t>spouse’s</w:t>
      </w:r>
      <w:r>
        <w:rPr>
          <w:spacing w:val="-2"/>
        </w:rPr>
        <w:t xml:space="preserve"> </w:t>
      </w:r>
      <w:r>
        <w:t>employment</w:t>
      </w:r>
      <w:r>
        <w:rPr>
          <w:spacing w:val="-2"/>
        </w:rPr>
        <w:t xml:space="preserve"> </w:t>
      </w:r>
      <w:r>
        <w:t>ends</w:t>
      </w:r>
      <w:r>
        <w:rPr>
          <w:spacing w:val="-4"/>
        </w:rPr>
        <w:t xml:space="preserve"> </w:t>
      </w:r>
      <w:r>
        <w:t>for</w:t>
      </w:r>
      <w:r>
        <w:rPr>
          <w:spacing w:val="-4"/>
        </w:rPr>
        <w:t xml:space="preserve"> </w:t>
      </w:r>
      <w:r>
        <w:t>any</w:t>
      </w:r>
      <w:r>
        <w:rPr>
          <w:spacing w:val="-5"/>
        </w:rPr>
        <w:t xml:space="preserve"> </w:t>
      </w:r>
      <w:r>
        <w:t>reason</w:t>
      </w:r>
      <w:r>
        <w:rPr>
          <w:spacing w:val="-2"/>
        </w:rPr>
        <w:t xml:space="preserve"> </w:t>
      </w:r>
      <w:r>
        <w:t>other</w:t>
      </w:r>
      <w:r>
        <w:rPr>
          <w:spacing w:val="-4"/>
        </w:rPr>
        <w:t xml:space="preserve"> </w:t>
      </w:r>
      <w:r>
        <w:t>than</w:t>
      </w:r>
      <w:r>
        <w:rPr>
          <w:spacing w:val="-2"/>
        </w:rPr>
        <w:t xml:space="preserve"> </w:t>
      </w:r>
      <w:r>
        <w:t>his</w:t>
      </w:r>
      <w:r>
        <w:rPr>
          <w:spacing w:val="-3"/>
        </w:rPr>
        <w:t xml:space="preserve"> </w:t>
      </w:r>
      <w:r>
        <w:t>or</w:t>
      </w:r>
      <w:r>
        <w:rPr>
          <w:spacing w:val="-4"/>
        </w:rPr>
        <w:t xml:space="preserve"> </w:t>
      </w:r>
      <w:r>
        <w:t>her</w:t>
      </w:r>
      <w:r>
        <w:rPr>
          <w:spacing w:val="-4"/>
        </w:rPr>
        <w:t xml:space="preserve"> </w:t>
      </w:r>
      <w:r>
        <w:t xml:space="preserve">gross </w:t>
      </w:r>
      <w:r>
        <w:rPr>
          <w:spacing w:val="-2"/>
        </w:rPr>
        <w:t>misconduct;</w:t>
      </w:r>
    </w:p>
    <w:p w14:paraId="0E706419" w14:textId="77777777" w:rsidR="00DC0AC7" w:rsidRPr="001114F7" w:rsidRDefault="00B2321B" w:rsidP="001114F7">
      <w:pPr>
        <w:pStyle w:val="ListParagraph"/>
        <w:numPr>
          <w:ilvl w:val="0"/>
          <w:numId w:val="21"/>
        </w:numPr>
        <w:spacing w:before="120"/>
        <w:ind w:left="360" w:hanging="359"/>
        <w:jc w:val="left"/>
      </w:pPr>
      <w:r>
        <w:t>Your</w:t>
      </w:r>
      <w:r>
        <w:rPr>
          <w:spacing w:val="-5"/>
        </w:rPr>
        <w:t xml:space="preserve"> </w:t>
      </w:r>
      <w:r>
        <w:t>spouse</w:t>
      </w:r>
      <w:r>
        <w:rPr>
          <w:spacing w:val="-3"/>
        </w:rPr>
        <w:t xml:space="preserve"> </w:t>
      </w:r>
      <w:r>
        <w:t>becomes</w:t>
      </w:r>
      <w:r>
        <w:rPr>
          <w:spacing w:val="-3"/>
        </w:rPr>
        <w:t xml:space="preserve"> </w:t>
      </w:r>
      <w:r>
        <w:t>enrolled</w:t>
      </w:r>
      <w:r>
        <w:rPr>
          <w:spacing w:val="-6"/>
        </w:rPr>
        <w:t xml:space="preserve"> </w:t>
      </w:r>
      <w:r>
        <w:t>in</w:t>
      </w:r>
      <w:r>
        <w:rPr>
          <w:spacing w:val="-3"/>
        </w:rPr>
        <w:t xml:space="preserve"> </w:t>
      </w:r>
      <w:r>
        <w:t>Medicare</w:t>
      </w:r>
      <w:r>
        <w:rPr>
          <w:spacing w:val="-3"/>
        </w:rPr>
        <w:t xml:space="preserve"> </w:t>
      </w:r>
      <w:r>
        <w:t>(Part</w:t>
      </w:r>
      <w:r>
        <w:rPr>
          <w:spacing w:val="-2"/>
        </w:rPr>
        <w:t xml:space="preserve"> </w:t>
      </w:r>
      <w:r>
        <w:t>A,</w:t>
      </w:r>
      <w:r>
        <w:rPr>
          <w:spacing w:val="-3"/>
        </w:rPr>
        <w:t xml:space="preserve"> </w:t>
      </w:r>
      <w:r>
        <w:t>Part</w:t>
      </w:r>
      <w:r>
        <w:rPr>
          <w:spacing w:val="-2"/>
        </w:rPr>
        <w:t xml:space="preserve"> </w:t>
      </w:r>
      <w:r>
        <w:t>B</w:t>
      </w:r>
      <w:r>
        <w:rPr>
          <w:spacing w:val="-4"/>
        </w:rPr>
        <w:t xml:space="preserve"> </w:t>
      </w:r>
      <w:r>
        <w:t>or</w:t>
      </w:r>
      <w:r>
        <w:rPr>
          <w:spacing w:val="-2"/>
        </w:rPr>
        <w:t xml:space="preserve"> both);</w:t>
      </w:r>
    </w:p>
    <w:p w14:paraId="4EA3FBE7" w14:textId="1B1DA62F" w:rsidR="00DC0AC7" w:rsidRDefault="00B2321B" w:rsidP="001114F7">
      <w:pPr>
        <w:pStyle w:val="ListParagraph"/>
        <w:numPr>
          <w:ilvl w:val="0"/>
          <w:numId w:val="21"/>
        </w:numPr>
        <w:spacing w:before="120"/>
        <w:ind w:left="360" w:hanging="359"/>
        <w:jc w:val="left"/>
      </w:pPr>
      <w:r>
        <w:t>You</w:t>
      </w:r>
      <w:r w:rsidRPr="001114F7">
        <w:t xml:space="preserve"> </w:t>
      </w:r>
      <w:r>
        <w:t>become</w:t>
      </w:r>
      <w:r w:rsidRPr="001114F7">
        <w:t xml:space="preserve"> </w:t>
      </w:r>
      <w:r>
        <w:t>divorced</w:t>
      </w:r>
      <w:r w:rsidRPr="001114F7">
        <w:t xml:space="preserve"> </w:t>
      </w:r>
      <w:r>
        <w:t>from</w:t>
      </w:r>
      <w:r w:rsidRPr="001114F7">
        <w:t xml:space="preserve"> </w:t>
      </w:r>
      <w:r>
        <w:t>your</w:t>
      </w:r>
      <w:r w:rsidRPr="001114F7">
        <w:t xml:space="preserve"> spouse.</w:t>
      </w:r>
      <w:r w:rsidR="001114F7">
        <w:rPr>
          <w:rStyle w:val="FootnoteReference"/>
        </w:rPr>
        <w:footnoteReference w:id="5"/>
      </w:r>
      <w:r w:rsidR="001114F7">
        <w:t xml:space="preserve"> </w:t>
      </w:r>
    </w:p>
    <w:p w14:paraId="1CB0C02D" w14:textId="1C9331EF" w:rsidR="00DC0AC7" w:rsidRDefault="00B2321B" w:rsidP="001114F7">
      <w:pPr>
        <w:pStyle w:val="BodyText"/>
        <w:spacing w:before="119"/>
        <w:ind w:left="1"/>
      </w:pPr>
      <w:r>
        <w:t>Your</w:t>
      </w:r>
      <w:r>
        <w:rPr>
          <w:spacing w:val="-3"/>
        </w:rPr>
        <w:t xml:space="preserve"> </w:t>
      </w:r>
      <w:r>
        <w:t>dependent</w:t>
      </w:r>
      <w:r>
        <w:rPr>
          <w:spacing w:val="-3"/>
        </w:rPr>
        <w:t xml:space="preserve"> </w:t>
      </w:r>
      <w:r>
        <w:t>children</w:t>
      </w:r>
      <w:r>
        <w:rPr>
          <w:spacing w:val="-4"/>
        </w:rPr>
        <w:t xml:space="preserve"> </w:t>
      </w:r>
      <w:r>
        <w:t>will</w:t>
      </w:r>
      <w:r>
        <w:rPr>
          <w:spacing w:val="-3"/>
        </w:rPr>
        <w:t xml:space="preserve"> </w:t>
      </w:r>
      <w:r>
        <w:t>become</w:t>
      </w:r>
      <w:r>
        <w:rPr>
          <w:spacing w:val="-4"/>
        </w:rPr>
        <w:t xml:space="preserve"> </w:t>
      </w:r>
      <w:r>
        <w:t>qualified</w:t>
      </w:r>
      <w:r>
        <w:rPr>
          <w:spacing w:val="-4"/>
        </w:rPr>
        <w:t xml:space="preserve"> </w:t>
      </w:r>
      <w:r>
        <w:t>beneficiaries</w:t>
      </w:r>
      <w:r>
        <w:rPr>
          <w:spacing w:val="-4"/>
        </w:rPr>
        <w:t xml:space="preserve"> </w:t>
      </w:r>
      <w:r>
        <w:t>if</w:t>
      </w:r>
      <w:r>
        <w:rPr>
          <w:spacing w:val="-3"/>
        </w:rPr>
        <w:t xml:space="preserve"> </w:t>
      </w:r>
      <w:r>
        <w:t>they</w:t>
      </w:r>
      <w:r>
        <w:rPr>
          <w:spacing w:val="-7"/>
        </w:rPr>
        <w:t xml:space="preserve"> </w:t>
      </w:r>
      <w:r>
        <w:t>will</w:t>
      </w:r>
      <w:r>
        <w:rPr>
          <w:spacing w:val="-3"/>
        </w:rPr>
        <w:t xml:space="preserve"> </w:t>
      </w:r>
      <w:r>
        <w:t>lose coverage under the Plan because any of the following qualifying</w:t>
      </w:r>
      <w:r w:rsidR="001114F7">
        <w:t xml:space="preserve"> </w:t>
      </w:r>
      <w:r>
        <w:t>events</w:t>
      </w:r>
      <w:r>
        <w:rPr>
          <w:spacing w:val="-2"/>
        </w:rPr>
        <w:t xml:space="preserve"> happens:</w:t>
      </w:r>
    </w:p>
    <w:p w14:paraId="43C933FF" w14:textId="77777777" w:rsidR="00DC0AC7" w:rsidRDefault="00B2321B" w:rsidP="001114F7">
      <w:pPr>
        <w:pStyle w:val="ListParagraph"/>
        <w:numPr>
          <w:ilvl w:val="0"/>
          <w:numId w:val="20"/>
        </w:numPr>
        <w:spacing w:before="121"/>
        <w:ind w:left="360" w:hanging="359"/>
      </w:pPr>
      <w:r>
        <w:t>The</w:t>
      </w:r>
      <w:r>
        <w:rPr>
          <w:spacing w:val="-6"/>
        </w:rPr>
        <w:t xml:space="preserve"> </w:t>
      </w:r>
      <w:r>
        <w:t>covered</w:t>
      </w:r>
      <w:r>
        <w:rPr>
          <w:spacing w:val="-7"/>
        </w:rPr>
        <w:t xml:space="preserve"> </w:t>
      </w:r>
      <w:r>
        <w:t>parent-employee</w:t>
      </w:r>
      <w:r>
        <w:rPr>
          <w:spacing w:val="-3"/>
        </w:rPr>
        <w:t xml:space="preserve"> </w:t>
      </w:r>
      <w:r>
        <w:rPr>
          <w:spacing w:val="-4"/>
        </w:rPr>
        <w:t>dies;</w:t>
      </w:r>
    </w:p>
    <w:p w14:paraId="18DC9994" w14:textId="77777777" w:rsidR="00DC0AC7" w:rsidRDefault="00B2321B" w:rsidP="001114F7">
      <w:pPr>
        <w:pStyle w:val="ListParagraph"/>
        <w:numPr>
          <w:ilvl w:val="0"/>
          <w:numId w:val="20"/>
        </w:numPr>
        <w:spacing w:before="119"/>
        <w:ind w:left="360" w:hanging="359"/>
      </w:pPr>
      <w:r>
        <w:t>The</w:t>
      </w:r>
      <w:r>
        <w:rPr>
          <w:spacing w:val="-6"/>
        </w:rPr>
        <w:t xml:space="preserve"> </w:t>
      </w:r>
      <w:r>
        <w:t>covered</w:t>
      </w:r>
      <w:r>
        <w:rPr>
          <w:spacing w:val="-6"/>
        </w:rPr>
        <w:t xml:space="preserve"> </w:t>
      </w:r>
      <w:r>
        <w:t>parent-employee’s</w:t>
      </w:r>
      <w:r>
        <w:rPr>
          <w:spacing w:val="-6"/>
        </w:rPr>
        <w:t xml:space="preserve"> </w:t>
      </w:r>
      <w:r>
        <w:t>hours</w:t>
      </w:r>
      <w:r>
        <w:rPr>
          <w:spacing w:val="-4"/>
        </w:rPr>
        <w:t xml:space="preserve"> </w:t>
      </w:r>
      <w:r>
        <w:t>of</w:t>
      </w:r>
      <w:r>
        <w:rPr>
          <w:spacing w:val="-2"/>
        </w:rPr>
        <w:t xml:space="preserve"> </w:t>
      </w:r>
      <w:r>
        <w:t>employment</w:t>
      </w:r>
      <w:r>
        <w:rPr>
          <w:spacing w:val="-3"/>
        </w:rPr>
        <w:t xml:space="preserve"> </w:t>
      </w:r>
      <w:r>
        <w:t>are</w:t>
      </w:r>
      <w:r>
        <w:rPr>
          <w:spacing w:val="-3"/>
        </w:rPr>
        <w:t xml:space="preserve"> </w:t>
      </w:r>
      <w:r>
        <w:rPr>
          <w:spacing w:val="-2"/>
        </w:rPr>
        <w:t>reduced;</w:t>
      </w:r>
    </w:p>
    <w:p w14:paraId="61FC715F" w14:textId="77777777" w:rsidR="00DC0AC7" w:rsidRDefault="00B2321B" w:rsidP="001114F7">
      <w:pPr>
        <w:pStyle w:val="ListParagraph"/>
        <w:numPr>
          <w:ilvl w:val="0"/>
          <w:numId w:val="20"/>
        </w:numPr>
        <w:spacing w:before="120"/>
        <w:ind w:left="360" w:right="470" w:hanging="359"/>
      </w:pPr>
      <w:r>
        <w:t>The</w:t>
      </w:r>
      <w:r>
        <w:rPr>
          <w:spacing w:val="-5"/>
        </w:rPr>
        <w:t xml:space="preserve"> </w:t>
      </w:r>
      <w:r>
        <w:t>covered</w:t>
      </w:r>
      <w:r>
        <w:rPr>
          <w:spacing w:val="-6"/>
        </w:rPr>
        <w:t xml:space="preserve"> </w:t>
      </w:r>
      <w:r>
        <w:t>parent-employee’s</w:t>
      </w:r>
      <w:r>
        <w:rPr>
          <w:spacing w:val="-5"/>
        </w:rPr>
        <w:t xml:space="preserve"> </w:t>
      </w:r>
      <w:r>
        <w:t>employment</w:t>
      </w:r>
      <w:r>
        <w:rPr>
          <w:spacing w:val="-2"/>
        </w:rPr>
        <w:t xml:space="preserve"> </w:t>
      </w:r>
      <w:r>
        <w:t>ends</w:t>
      </w:r>
      <w:r>
        <w:rPr>
          <w:spacing w:val="-5"/>
        </w:rPr>
        <w:t xml:space="preserve"> </w:t>
      </w:r>
      <w:r>
        <w:t>for</w:t>
      </w:r>
      <w:r>
        <w:rPr>
          <w:spacing w:val="-5"/>
        </w:rPr>
        <w:t xml:space="preserve"> </w:t>
      </w:r>
      <w:r>
        <w:t>any</w:t>
      </w:r>
      <w:r>
        <w:rPr>
          <w:spacing w:val="-6"/>
        </w:rPr>
        <w:t xml:space="preserve"> </w:t>
      </w:r>
      <w:r>
        <w:t>reason</w:t>
      </w:r>
      <w:r>
        <w:rPr>
          <w:spacing w:val="-3"/>
        </w:rPr>
        <w:t xml:space="preserve"> </w:t>
      </w:r>
      <w:r>
        <w:t>other than his or her gross misconduct;</w:t>
      </w:r>
    </w:p>
    <w:p w14:paraId="2C96229A" w14:textId="77777777" w:rsidR="00DC0AC7" w:rsidRDefault="00B2321B" w:rsidP="001114F7">
      <w:pPr>
        <w:pStyle w:val="ListParagraph"/>
        <w:numPr>
          <w:ilvl w:val="0"/>
          <w:numId w:val="20"/>
        </w:numPr>
        <w:spacing w:before="120"/>
        <w:ind w:left="360" w:right="1348" w:hanging="359"/>
      </w:pPr>
      <w:r>
        <w:t>The</w:t>
      </w:r>
      <w:r>
        <w:rPr>
          <w:spacing w:val="-7"/>
        </w:rPr>
        <w:t xml:space="preserve"> </w:t>
      </w:r>
      <w:r>
        <w:t>covered</w:t>
      </w:r>
      <w:r>
        <w:rPr>
          <w:spacing w:val="-8"/>
        </w:rPr>
        <w:t xml:space="preserve"> </w:t>
      </w:r>
      <w:r>
        <w:t>parent-employee</w:t>
      </w:r>
      <w:r>
        <w:rPr>
          <w:spacing w:val="-5"/>
        </w:rPr>
        <w:t xml:space="preserve"> </w:t>
      </w:r>
      <w:r>
        <w:t>becomes</w:t>
      </w:r>
      <w:r>
        <w:rPr>
          <w:spacing w:val="-5"/>
        </w:rPr>
        <w:t xml:space="preserve"> </w:t>
      </w:r>
      <w:r>
        <w:t>enrolled</w:t>
      </w:r>
      <w:r>
        <w:rPr>
          <w:spacing w:val="-5"/>
        </w:rPr>
        <w:t xml:space="preserve"> </w:t>
      </w:r>
      <w:r>
        <w:t>in</w:t>
      </w:r>
      <w:r>
        <w:rPr>
          <w:spacing w:val="-8"/>
        </w:rPr>
        <w:t xml:space="preserve"> </w:t>
      </w:r>
      <w:r>
        <w:t>Medicare (Part A, Part B or both);</w:t>
      </w:r>
    </w:p>
    <w:p w14:paraId="16BA46AA" w14:textId="77777777" w:rsidR="00DC0AC7" w:rsidRDefault="00B2321B" w:rsidP="001114F7">
      <w:pPr>
        <w:pStyle w:val="ListParagraph"/>
        <w:numPr>
          <w:ilvl w:val="0"/>
          <w:numId w:val="20"/>
        </w:numPr>
        <w:spacing w:before="120"/>
        <w:ind w:left="360" w:hanging="359"/>
      </w:pPr>
      <w:r>
        <w:t>The</w:t>
      </w:r>
      <w:r>
        <w:rPr>
          <w:spacing w:val="-7"/>
        </w:rPr>
        <w:t xml:space="preserve"> </w:t>
      </w:r>
      <w:r>
        <w:t>covered</w:t>
      </w:r>
      <w:r>
        <w:rPr>
          <w:spacing w:val="-7"/>
        </w:rPr>
        <w:t xml:space="preserve"> </w:t>
      </w:r>
      <w:r>
        <w:t>parent-employee</w:t>
      </w:r>
      <w:r>
        <w:rPr>
          <w:spacing w:val="-4"/>
        </w:rPr>
        <w:t xml:space="preserve"> </w:t>
      </w:r>
      <w:r>
        <w:t>becomes</w:t>
      </w:r>
      <w:r>
        <w:rPr>
          <w:spacing w:val="-5"/>
        </w:rPr>
        <w:t xml:space="preserve"> </w:t>
      </w:r>
      <w:r>
        <w:t>divorced;</w:t>
      </w:r>
      <w:r>
        <w:rPr>
          <w:spacing w:val="-3"/>
        </w:rPr>
        <w:t xml:space="preserve"> </w:t>
      </w:r>
      <w:r>
        <w:rPr>
          <w:spacing w:val="-5"/>
        </w:rPr>
        <w:t>or</w:t>
      </w:r>
    </w:p>
    <w:p w14:paraId="03359DA3" w14:textId="77777777" w:rsidR="00DC0AC7" w:rsidRDefault="00B2321B" w:rsidP="001114F7">
      <w:pPr>
        <w:pStyle w:val="ListParagraph"/>
        <w:numPr>
          <w:ilvl w:val="0"/>
          <w:numId w:val="20"/>
        </w:numPr>
        <w:spacing w:before="120"/>
        <w:ind w:left="360" w:right="1209" w:hanging="359"/>
      </w:pPr>
      <w:r>
        <w:t>The</w:t>
      </w:r>
      <w:r>
        <w:rPr>
          <w:spacing w:val="-5"/>
        </w:rPr>
        <w:t xml:space="preserve"> </w:t>
      </w:r>
      <w:r>
        <w:t>child</w:t>
      </w:r>
      <w:r>
        <w:rPr>
          <w:spacing w:val="-6"/>
        </w:rPr>
        <w:t xml:space="preserve"> </w:t>
      </w:r>
      <w:r>
        <w:t>stops</w:t>
      </w:r>
      <w:r>
        <w:rPr>
          <w:spacing w:val="-3"/>
        </w:rPr>
        <w:t xml:space="preserve"> </w:t>
      </w:r>
      <w:r>
        <w:t>being</w:t>
      </w:r>
      <w:r>
        <w:rPr>
          <w:spacing w:val="-6"/>
        </w:rPr>
        <w:t xml:space="preserve"> </w:t>
      </w:r>
      <w:r>
        <w:t>eligible</w:t>
      </w:r>
      <w:r>
        <w:rPr>
          <w:spacing w:val="-3"/>
        </w:rPr>
        <w:t xml:space="preserve"> </w:t>
      </w:r>
      <w:r>
        <w:t>for</w:t>
      </w:r>
      <w:r>
        <w:rPr>
          <w:spacing w:val="-2"/>
        </w:rPr>
        <w:t xml:space="preserve"> </w:t>
      </w:r>
      <w:r>
        <w:t>coverage</w:t>
      </w:r>
      <w:r>
        <w:rPr>
          <w:spacing w:val="-3"/>
        </w:rPr>
        <w:t xml:space="preserve"> </w:t>
      </w:r>
      <w:r>
        <w:t>under</w:t>
      </w:r>
      <w:r>
        <w:rPr>
          <w:spacing w:val="-2"/>
        </w:rPr>
        <w:t xml:space="preserve"> </w:t>
      </w:r>
      <w:r>
        <w:t>the</w:t>
      </w:r>
      <w:r>
        <w:rPr>
          <w:spacing w:val="-3"/>
        </w:rPr>
        <w:t xml:space="preserve"> </w:t>
      </w:r>
      <w:r>
        <w:t>Plan</w:t>
      </w:r>
      <w:r>
        <w:rPr>
          <w:spacing w:val="-3"/>
        </w:rPr>
        <w:t xml:space="preserve"> </w:t>
      </w:r>
      <w:r>
        <w:t>as</w:t>
      </w:r>
      <w:r>
        <w:rPr>
          <w:spacing w:val="-5"/>
        </w:rPr>
        <w:t xml:space="preserve"> </w:t>
      </w:r>
      <w:r>
        <w:t>a “dependent child.”</w:t>
      </w:r>
    </w:p>
    <w:p w14:paraId="3AED1A55" w14:textId="77777777" w:rsidR="00DC0AC7" w:rsidRDefault="00B2321B" w:rsidP="001114F7">
      <w:pPr>
        <w:pStyle w:val="BodyText"/>
        <w:spacing w:before="120"/>
        <w:ind w:left="1" w:right="225"/>
      </w:pPr>
      <w:r>
        <w:t>COBRA continuation coverage is a temporary continuation of coverage. When the qualifying event is the death of the employee, enrollment of the employee in Medicare (Part A, Part B or both), the employee’s divorce or a dependent</w:t>
      </w:r>
      <w:r>
        <w:rPr>
          <w:spacing w:val="-4"/>
        </w:rPr>
        <w:t xml:space="preserve"> </w:t>
      </w:r>
      <w:r>
        <w:t>child</w:t>
      </w:r>
      <w:r>
        <w:rPr>
          <w:spacing w:val="-5"/>
        </w:rPr>
        <w:t xml:space="preserve"> </w:t>
      </w:r>
      <w:r>
        <w:t>losing</w:t>
      </w:r>
      <w:r>
        <w:rPr>
          <w:spacing w:val="-5"/>
        </w:rPr>
        <w:t xml:space="preserve"> </w:t>
      </w:r>
      <w:r>
        <w:t>eligibility</w:t>
      </w:r>
      <w:r>
        <w:rPr>
          <w:spacing w:val="-5"/>
        </w:rPr>
        <w:t xml:space="preserve"> </w:t>
      </w:r>
      <w:r>
        <w:t>as</w:t>
      </w:r>
      <w:r>
        <w:rPr>
          <w:spacing w:val="-4"/>
        </w:rPr>
        <w:t xml:space="preserve"> </w:t>
      </w:r>
      <w:r>
        <w:t>a</w:t>
      </w:r>
      <w:r>
        <w:rPr>
          <w:spacing w:val="-3"/>
        </w:rPr>
        <w:t xml:space="preserve"> </w:t>
      </w:r>
      <w:r>
        <w:t>dependent</w:t>
      </w:r>
      <w:r>
        <w:rPr>
          <w:spacing w:val="-2"/>
        </w:rPr>
        <w:t xml:space="preserve"> </w:t>
      </w:r>
      <w:r>
        <w:t>child,</w:t>
      </w:r>
      <w:r>
        <w:rPr>
          <w:spacing w:val="-5"/>
        </w:rPr>
        <w:t xml:space="preserve"> </w:t>
      </w:r>
      <w:r>
        <w:t>COBRA</w:t>
      </w:r>
      <w:r>
        <w:rPr>
          <w:spacing w:val="-4"/>
        </w:rPr>
        <w:t xml:space="preserve"> </w:t>
      </w:r>
      <w:r>
        <w:t>continuation coverage lasts for up to 36 months.</w:t>
      </w:r>
    </w:p>
    <w:p w14:paraId="3517F77D" w14:textId="77777777" w:rsidR="00DC0AC7" w:rsidRDefault="00B2321B" w:rsidP="001114F7">
      <w:pPr>
        <w:pStyle w:val="BodyText"/>
        <w:spacing w:before="120"/>
        <w:ind w:left="1" w:right="141"/>
      </w:pPr>
      <w:r>
        <w:t>If</w:t>
      </w:r>
      <w:r>
        <w:rPr>
          <w:spacing w:val="-2"/>
        </w:rPr>
        <w:t xml:space="preserve"> </w:t>
      </w:r>
      <w:r>
        <w:t>a</w:t>
      </w:r>
      <w:r>
        <w:rPr>
          <w:spacing w:val="-3"/>
        </w:rPr>
        <w:t xml:space="preserve"> </w:t>
      </w:r>
      <w:r>
        <w:t>qualifying</w:t>
      </w:r>
      <w:r>
        <w:rPr>
          <w:spacing w:val="-6"/>
        </w:rPr>
        <w:t xml:space="preserve"> </w:t>
      </w:r>
      <w:r>
        <w:t>event</w:t>
      </w:r>
      <w:r>
        <w:rPr>
          <w:spacing w:val="-2"/>
        </w:rPr>
        <w:t xml:space="preserve"> </w:t>
      </w:r>
      <w:r>
        <w:t>that</w:t>
      </w:r>
      <w:r>
        <w:rPr>
          <w:spacing w:val="-2"/>
        </w:rPr>
        <w:t xml:space="preserve"> </w:t>
      </w:r>
      <w:r>
        <w:t>is</w:t>
      </w:r>
      <w:r>
        <w:rPr>
          <w:spacing w:val="-5"/>
        </w:rPr>
        <w:t xml:space="preserve"> </w:t>
      </w:r>
      <w:r>
        <w:t>a</w:t>
      </w:r>
      <w:r>
        <w:rPr>
          <w:spacing w:val="-3"/>
        </w:rPr>
        <w:t xml:space="preserve"> </w:t>
      </w:r>
      <w:r>
        <w:t>termination</w:t>
      </w:r>
      <w:r>
        <w:rPr>
          <w:spacing w:val="-3"/>
        </w:rPr>
        <w:t xml:space="preserve"> </w:t>
      </w:r>
      <w:r>
        <w:t>of</w:t>
      </w:r>
      <w:r>
        <w:rPr>
          <w:spacing w:val="-2"/>
        </w:rPr>
        <w:t xml:space="preserve"> </w:t>
      </w:r>
      <w:r>
        <w:t>employment</w:t>
      </w:r>
      <w:r>
        <w:rPr>
          <w:spacing w:val="-2"/>
        </w:rPr>
        <w:t xml:space="preserve"> </w:t>
      </w:r>
      <w:r>
        <w:t>or</w:t>
      </w:r>
      <w:r>
        <w:rPr>
          <w:spacing w:val="-5"/>
        </w:rPr>
        <w:t xml:space="preserve"> </w:t>
      </w:r>
      <w:r>
        <w:t>reduction</w:t>
      </w:r>
      <w:r>
        <w:rPr>
          <w:spacing w:val="-6"/>
        </w:rPr>
        <w:t xml:space="preserve"> </w:t>
      </w:r>
      <w:r>
        <w:t>in</w:t>
      </w:r>
      <w:r>
        <w:rPr>
          <w:spacing w:val="-3"/>
        </w:rPr>
        <w:t xml:space="preserve"> </w:t>
      </w:r>
      <w:r>
        <w:t xml:space="preserve">hours occurs less than 18 months after the date you become entitled to Medicare (Part A, Part B or both), the period of coverage for your dependents who are qualified beneficiaries will last until 36 months after the date of the Medicare </w:t>
      </w:r>
      <w:r>
        <w:rPr>
          <w:spacing w:val="-2"/>
        </w:rPr>
        <w:t>entitlement.</w:t>
      </w:r>
    </w:p>
    <w:p w14:paraId="737E4143" w14:textId="77777777" w:rsidR="00DC0AC7" w:rsidRDefault="00B2321B" w:rsidP="001114F7">
      <w:pPr>
        <w:pStyle w:val="BodyText"/>
        <w:spacing w:before="119"/>
        <w:ind w:left="1" w:right="141"/>
      </w:pPr>
      <w:r>
        <w:t>When the qualifying event is the end of employment or reduction of the employee’s</w:t>
      </w:r>
      <w:r>
        <w:rPr>
          <w:spacing w:val="-4"/>
        </w:rPr>
        <w:t xml:space="preserve"> </w:t>
      </w:r>
      <w:r>
        <w:t>hours</w:t>
      </w:r>
      <w:r>
        <w:rPr>
          <w:spacing w:val="-4"/>
        </w:rPr>
        <w:t xml:space="preserve"> </w:t>
      </w:r>
      <w:r>
        <w:t>of</w:t>
      </w:r>
      <w:r>
        <w:rPr>
          <w:spacing w:val="-3"/>
        </w:rPr>
        <w:t xml:space="preserve"> </w:t>
      </w:r>
      <w:r>
        <w:t>employment,</w:t>
      </w:r>
      <w:r>
        <w:rPr>
          <w:spacing w:val="-4"/>
        </w:rPr>
        <w:t xml:space="preserve"> </w:t>
      </w:r>
      <w:r>
        <w:t>COBRA</w:t>
      </w:r>
      <w:r>
        <w:rPr>
          <w:spacing w:val="-5"/>
        </w:rPr>
        <w:t xml:space="preserve"> </w:t>
      </w:r>
      <w:r>
        <w:t>continuation</w:t>
      </w:r>
      <w:r>
        <w:rPr>
          <w:spacing w:val="-4"/>
        </w:rPr>
        <w:t xml:space="preserve"> </w:t>
      </w:r>
      <w:r>
        <w:t>coverage</w:t>
      </w:r>
      <w:r>
        <w:rPr>
          <w:spacing w:val="-4"/>
        </w:rPr>
        <w:t xml:space="preserve"> </w:t>
      </w:r>
      <w:r>
        <w:t>lasts</w:t>
      </w:r>
      <w:r>
        <w:rPr>
          <w:spacing w:val="-4"/>
        </w:rPr>
        <w:t xml:space="preserve"> </w:t>
      </w:r>
      <w:r>
        <w:t>for</w:t>
      </w:r>
      <w:r>
        <w:rPr>
          <w:spacing w:val="-3"/>
        </w:rPr>
        <w:t xml:space="preserve"> </w:t>
      </w:r>
      <w:r>
        <w:t>up to 18 months. There are two ways in which this 18-month period of COBRA continuation can be extended.</w:t>
      </w:r>
    </w:p>
    <w:p w14:paraId="4D9A92C9" w14:textId="77777777" w:rsidR="00DC0AC7" w:rsidRPr="00A6700D"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53" w:name="_Toc201318069"/>
      <w:bookmarkStart w:id="54" w:name="_Toc207358356"/>
      <w:bookmarkStart w:id="55" w:name="_Toc207358398"/>
      <w:bookmarkStart w:id="56" w:name="_Toc207358594"/>
      <w:bookmarkStart w:id="57" w:name="_Toc207358796"/>
      <w:r w:rsidRPr="00123E79">
        <w:rPr>
          <w:rFonts w:ascii="Arial Black" w:eastAsia="Arial Narrow" w:hAnsi="Arial Black" w:cs="Arial Narrow"/>
          <w:b w:val="0"/>
          <w:color w:val="000000" w:themeColor="text1"/>
          <w:sz w:val="24"/>
          <w:szCs w:val="24"/>
        </w:rPr>
        <w:t>Disability Extension of 18-Month Period of Continuation Coverage</w:t>
      </w:r>
      <w:bookmarkEnd w:id="53"/>
      <w:bookmarkEnd w:id="54"/>
      <w:bookmarkEnd w:id="55"/>
      <w:bookmarkEnd w:id="56"/>
      <w:bookmarkEnd w:id="57"/>
    </w:p>
    <w:p w14:paraId="3DFE1524" w14:textId="77777777" w:rsidR="00DC0AC7" w:rsidRDefault="00B2321B" w:rsidP="001114F7">
      <w:pPr>
        <w:pStyle w:val="BodyText"/>
        <w:spacing w:before="118"/>
        <w:ind w:left="1" w:right="225"/>
      </w:pPr>
      <w:r>
        <w:t>If you</w:t>
      </w:r>
      <w:r>
        <w:rPr>
          <w:spacing w:val="-1"/>
        </w:rPr>
        <w:t xml:space="preserve"> </w:t>
      </w:r>
      <w:r>
        <w:t>or anyone</w:t>
      </w:r>
      <w:r>
        <w:rPr>
          <w:spacing w:val="-1"/>
        </w:rPr>
        <w:t xml:space="preserve"> </w:t>
      </w:r>
      <w:r>
        <w:t>in</w:t>
      </w:r>
      <w:r>
        <w:rPr>
          <w:spacing w:val="-1"/>
        </w:rPr>
        <w:t xml:space="preserve"> </w:t>
      </w:r>
      <w:r>
        <w:t>your</w:t>
      </w:r>
      <w:r>
        <w:rPr>
          <w:spacing w:val="-3"/>
        </w:rPr>
        <w:t xml:space="preserve"> </w:t>
      </w:r>
      <w:r>
        <w:t>family</w:t>
      </w:r>
      <w:r>
        <w:rPr>
          <w:spacing w:val="-4"/>
        </w:rPr>
        <w:t xml:space="preserve"> </w:t>
      </w:r>
      <w:r>
        <w:t>covered</w:t>
      </w:r>
      <w:r>
        <w:rPr>
          <w:spacing w:val="-1"/>
        </w:rPr>
        <w:t xml:space="preserve"> </w:t>
      </w:r>
      <w:r>
        <w:t>under</w:t>
      </w:r>
      <w:r>
        <w:rPr>
          <w:spacing w:val="-3"/>
        </w:rPr>
        <w:t xml:space="preserve"> </w:t>
      </w:r>
      <w:r>
        <w:t>the</w:t>
      </w:r>
      <w:r>
        <w:rPr>
          <w:spacing w:val="-1"/>
        </w:rPr>
        <w:t xml:space="preserve"> </w:t>
      </w:r>
      <w:r>
        <w:t>Plan</w:t>
      </w:r>
      <w:r>
        <w:rPr>
          <w:spacing w:val="-1"/>
        </w:rPr>
        <w:t xml:space="preserve"> </w:t>
      </w:r>
      <w:r>
        <w:t>is</w:t>
      </w:r>
      <w:r>
        <w:rPr>
          <w:spacing w:val="-1"/>
        </w:rPr>
        <w:t xml:space="preserve"> </w:t>
      </w:r>
      <w:r>
        <w:t>determined</w:t>
      </w:r>
      <w:r>
        <w:rPr>
          <w:spacing w:val="-1"/>
        </w:rPr>
        <w:t xml:space="preserve"> </w:t>
      </w:r>
      <w:r>
        <w:t>by</w:t>
      </w:r>
      <w:r>
        <w:rPr>
          <w:spacing w:val="-4"/>
        </w:rPr>
        <w:t xml:space="preserve"> </w:t>
      </w:r>
      <w:r>
        <w:t>the Social Security</w:t>
      </w:r>
      <w:r>
        <w:rPr>
          <w:spacing w:val="-3"/>
        </w:rPr>
        <w:t xml:space="preserve"> </w:t>
      </w:r>
      <w:r>
        <w:t>Administration to be disabled at any</w:t>
      </w:r>
      <w:r>
        <w:rPr>
          <w:spacing w:val="-3"/>
        </w:rPr>
        <w:t xml:space="preserve"> </w:t>
      </w:r>
      <w:r>
        <w:t>time during</w:t>
      </w:r>
      <w:r>
        <w:rPr>
          <w:spacing w:val="-3"/>
        </w:rPr>
        <w:t xml:space="preserve"> </w:t>
      </w:r>
      <w:r>
        <w:t>the first 60 days of COBRA Continuation Coverage and you notify the Fund Administrator</w:t>
      </w:r>
      <w:r>
        <w:rPr>
          <w:spacing w:val="-2"/>
        </w:rPr>
        <w:t xml:space="preserve"> </w:t>
      </w:r>
      <w:r>
        <w:t>in</w:t>
      </w:r>
      <w:r>
        <w:rPr>
          <w:spacing w:val="-5"/>
        </w:rPr>
        <w:t xml:space="preserve"> </w:t>
      </w:r>
      <w:r>
        <w:t>a</w:t>
      </w:r>
      <w:r>
        <w:rPr>
          <w:spacing w:val="-2"/>
        </w:rPr>
        <w:t xml:space="preserve"> </w:t>
      </w:r>
      <w:r>
        <w:t>timely</w:t>
      </w:r>
      <w:r>
        <w:rPr>
          <w:spacing w:val="-5"/>
        </w:rPr>
        <w:t xml:space="preserve"> </w:t>
      </w:r>
      <w:r>
        <w:t>fashion,</w:t>
      </w:r>
      <w:r>
        <w:rPr>
          <w:spacing w:val="-5"/>
        </w:rPr>
        <w:t xml:space="preserve"> </w:t>
      </w:r>
      <w:r>
        <w:t>you</w:t>
      </w:r>
      <w:r>
        <w:rPr>
          <w:spacing w:val="-3"/>
        </w:rPr>
        <w:t xml:space="preserve"> </w:t>
      </w:r>
      <w:r>
        <w:t>and</w:t>
      </w:r>
      <w:r>
        <w:rPr>
          <w:spacing w:val="-2"/>
        </w:rPr>
        <w:t xml:space="preserve"> </w:t>
      </w:r>
      <w:r>
        <w:t>your</w:t>
      </w:r>
      <w:r>
        <w:rPr>
          <w:spacing w:val="-2"/>
        </w:rPr>
        <w:t xml:space="preserve"> </w:t>
      </w:r>
      <w:r>
        <w:t>entire</w:t>
      </w:r>
      <w:r>
        <w:rPr>
          <w:spacing w:val="-4"/>
        </w:rPr>
        <w:t xml:space="preserve"> </w:t>
      </w:r>
      <w:r>
        <w:t>family</w:t>
      </w:r>
      <w:r>
        <w:rPr>
          <w:spacing w:val="-5"/>
        </w:rPr>
        <w:t xml:space="preserve"> </w:t>
      </w:r>
      <w:r>
        <w:t>can</w:t>
      </w:r>
      <w:r>
        <w:rPr>
          <w:spacing w:val="-2"/>
        </w:rPr>
        <w:t xml:space="preserve"> </w:t>
      </w:r>
      <w:r>
        <w:t>receive</w:t>
      </w:r>
      <w:r>
        <w:rPr>
          <w:spacing w:val="-2"/>
        </w:rPr>
        <w:t xml:space="preserve"> </w:t>
      </w:r>
      <w:r>
        <w:t>up to an additional 11 months of COBRA continuation coverage, for a total maximum of 29 months.</w:t>
      </w:r>
    </w:p>
    <w:p w14:paraId="3807356B" w14:textId="2B721A0A" w:rsidR="00DC0AC7" w:rsidRDefault="00B2321B" w:rsidP="00123E79">
      <w:pPr>
        <w:pStyle w:val="Heading2"/>
        <w:spacing w:before="240" w:after="240"/>
        <w:ind w:left="0"/>
        <w:rPr>
          <w:rFonts w:ascii="Arial Narrow"/>
          <w:b w:val="0"/>
          <w:sz w:val="24"/>
        </w:rPr>
      </w:pPr>
      <w:bookmarkStart w:id="58" w:name="_Toc201318070"/>
      <w:bookmarkStart w:id="59" w:name="_Toc207358357"/>
      <w:bookmarkStart w:id="60" w:name="_Toc207358399"/>
      <w:bookmarkStart w:id="61" w:name="_Toc207358595"/>
      <w:bookmarkStart w:id="62" w:name="_Toc207358797"/>
      <w:r w:rsidRPr="00123E79">
        <w:rPr>
          <w:rFonts w:ascii="Arial Black" w:eastAsia="Arial Narrow" w:hAnsi="Arial Black" w:cs="Arial Narrow"/>
          <w:b w:val="0"/>
          <w:color w:val="000000" w:themeColor="text1"/>
          <w:sz w:val="24"/>
          <w:szCs w:val="24"/>
        </w:rPr>
        <w:lastRenderedPageBreak/>
        <w:t>Second Qualifying Event Extension of 18-Month Period of Continuation Coverage</w:t>
      </w:r>
      <w:bookmarkEnd w:id="58"/>
      <w:bookmarkEnd w:id="59"/>
      <w:bookmarkEnd w:id="60"/>
      <w:bookmarkEnd w:id="61"/>
      <w:bookmarkEnd w:id="62"/>
    </w:p>
    <w:p w14:paraId="07991EB2" w14:textId="77777777" w:rsidR="00DC0AC7" w:rsidRDefault="00B2321B" w:rsidP="001114F7">
      <w:pPr>
        <w:pStyle w:val="BodyText"/>
        <w:spacing w:before="116"/>
        <w:ind w:right="531"/>
      </w:pPr>
      <w:r>
        <w:t>If</w:t>
      </w:r>
      <w:r>
        <w:rPr>
          <w:spacing w:val="-1"/>
        </w:rPr>
        <w:t xml:space="preserve"> </w:t>
      </w:r>
      <w:r>
        <w:t>your</w:t>
      </w:r>
      <w:r>
        <w:rPr>
          <w:spacing w:val="-3"/>
        </w:rPr>
        <w:t xml:space="preserve"> </w:t>
      </w:r>
      <w:r>
        <w:t>family</w:t>
      </w:r>
      <w:r>
        <w:rPr>
          <w:spacing w:val="-7"/>
        </w:rPr>
        <w:t xml:space="preserve"> </w:t>
      </w:r>
      <w:r>
        <w:t>experiences</w:t>
      </w:r>
      <w:r>
        <w:rPr>
          <w:spacing w:val="-6"/>
        </w:rPr>
        <w:t xml:space="preserve"> </w:t>
      </w:r>
      <w:r>
        <w:t>another</w:t>
      </w:r>
      <w:r>
        <w:rPr>
          <w:spacing w:val="-3"/>
        </w:rPr>
        <w:t xml:space="preserve"> </w:t>
      </w:r>
      <w:r>
        <w:t>qualifying</w:t>
      </w:r>
      <w:r>
        <w:rPr>
          <w:spacing w:val="-7"/>
        </w:rPr>
        <w:t xml:space="preserve"> </w:t>
      </w:r>
      <w:r>
        <w:t>event</w:t>
      </w:r>
      <w:r>
        <w:rPr>
          <w:spacing w:val="-3"/>
        </w:rPr>
        <w:t xml:space="preserve"> </w:t>
      </w:r>
      <w:r>
        <w:t>while</w:t>
      </w:r>
      <w:r>
        <w:rPr>
          <w:spacing w:val="-4"/>
        </w:rPr>
        <w:t xml:space="preserve"> </w:t>
      </w:r>
      <w:r>
        <w:t>receiving</w:t>
      </w:r>
      <w:r>
        <w:rPr>
          <w:spacing w:val="-7"/>
        </w:rPr>
        <w:t xml:space="preserve"> </w:t>
      </w:r>
      <w:r>
        <w:t>COBRA continuation</w:t>
      </w:r>
      <w:r>
        <w:rPr>
          <w:spacing w:val="-3"/>
        </w:rPr>
        <w:t xml:space="preserve"> </w:t>
      </w:r>
      <w:r>
        <w:t>coverage,</w:t>
      </w:r>
      <w:r>
        <w:rPr>
          <w:spacing w:val="-3"/>
        </w:rPr>
        <w:t xml:space="preserve"> </w:t>
      </w:r>
      <w:r>
        <w:t>the</w:t>
      </w:r>
      <w:r>
        <w:rPr>
          <w:spacing w:val="-5"/>
        </w:rPr>
        <w:t xml:space="preserve"> </w:t>
      </w:r>
      <w:r>
        <w:t>spouse</w:t>
      </w:r>
      <w:r>
        <w:rPr>
          <w:spacing w:val="-5"/>
        </w:rPr>
        <w:t xml:space="preserve"> </w:t>
      </w:r>
      <w:r>
        <w:t>and</w:t>
      </w:r>
      <w:r>
        <w:rPr>
          <w:spacing w:val="-3"/>
        </w:rPr>
        <w:t xml:space="preserve"> </w:t>
      </w:r>
      <w:r>
        <w:t>dependent</w:t>
      </w:r>
      <w:r>
        <w:rPr>
          <w:spacing w:val="-2"/>
        </w:rPr>
        <w:t xml:space="preserve"> </w:t>
      </w:r>
      <w:r>
        <w:t>children</w:t>
      </w:r>
      <w:r>
        <w:rPr>
          <w:spacing w:val="-6"/>
        </w:rPr>
        <w:t xml:space="preserve"> </w:t>
      </w:r>
      <w:r>
        <w:t>in</w:t>
      </w:r>
      <w:r>
        <w:rPr>
          <w:spacing w:val="-3"/>
        </w:rPr>
        <w:t xml:space="preserve"> </w:t>
      </w:r>
      <w:r>
        <w:t>your</w:t>
      </w:r>
      <w:r>
        <w:rPr>
          <w:spacing w:val="-2"/>
        </w:rPr>
        <w:t xml:space="preserve"> </w:t>
      </w:r>
      <w:r>
        <w:t>family</w:t>
      </w:r>
      <w:r>
        <w:rPr>
          <w:spacing w:val="-6"/>
        </w:rPr>
        <w:t xml:space="preserve"> </w:t>
      </w:r>
      <w:r>
        <w:t>can get additional months of COBRA continuation, up to a maximum of 36 months from the date of the original qualifying event. This extension is available to the spouse and dependent children if the former covered employee dies,</w:t>
      </w:r>
      <w:r>
        <w:rPr>
          <w:spacing w:val="-3"/>
        </w:rPr>
        <w:t xml:space="preserve"> </w:t>
      </w:r>
      <w:r>
        <w:t>enrolls in</w:t>
      </w:r>
      <w:r>
        <w:rPr>
          <w:spacing w:val="-3"/>
        </w:rPr>
        <w:t xml:space="preserve"> </w:t>
      </w:r>
      <w:r>
        <w:t>Medicare</w:t>
      </w:r>
      <w:r>
        <w:rPr>
          <w:spacing w:val="-2"/>
        </w:rPr>
        <w:t xml:space="preserve"> </w:t>
      </w:r>
      <w:r>
        <w:t>(Part A, Part B</w:t>
      </w:r>
      <w:r>
        <w:rPr>
          <w:spacing w:val="-2"/>
        </w:rPr>
        <w:t xml:space="preserve"> </w:t>
      </w:r>
      <w:r>
        <w:t>or</w:t>
      </w:r>
      <w:r>
        <w:rPr>
          <w:spacing w:val="-2"/>
        </w:rPr>
        <w:t xml:space="preserve"> </w:t>
      </w:r>
      <w:r>
        <w:t>both)</w:t>
      </w:r>
      <w:r>
        <w:rPr>
          <w:spacing w:val="-2"/>
        </w:rPr>
        <w:t xml:space="preserve"> </w:t>
      </w:r>
      <w:r>
        <w:t>or gets</w:t>
      </w:r>
      <w:r>
        <w:rPr>
          <w:spacing w:val="-2"/>
        </w:rPr>
        <w:t xml:space="preserve"> </w:t>
      </w:r>
      <w:r>
        <w:t>divorced. The extension is also available to a dependent child when that child stops being eligible under the Plan as a dependent child.</w:t>
      </w:r>
    </w:p>
    <w:p w14:paraId="183B3775" w14:textId="77777777" w:rsidR="00DC0AC7" w:rsidRDefault="00B2321B" w:rsidP="001114F7">
      <w:pPr>
        <w:pStyle w:val="BodyText"/>
        <w:spacing w:before="122"/>
        <w:ind w:right="481"/>
      </w:pPr>
      <w:r>
        <w:t>The Plan will offer COBRA continuation coverage to qualified beneficiaries only after the Fund Administrator has been notified that a qualifying event which</w:t>
      </w:r>
      <w:r>
        <w:rPr>
          <w:spacing w:val="-5"/>
        </w:rPr>
        <w:t xml:space="preserve"> </w:t>
      </w:r>
      <w:r>
        <w:t>results</w:t>
      </w:r>
      <w:r>
        <w:rPr>
          <w:spacing w:val="-2"/>
        </w:rPr>
        <w:t xml:space="preserve"> </w:t>
      </w:r>
      <w:r>
        <w:t>in</w:t>
      </w:r>
      <w:r>
        <w:rPr>
          <w:spacing w:val="-5"/>
        </w:rPr>
        <w:t xml:space="preserve"> </w:t>
      </w:r>
      <w:r>
        <w:t>a</w:t>
      </w:r>
      <w:r>
        <w:rPr>
          <w:spacing w:val="-2"/>
        </w:rPr>
        <w:t xml:space="preserve"> </w:t>
      </w:r>
      <w:r>
        <w:t>loss</w:t>
      </w:r>
      <w:r>
        <w:rPr>
          <w:spacing w:val="-4"/>
        </w:rPr>
        <w:t xml:space="preserve"> </w:t>
      </w:r>
      <w:r>
        <w:t>of</w:t>
      </w:r>
      <w:r>
        <w:rPr>
          <w:spacing w:val="-1"/>
        </w:rPr>
        <w:t xml:space="preserve"> </w:t>
      </w:r>
      <w:r>
        <w:t>coverage</w:t>
      </w:r>
      <w:r>
        <w:rPr>
          <w:spacing w:val="-2"/>
        </w:rPr>
        <w:t xml:space="preserve"> </w:t>
      </w:r>
      <w:r>
        <w:t>has</w:t>
      </w:r>
      <w:r>
        <w:rPr>
          <w:spacing w:val="-2"/>
        </w:rPr>
        <w:t xml:space="preserve"> </w:t>
      </w:r>
      <w:r>
        <w:t>occurred.</w:t>
      </w:r>
      <w:r>
        <w:rPr>
          <w:spacing w:val="-5"/>
        </w:rPr>
        <w:t xml:space="preserve"> </w:t>
      </w:r>
      <w:r>
        <w:t>When</w:t>
      </w:r>
      <w:r>
        <w:rPr>
          <w:spacing w:val="-5"/>
        </w:rPr>
        <w:t xml:space="preserve"> </w:t>
      </w:r>
      <w:r>
        <w:t>the</w:t>
      </w:r>
      <w:r>
        <w:rPr>
          <w:spacing w:val="-2"/>
        </w:rPr>
        <w:t xml:space="preserve"> </w:t>
      </w:r>
      <w:r>
        <w:t>qualifying</w:t>
      </w:r>
      <w:r>
        <w:rPr>
          <w:spacing w:val="-5"/>
        </w:rPr>
        <w:t xml:space="preserve"> </w:t>
      </w:r>
      <w:r>
        <w:t>event</w:t>
      </w:r>
      <w:r>
        <w:rPr>
          <w:spacing w:val="-1"/>
        </w:rPr>
        <w:t xml:space="preserve"> </w:t>
      </w:r>
      <w:r>
        <w:t>is the end of employment or reduction of hours of employment, death of the employee, or enrollment of the employee in Medicare (Part A, Part B or both), the employer must notify the Fund Administrator of the qualifying event within 30 days following these events.</w:t>
      </w:r>
    </w:p>
    <w:p w14:paraId="32CB3E19" w14:textId="77777777" w:rsidR="00DC0AC7" w:rsidRPr="00A6700D"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63" w:name="_Toc201318071"/>
      <w:bookmarkStart w:id="64" w:name="_Toc207358358"/>
      <w:bookmarkStart w:id="65" w:name="_Toc207358400"/>
      <w:bookmarkStart w:id="66" w:name="_Toc207358596"/>
      <w:bookmarkStart w:id="67" w:name="_Toc207358798"/>
      <w:r w:rsidRPr="00123E79">
        <w:rPr>
          <w:rFonts w:ascii="Arial Black" w:eastAsia="Arial Narrow" w:hAnsi="Arial Black" w:cs="Arial Narrow"/>
          <w:b w:val="0"/>
          <w:color w:val="000000" w:themeColor="text1"/>
          <w:sz w:val="24"/>
          <w:szCs w:val="24"/>
        </w:rPr>
        <w:t>Acquiring a New Dependent(s) while Covered by COBRA</w:t>
      </w:r>
      <w:bookmarkEnd w:id="63"/>
      <w:bookmarkEnd w:id="64"/>
      <w:bookmarkEnd w:id="65"/>
      <w:bookmarkEnd w:id="66"/>
      <w:bookmarkEnd w:id="67"/>
    </w:p>
    <w:p w14:paraId="3A1A2092" w14:textId="77777777" w:rsidR="00DC0AC7" w:rsidRDefault="00B2321B" w:rsidP="001114F7">
      <w:pPr>
        <w:pStyle w:val="BodyText"/>
        <w:spacing w:before="118"/>
        <w:ind w:right="426"/>
      </w:pPr>
      <w:r>
        <w:t>If you acquire a new Dependent through marriage, birth, or placement for adoption while you are enrolled in COBRA continuation coverage, you may add that Dependent to your coverage for the balance of the COBRA continuation coverage period. To enroll your new Dependent for COBRA coverage,</w:t>
      </w:r>
      <w:r>
        <w:rPr>
          <w:spacing w:val="-2"/>
        </w:rPr>
        <w:t xml:space="preserve"> </w:t>
      </w:r>
      <w:r>
        <w:t>you</w:t>
      </w:r>
      <w:r>
        <w:rPr>
          <w:spacing w:val="-2"/>
        </w:rPr>
        <w:t xml:space="preserve"> </w:t>
      </w:r>
      <w:r>
        <w:t>must</w:t>
      </w:r>
      <w:r>
        <w:rPr>
          <w:spacing w:val="-1"/>
        </w:rPr>
        <w:t xml:space="preserve"> </w:t>
      </w:r>
      <w:r>
        <w:t>notify</w:t>
      </w:r>
      <w:r>
        <w:rPr>
          <w:spacing w:val="-5"/>
        </w:rPr>
        <w:t xml:space="preserve"> </w:t>
      </w:r>
      <w:r>
        <w:t>the</w:t>
      </w:r>
      <w:r>
        <w:rPr>
          <w:spacing w:val="-2"/>
        </w:rPr>
        <w:t xml:space="preserve"> </w:t>
      </w:r>
      <w:r>
        <w:t>Fund</w:t>
      </w:r>
      <w:r>
        <w:rPr>
          <w:spacing w:val="-2"/>
        </w:rPr>
        <w:t xml:space="preserve"> </w:t>
      </w:r>
      <w:r>
        <w:t>Administrator</w:t>
      </w:r>
      <w:r>
        <w:rPr>
          <w:spacing w:val="-1"/>
        </w:rPr>
        <w:t xml:space="preserve"> </w:t>
      </w:r>
      <w:r>
        <w:t>within</w:t>
      </w:r>
      <w:r>
        <w:rPr>
          <w:spacing w:val="-2"/>
        </w:rPr>
        <w:t xml:space="preserve"> </w:t>
      </w:r>
      <w:r>
        <w:t>30</w:t>
      </w:r>
      <w:r>
        <w:rPr>
          <w:spacing w:val="-2"/>
        </w:rPr>
        <w:t xml:space="preserve"> </w:t>
      </w:r>
      <w:r>
        <w:t>days</w:t>
      </w:r>
      <w:r>
        <w:rPr>
          <w:spacing w:val="-2"/>
        </w:rPr>
        <w:t xml:space="preserve"> </w:t>
      </w:r>
      <w:r>
        <w:t>of</w:t>
      </w:r>
      <w:r>
        <w:rPr>
          <w:spacing w:val="-1"/>
        </w:rPr>
        <w:t xml:space="preserve"> </w:t>
      </w:r>
      <w:r>
        <w:t>acquiring the</w:t>
      </w:r>
      <w:r>
        <w:rPr>
          <w:spacing w:val="-2"/>
        </w:rPr>
        <w:t xml:space="preserve"> </w:t>
      </w:r>
      <w:r>
        <w:t>new</w:t>
      </w:r>
      <w:r>
        <w:rPr>
          <w:spacing w:val="-3"/>
        </w:rPr>
        <w:t xml:space="preserve"> </w:t>
      </w:r>
      <w:r>
        <w:t>Dependent.</w:t>
      </w:r>
      <w:r>
        <w:rPr>
          <w:spacing w:val="-7"/>
        </w:rPr>
        <w:t xml:space="preserve"> </w:t>
      </w:r>
      <w:r>
        <w:t>There</w:t>
      </w:r>
      <w:r>
        <w:rPr>
          <w:spacing w:val="-4"/>
        </w:rPr>
        <w:t xml:space="preserve"> </w:t>
      </w:r>
      <w:r>
        <w:t>may</w:t>
      </w:r>
      <w:r>
        <w:rPr>
          <w:spacing w:val="-5"/>
        </w:rPr>
        <w:t xml:space="preserve"> </w:t>
      </w:r>
      <w:r>
        <w:t>be</w:t>
      </w:r>
      <w:r>
        <w:rPr>
          <w:spacing w:val="-2"/>
        </w:rPr>
        <w:t xml:space="preserve"> </w:t>
      </w:r>
      <w:r>
        <w:t>a</w:t>
      </w:r>
      <w:r>
        <w:rPr>
          <w:spacing w:val="-2"/>
        </w:rPr>
        <w:t xml:space="preserve"> </w:t>
      </w:r>
      <w:r>
        <w:t>change</w:t>
      </w:r>
      <w:r>
        <w:rPr>
          <w:spacing w:val="-2"/>
        </w:rPr>
        <w:t xml:space="preserve"> </w:t>
      </w:r>
      <w:r>
        <w:t>in</w:t>
      </w:r>
      <w:r>
        <w:rPr>
          <w:spacing w:val="-2"/>
        </w:rPr>
        <w:t xml:space="preserve"> </w:t>
      </w:r>
      <w:r>
        <w:t>your</w:t>
      </w:r>
      <w:r>
        <w:rPr>
          <w:spacing w:val="-4"/>
        </w:rPr>
        <w:t xml:space="preserve"> </w:t>
      </w:r>
      <w:r>
        <w:t>COBRA</w:t>
      </w:r>
      <w:r>
        <w:rPr>
          <w:spacing w:val="-3"/>
        </w:rPr>
        <w:t xml:space="preserve"> </w:t>
      </w:r>
      <w:r>
        <w:t>premium</w:t>
      </w:r>
      <w:r>
        <w:rPr>
          <w:spacing w:val="-6"/>
        </w:rPr>
        <w:t xml:space="preserve"> </w:t>
      </w:r>
      <w:r>
        <w:t>amount to cover the new Dependent.</w:t>
      </w:r>
    </w:p>
    <w:p w14:paraId="17605290" w14:textId="77777777" w:rsidR="00DC0AC7" w:rsidRDefault="00B2321B" w:rsidP="001114F7">
      <w:pPr>
        <w:pStyle w:val="BodyText"/>
        <w:spacing w:before="120"/>
        <w:ind w:right="457"/>
      </w:pPr>
      <w:r>
        <w:t>If a Dependent of an active Employee with COBRA continuation coverage, was</w:t>
      </w:r>
      <w:r>
        <w:rPr>
          <w:spacing w:val="-3"/>
        </w:rPr>
        <w:t xml:space="preserve"> </w:t>
      </w:r>
      <w:r>
        <w:t>eligible</w:t>
      </w:r>
      <w:r>
        <w:rPr>
          <w:spacing w:val="-3"/>
        </w:rPr>
        <w:t xml:space="preserve"> </w:t>
      </w:r>
      <w:r>
        <w:t>for</w:t>
      </w:r>
      <w:r>
        <w:rPr>
          <w:spacing w:val="-2"/>
        </w:rPr>
        <w:t xml:space="preserve"> </w:t>
      </w:r>
      <w:r>
        <w:t>but</w:t>
      </w:r>
      <w:r>
        <w:rPr>
          <w:spacing w:val="-2"/>
        </w:rPr>
        <w:t xml:space="preserve"> </w:t>
      </w:r>
      <w:r>
        <w:t>did</w:t>
      </w:r>
      <w:r>
        <w:rPr>
          <w:spacing w:val="-3"/>
        </w:rPr>
        <w:t xml:space="preserve"> </w:t>
      </w:r>
      <w:r>
        <w:t>not</w:t>
      </w:r>
      <w:r>
        <w:rPr>
          <w:spacing w:val="-5"/>
        </w:rPr>
        <w:t xml:space="preserve"> </w:t>
      </w:r>
      <w:r>
        <w:t>elect</w:t>
      </w:r>
      <w:r>
        <w:rPr>
          <w:spacing w:val="-2"/>
        </w:rPr>
        <w:t xml:space="preserve"> </w:t>
      </w:r>
      <w:r>
        <w:t>COBRA</w:t>
      </w:r>
      <w:r>
        <w:rPr>
          <w:spacing w:val="-4"/>
        </w:rPr>
        <w:t xml:space="preserve"> </w:t>
      </w:r>
      <w:r>
        <w:t>continuation</w:t>
      </w:r>
      <w:r>
        <w:rPr>
          <w:spacing w:val="-6"/>
        </w:rPr>
        <w:t xml:space="preserve"> </w:t>
      </w:r>
      <w:r>
        <w:t>coverage</w:t>
      </w:r>
      <w:r>
        <w:rPr>
          <w:spacing w:val="-3"/>
        </w:rPr>
        <w:t xml:space="preserve"> </w:t>
      </w:r>
      <w:r>
        <w:t>at</w:t>
      </w:r>
      <w:r>
        <w:rPr>
          <w:spacing w:val="-5"/>
        </w:rPr>
        <w:t xml:space="preserve"> </w:t>
      </w:r>
      <w:r>
        <w:t>the</w:t>
      </w:r>
      <w:r>
        <w:rPr>
          <w:spacing w:val="-5"/>
        </w:rPr>
        <w:t xml:space="preserve"> </w:t>
      </w:r>
      <w:r>
        <w:t>time</w:t>
      </w:r>
      <w:r>
        <w:rPr>
          <w:spacing w:val="-3"/>
        </w:rPr>
        <w:t xml:space="preserve"> </w:t>
      </w:r>
      <w:r>
        <w:t>of the Employee’s qualifying event because the Dependent had other group health coverage at that time, and the Dependent loses the other coverage due to exhaustion of COBRA or, for non-COBRA coverage, due to loss of eligibility or termination of employer contributions, the Employee may add the Dependent to his COBRA continuation coverage for the remainder of the COBRA</w:t>
      </w:r>
      <w:r>
        <w:rPr>
          <w:spacing w:val="-4"/>
        </w:rPr>
        <w:t xml:space="preserve"> </w:t>
      </w:r>
      <w:r>
        <w:t>period</w:t>
      </w:r>
      <w:r>
        <w:rPr>
          <w:spacing w:val="-3"/>
        </w:rPr>
        <w:t xml:space="preserve"> </w:t>
      </w:r>
      <w:r>
        <w:t>provided</w:t>
      </w:r>
      <w:r>
        <w:rPr>
          <w:spacing w:val="-3"/>
        </w:rPr>
        <w:t xml:space="preserve"> </w:t>
      </w:r>
      <w:r>
        <w:t>he</w:t>
      </w:r>
      <w:r>
        <w:rPr>
          <w:spacing w:val="-3"/>
        </w:rPr>
        <w:t xml:space="preserve"> </w:t>
      </w:r>
      <w:r>
        <w:t>does</w:t>
      </w:r>
      <w:r>
        <w:rPr>
          <w:spacing w:val="-5"/>
        </w:rPr>
        <w:t xml:space="preserve"> </w:t>
      </w:r>
      <w:r>
        <w:t>so</w:t>
      </w:r>
      <w:r>
        <w:rPr>
          <w:spacing w:val="-3"/>
        </w:rPr>
        <w:t xml:space="preserve"> </w:t>
      </w:r>
      <w:r>
        <w:t>within</w:t>
      </w:r>
      <w:r>
        <w:rPr>
          <w:spacing w:val="-3"/>
        </w:rPr>
        <w:t xml:space="preserve"> </w:t>
      </w:r>
      <w:r>
        <w:t>30</w:t>
      </w:r>
      <w:r>
        <w:rPr>
          <w:spacing w:val="-3"/>
        </w:rPr>
        <w:t xml:space="preserve"> </w:t>
      </w:r>
      <w:r>
        <w:t>days</w:t>
      </w:r>
      <w:r>
        <w:rPr>
          <w:spacing w:val="-3"/>
        </w:rPr>
        <w:t xml:space="preserve"> </w:t>
      </w:r>
      <w:r>
        <w:t>after</w:t>
      </w:r>
      <w:r>
        <w:rPr>
          <w:spacing w:val="-2"/>
        </w:rPr>
        <w:t xml:space="preserve"> </w:t>
      </w:r>
      <w:r>
        <w:t>the</w:t>
      </w:r>
      <w:r>
        <w:rPr>
          <w:spacing w:val="-3"/>
        </w:rPr>
        <w:t xml:space="preserve"> </w:t>
      </w:r>
      <w:r>
        <w:t>Dependent’s</w:t>
      </w:r>
      <w:r>
        <w:rPr>
          <w:spacing w:val="-3"/>
        </w:rPr>
        <w:t xml:space="preserve"> </w:t>
      </w:r>
      <w:r>
        <w:t>loss of the other coverage.</w:t>
      </w:r>
    </w:p>
    <w:p w14:paraId="654C29C3" w14:textId="77777777" w:rsidR="00DC0AC7" w:rsidRDefault="00B2321B" w:rsidP="00966B78">
      <w:pPr>
        <w:pStyle w:val="Heading2"/>
        <w:keepNext/>
        <w:keepLines/>
        <w:spacing w:before="240" w:after="240"/>
        <w:ind w:left="0"/>
        <w:rPr>
          <w:rFonts w:ascii="Arial"/>
        </w:rPr>
      </w:pPr>
      <w:bookmarkStart w:id="68" w:name="_Toc201318072"/>
      <w:bookmarkStart w:id="69" w:name="_Toc207358359"/>
      <w:bookmarkStart w:id="70" w:name="_Toc207358401"/>
      <w:bookmarkStart w:id="71" w:name="_Toc207358597"/>
      <w:bookmarkStart w:id="72" w:name="_Toc207358799"/>
      <w:r w:rsidRPr="00123E79">
        <w:rPr>
          <w:rFonts w:ascii="Arial Black" w:eastAsia="Arial Narrow" w:hAnsi="Arial Black" w:cs="Arial Narrow"/>
          <w:b w:val="0"/>
          <w:color w:val="000000" w:themeColor="text1"/>
          <w:sz w:val="24"/>
          <w:szCs w:val="24"/>
        </w:rPr>
        <w:lastRenderedPageBreak/>
        <w:t>Retirement Extension of 18-Month Period of Continuation Coverage</w:t>
      </w:r>
      <w:bookmarkEnd w:id="68"/>
      <w:bookmarkEnd w:id="69"/>
      <w:bookmarkEnd w:id="70"/>
      <w:bookmarkEnd w:id="71"/>
      <w:bookmarkEnd w:id="72"/>
    </w:p>
    <w:p w14:paraId="35EB1AAC" w14:textId="77777777" w:rsidR="00DC0AC7" w:rsidRDefault="00B2321B" w:rsidP="00966B78">
      <w:pPr>
        <w:pStyle w:val="BodyText"/>
        <w:keepNext/>
        <w:keepLines/>
        <w:spacing w:before="116"/>
        <w:ind w:right="531"/>
      </w:pPr>
      <w:r>
        <w:t>If you retire as a Covered Paraprofessional and elect COBRA continuation coverage</w:t>
      </w:r>
      <w:r>
        <w:rPr>
          <w:spacing w:val="-2"/>
        </w:rPr>
        <w:t xml:space="preserve"> </w:t>
      </w:r>
      <w:r>
        <w:t>in</w:t>
      </w:r>
      <w:r>
        <w:rPr>
          <w:spacing w:val="-2"/>
        </w:rPr>
        <w:t xml:space="preserve"> </w:t>
      </w:r>
      <w:r>
        <w:t>a</w:t>
      </w:r>
      <w:r>
        <w:rPr>
          <w:spacing w:val="-4"/>
        </w:rPr>
        <w:t xml:space="preserve"> </w:t>
      </w:r>
      <w:r>
        <w:t>timely</w:t>
      </w:r>
      <w:r>
        <w:rPr>
          <w:spacing w:val="-5"/>
        </w:rPr>
        <w:t xml:space="preserve"> </w:t>
      </w:r>
      <w:r>
        <w:t>fashion,</w:t>
      </w:r>
      <w:r>
        <w:rPr>
          <w:spacing w:val="-2"/>
        </w:rPr>
        <w:t xml:space="preserve"> </w:t>
      </w:r>
      <w:r>
        <w:t>you</w:t>
      </w:r>
      <w:r>
        <w:rPr>
          <w:spacing w:val="-2"/>
        </w:rPr>
        <w:t xml:space="preserve"> </w:t>
      </w:r>
      <w:r>
        <w:t>and</w:t>
      </w:r>
      <w:r>
        <w:rPr>
          <w:spacing w:val="-2"/>
        </w:rPr>
        <w:t xml:space="preserve"> </w:t>
      </w:r>
      <w:r>
        <w:t>your</w:t>
      </w:r>
      <w:r>
        <w:rPr>
          <w:spacing w:val="-2"/>
        </w:rPr>
        <w:t xml:space="preserve"> </w:t>
      </w:r>
      <w:r>
        <w:t>entire</w:t>
      </w:r>
      <w:r>
        <w:rPr>
          <w:spacing w:val="-4"/>
        </w:rPr>
        <w:t xml:space="preserve"> </w:t>
      </w:r>
      <w:r>
        <w:t>family</w:t>
      </w:r>
      <w:r>
        <w:rPr>
          <w:spacing w:val="-5"/>
        </w:rPr>
        <w:t xml:space="preserve"> </w:t>
      </w:r>
      <w:r>
        <w:t>can</w:t>
      </w:r>
      <w:r>
        <w:rPr>
          <w:spacing w:val="-2"/>
        </w:rPr>
        <w:t xml:space="preserve"> </w:t>
      </w:r>
      <w:r>
        <w:t>receive</w:t>
      </w:r>
      <w:r>
        <w:rPr>
          <w:spacing w:val="-2"/>
        </w:rPr>
        <w:t xml:space="preserve"> </w:t>
      </w:r>
      <w:r>
        <w:t>up</w:t>
      </w:r>
      <w:r>
        <w:rPr>
          <w:spacing w:val="-5"/>
        </w:rPr>
        <w:t xml:space="preserve"> </w:t>
      </w:r>
      <w:r>
        <w:t>to</w:t>
      </w:r>
      <w:r>
        <w:rPr>
          <w:spacing w:val="-2"/>
        </w:rPr>
        <w:t xml:space="preserve"> </w:t>
      </w:r>
      <w:r>
        <w:t>an additional 6 months of COBRA continuation</w:t>
      </w:r>
      <w:r>
        <w:rPr>
          <w:spacing w:val="-1"/>
        </w:rPr>
        <w:t xml:space="preserve"> </w:t>
      </w:r>
      <w:r>
        <w:t>coverage, for a total maximum of 24 months.</w:t>
      </w:r>
    </w:p>
    <w:p w14:paraId="7F71A56D" w14:textId="77777777" w:rsidR="00DC0AC7" w:rsidRPr="001114F7"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73" w:name="_Toc201318073"/>
      <w:bookmarkStart w:id="74" w:name="_Toc207358360"/>
      <w:bookmarkStart w:id="75" w:name="_Toc207358402"/>
      <w:bookmarkStart w:id="76" w:name="_Toc207358598"/>
      <w:bookmarkStart w:id="77" w:name="_Toc207358800"/>
      <w:r w:rsidRPr="00123E79">
        <w:rPr>
          <w:rFonts w:ascii="Arial Black" w:eastAsia="Arial Narrow" w:hAnsi="Arial Black" w:cs="Arial Narrow"/>
          <w:b w:val="0"/>
          <w:color w:val="000000" w:themeColor="text1"/>
          <w:sz w:val="24"/>
          <w:szCs w:val="24"/>
        </w:rPr>
        <w:t>How Does the COBRA Election Take Place?</w:t>
      </w:r>
      <w:bookmarkEnd w:id="73"/>
      <w:bookmarkEnd w:id="74"/>
      <w:bookmarkEnd w:id="75"/>
      <w:bookmarkEnd w:id="76"/>
      <w:bookmarkEnd w:id="77"/>
    </w:p>
    <w:p w14:paraId="50871239" w14:textId="77777777" w:rsidR="001114F7" w:rsidRPr="001114F7" w:rsidRDefault="00B2321B" w:rsidP="001114F7">
      <w:pPr>
        <w:pStyle w:val="Heading3"/>
        <w:rPr>
          <w:color w:val="000000" w:themeColor="text1"/>
        </w:rPr>
      </w:pPr>
      <w:bookmarkStart w:id="78" w:name="_Toc207358403"/>
      <w:r w:rsidRPr="001114F7">
        <w:rPr>
          <w:color w:val="000000" w:themeColor="text1"/>
        </w:rPr>
        <w:t>Step 1: Notification</w:t>
      </w:r>
      <w:bookmarkEnd w:id="78"/>
    </w:p>
    <w:p w14:paraId="45E450B1" w14:textId="1DFEBC35" w:rsidR="00DC0AC7" w:rsidRDefault="00B2321B" w:rsidP="001114F7">
      <w:pPr>
        <w:pStyle w:val="BodyText"/>
        <w:spacing w:before="118"/>
        <w:ind w:right="225"/>
      </w:pPr>
      <w:r>
        <w:t>As a covered employee or other qualified beneficiary, you</w:t>
      </w:r>
      <w:r>
        <w:rPr>
          <w:spacing w:val="-3"/>
        </w:rPr>
        <w:t xml:space="preserve"> </w:t>
      </w:r>
      <w:r>
        <w:t>are</w:t>
      </w:r>
      <w:r>
        <w:rPr>
          <w:spacing w:val="-3"/>
        </w:rPr>
        <w:t xml:space="preserve"> </w:t>
      </w:r>
      <w:r>
        <w:t>responsible</w:t>
      </w:r>
      <w:r>
        <w:rPr>
          <w:spacing w:val="-5"/>
        </w:rPr>
        <w:t xml:space="preserve"> </w:t>
      </w:r>
      <w:r>
        <w:t>for</w:t>
      </w:r>
      <w:r>
        <w:rPr>
          <w:spacing w:val="-5"/>
        </w:rPr>
        <w:t xml:space="preserve"> </w:t>
      </w:r>
      <w:r>
        <w:t>providing</w:t>
      </w:r>
      <w:r>
        <w:rPr>
          <w:spacing w:val="-6"/>
        </w:rPr>
        <w:t xml:space="preserve"> </w:t>
      </w:r>
      <w:r>
        <w:t>the</w:t>
      </w:r>
      <w:r>
        <w:rPr>
          <w:spacing w:val="-3"/>
        </w:rPr>
        <w:t xml:space="preserve"> </w:t>
      </w:r>
      <w:r>
        <w:t>Fund</w:t>
      </w:r>
      <w:r>
        <w:rPr>
          <w:spacing w:val="-3"/>
        </w:rPr>
        <w:t xml:space="preserve"> </w:t>
      </w:r>
      <w:r>
        <w:t>Administrator</w:t>
      </w:r>
      <w:r>
        <w:rPr>
          <w:spacing w:val="-2"/>
        </w:rPr>
        <w:t xml:space="preserve"> </w:t>
      </w:r>
      <w:r>
        <w:t>with</w:t>
      </w:r>
      <w:r>
        <w:rPr>
          <w:spacing w:val="-6"/>
        </w:rPr>
        <w:t xml:space="preserve"> </w:t>
      </w:r>
      <w:r>
        <w:t>timely</w:t>
      </w:r>
      <w:r>
        <w:rPr>
          <w:spacing w:val="-6"/>
        </w:rPr>
        <w:t xml:space="preserve"> </w:t>
      </w:r>
      <w:r>
        <w:t>notice, and documentation (if requested), of certain qualifying events. You must provide the Fund Administrator notice of the following qualifying events:</w:t>
      </w:r>
    </w:p>
    <w:p w14:paraId="62F86726" w14:textId="77777777" w:rsidR="00DC0AC7" w:rsidRDefault="00B2321B" w:rsidP="001114F7">
      <w:pPr>
        <w:pStyle w:val="ListParagraph"/>
        <w:numPr>
          <w:ilvl w:val="0"/>
          <w:numId w:val="19"/>
        </w:numPr>
        <w:spacing w:before="120"/>
        <w:ind w:left="360" w:hanging="359"/>
      </w:pPr>
      <w:r>
        <w:t>The</w:t>
      </w:r>
      <w:r>
        <w:rPr>
          <w:spacing w:val="-4"/>
        </w:rPr>
        <w:t xml:space="preserve"> </w:t>
      </w:r>
      <w:r>
        <w:t>divorce</w:t>
      </w:r>
      <w:r>
        <w:rPr>
          <w:spacing w:val="-2"/>
        </w:rPr>
        <w:t xml:space="preserve"> </w:t>
      </w:r>
      <w:r>
        <w:t>of</w:t>
      </w:r>
      <w:r>
        <w:rPr>
          <w:spacing w:val="-4"/>
        </w:rPr>
        <w:t xml:space="preserve"> </w:t>
      </w:r>
      <w:r>
        <w:t>a</w:t>
      </w:r>
      <w:r>
        <w:rPr>
          <w:spacing w:val="-2"/>
        </w:rPr>
        <w:t xml:space="preserve"> </w:t>
      </w:r>
      <w:r>
        <w:t>covered</w:t>
      </w:r>
      <w:r>
        <w:rPr>
          <w:spacing w:val="-1"/>
        </w:rPr>
        <w:t xml:space="preserve"> </w:t>
      </w:r>
      <w:r>
        <w:t>employee</w:t>
      </w:r>
      <w:r>
        <w:rPr>
          <w:spacing w:val="-2"/>
        </w:rPr>
        <w:t xml:space="preserve"> </w:t>
      </w:r>
      <w:r>
        <w:t>from</w:t>
      </w:r>
      <w:r>
        <w:rPr>
          <w:spacing w:val="-6"/>
        </w:rPr>
        <w:t xml:space="preserve"> </w:t>
      </w:r>
      <w:r>
        <w:t>his</w:t>
      </w:r>
      <w:r>
        <w:rPr>
          <w:spacing w:val="-2"/>
        </w:rPr>
        <w:t xml:space="preserve"> </w:t>
      </w:r>
      <w:r>
        <w:t>or</w:t>
      </w:r>
      <w:r>
        <w:rPr>
          <w:spacing w:val="-1"/>
        </w:rPr>
        <w:t xml:space="preserve"> </w:t>
      </w:r>
      <w:r>
        <w:t xml:space="preserve">her </w:t>
      </w:r>
      <w:r>
        <w:rPr>
          <w:spacing w:val="-2"/>
        </w:rPr>
        <w:t>spouse.</w:t>
      </w:r>
    </w:p>
    <w:p w14:paraId="6E99F644" w14:textId="77777777" w:rsidR="00DC0AC7" w:rsidRDefault="00B2321B" w:rsidP="001114F7">
      <w:pPr>
        <w:pStyle w:val="ListParagraph"/>
        <w:numPr>
          <w:ilvl w:val="0"/>
          <w:numId w:val="19"/>
        </w:numPr>
        <w:spacing w:before="119"/>
        <w:ind w:left="360" w:right="370" w:hanging="359"/>
      </w:pPr>
      <w:r>
        <w:t>A</w:t>
      </w:r>
      <w:r>
        <w:rPr>
          <w:spacing w:val="-3"/>
        </w:rPr>
        <w:t xml:space="preserve"> </w:t>
      </w:r>
      <w:r>
        <w:t>beneficiary</w:t>
      </w:r>
      <w:r>
        <w:rPr>
          <w:spacing w:val="-5"/>
        </w:rPr>
        <w:t xml:space="preserve"> </w:t>
      </w:r>
      <w:r>
        <w:t>ceasing</w:t>
      </w:r>
      <w:r>
        <w:rPr>
          <w:spacing w:val="-5"/>
        </w:rPr>
        <w:t xml:space="preserve"> </w:t>
      </w:r>
      <w:r>
        <w:t>to</w:t>
      </w:r>
      <w:r>
        <w:rPr>
          <w:spacing w:val="-2"/>
        </w:rPr>
        <w:t xml:space="preserve"> </w:t>
      </w:r>
      <w:r>
        <w:t>be</w:t>
      </w:r>
      <w:r>
        <w:rPr>
          <w:spacing w:val="-4"/>
        </w:rPr>
        <w:t xml:space="preserve"> </w:t>
      </w:r>
      <w:r>
        <w:t>covered</w:t>
      </w:r>
      <w:r>
        <w:rPr>
          <w:spacing w:val="-2"/>
        </w:rPr>
        <w:t xml:space="preserve"> </w:t>
      </w:r>
      <w:r>
        <w:t>under</w:t>
      </w:r>
      <w:r>
        <w:rPr>
          <w:spacing w:val="-4"/>
        </w:rPr>
        <w:t xml:space="preserve"> </w:t>
      </w:r>
      <w:r>
        <w:t>the</w:t>
      </w:r>
      <w:r>
        <w:rPr>
          <w:spacing w:val="-4"/>
        </w:rPr>
        <w:t xml:space="preserve"> </w:t>
      </w:r>
      <w:r>
        <w:t>plan</w:t>
      </w:r>
      <w:r>
        <w:rPr>
          <w:spacing w:val="-2"/>
        </w:rPr>
        <w:t xml:space="preserve"> </w:t>
      </w:r>
      <w:r>
        <w:t>as</w:t>
      </w:r>
      <w:r>
        <w:rPr>
          <w:spacing w:val="-4"/>
        </w:rPr>
        <w:t xml:space="preserve"> </w:t>
      </w:r>
      <w:r>
        <w:t>a</w:t>
      </w:r>
      <w:r>
        <w:rPr>
          <w:spacing w:val="-4"/>
        </w:rPr>
        <w:t xml:space="preserve"> </w:t>
      </w:r>
      <w:r>
        <w:t>dependent</w:t>
      </w:r>
      <w:r>
        <w:rPr>
          <w:spacing w:val="-4"/>
        </w:rPr>
        <w:t xml:space="preserve"> </w:t>
      </w:r>
      <w:r>
        <w:t>child of a covered employee.</w:t>
      </w:r>
    </w:p>
    <w:p w14:paraId="23898A43" w14:textId="77777777" w:rsidR="00DC0AC7" w:rsidRDefault="00B2321B" w:rsidP="001114F7">
      <w:pPr>
        <w:pStyle w:val="ListParagraph"/>
        <w:numPr>
          <w:ilvl w:val="0"/>
          <w:numId w:val="19"/>
        </w:numPr>
        <w:spacing w:before="121"/>
        <w:ind w:left="360" w:right="287" w:hanging="359"/>
      </w:pPr>
      <w:r>
        <w:t>The</w:t>
      </w:r>
      <w:r>
        <w:rPr>
          <w:spacing w:val="-5"/>
        </w:rPr>
        <w:t xml:space="preserve"> </w:t>
      </w:r>
      <w:r>
        <w:t>occurrence</w:t>
      </w:r>
      <w:r>
        <w:rPr>
          <w:spacing w:val="-3"/>
        </w:rPr>
        <w:t xml:space="preserve"> </w:t>
      </w:r>
      <w:r>
        <w:t>of</w:t>
      </w:r>
      <w:r>
        <w:rPr>
          <w:spacing w:val="-5"/>
        </w:rPr>
        <w:t xml:space="preserve"> </w:t>
      </w:r>
      <w:r>
        <w:t>a</w:t>
      </w:r>
      <w:r>
        <w:rPr>
          <w:spacing w:val="-3"/>
        </w:rPr>
        <w:t xml:space="preserve"> </w:t>
      </w:r>
      <w:r>
        <w:t>second</w:t>
      </w:r>
      <w:r>
        <w:rPr>
          <w:spacing w:val="-6"/>
        </w:rPr>
        <w:t xml:space="preserve"> </w:t>
      </w:r>
      <w:r>
        <w:t>qualifying</w:t>
      </w:r>
      <w:r>
        <w:rPr>
          <w:spacing w:val="-6"/>
        </w:rPr>
        <w:t xml:space="preserve"> </w:t>
      </w:r>
      <w:r>
        <w:t>event</w:t>
      </w:r>
      <w:r>
        <w:rPr>
          <w:spacing w:val="-2"/>
        </w:rPr>
        <w:t xml:space="preserve"> </w:t>
      </w:r>
      <w:r>
        <w:t>after</w:t>
      </w:r>
      <w:r>
        <w:rPr>
          <w:spacing w:val="-2"/>
        </w:rPr>
        <w:t xml:space="preserve"> </w:t>
      </w:r>
      <w:r>
        <w:t>a</w:t>
      </w:r>
      <w:r>
        <w:rPr>
          <w:spacing w:val="-5"/>
        </w:rPr>
        <w:t xml:space="preserve"> </w:t>
      </w:r>
      <w:r>
        <w:t>qualified</w:t>
      </w:r>
      <w:r>
        <w:rPr>
          <w:spacing w:val="-3"/>
        </w:rPr>
        <w:t xml:space="preserve"> </w:t>
      </w:r>
      <w:r>
        <w:t>beneficiary has become entitled to COBRA with a maximum of 18 (or 29) months. This second qualifying event could include an employee’s death, entitlement to Medicare, divorce or child losing dependent status.</w:t>
      </w:r>
    </w:p>
    <w:p w14:paraId="6E89F40B" w14:textId="77777777" w:rsidR="00DC0AC7" w:rsidRDefault="00B2321B" w:rsidP="001114F7">
      <w:pPr>
        <w:pStyle w:val="BodyText"/>
        <w:spacing w:before="121"/>
        <w:ind w:left="1" w:right="141"/>
      </w:pPr>
      <w:r>
        <w:t>In addition to these qualifying events, there are two other situations where a covered employee or other qualified beneficiary is responsible for providing the</w:t>
      </w:r>
      <w:r>
        <w:rPr>
          <w:spacing w:val="-3"/>
        </w:rPr>
        <w:t xml:space="preserve"> </w:t>
      </w:r>
      <w:r>
        <w:t>Fund</w:t>
      </w:r>
      <w:r>
        <w:rPr>
          <w:spacing w:val="-3"/>
        </w:rPr>
        <w:t xml:space="preserve"> </w:t>
      </w:r>
      <w:r>
        <w:t>Administrator</w:t>
      </w:r>
      <w:r>
        <w:rPr>
          <w:spacing w:val="-2"/>
        </w:rPr>
        <w:t xml:space="preserve"> </w:t>
      </w:r>
      <w:r>
        <w:t>with</w:t>
      </w:r>
      <w:r>
        <w:rPr>
          <w:spacing w:val="-3"/>
        </w:rPr>
        <w:t xml:space="preserve"> </w:t>
      </w:r>
      <w:r>
        <w:t>notice</w:t>
      </w:r>
      <w:r>
        <w:rPr>
          <w:spacing w:val="-3"/>
        </w:rPr>
        <w:t xml:space="preserve"> </w:t>
      </w:r>
      <w:r>
        <w:t>within</w:t>
      </w:r>
      <w:r>
        <w:rPr>
          <w:spacing w:val="-6"/>
        </w:rPr>
        <w:t xml:space="preserve"> </w:t>
      </w:r>
      <w:r>
        <w:t>the</w:t>
      </w:r>
      <w:r>
        <w:rPr>
          <w:spacing w:val="-5"/>
        </w:rPr>
        <w:t xml:space="preserve"> </w:t>
      </w:r>
      <w:r>
        <w:t>timeframe</w:t>
      </w:r>
      <w:r>
        <w:rPr>
          <w:spacing w:val="-3"/>
        </w:rPr>
        <w:t xml:space="preserve"> </w:t>
      </w:r>
      <w:r>
        <w:t>noted</w:t>
      </w:r>
      <w:r>
        <w:rPr>
          <w:spacing w:val="-3"/>
        </w:rPr>
        <w:t xml:space="preserve"> </w:t>
      </w:r>
      <w:r>
        <w:t>in</w:t>
      </w:r>
      <w:r>
        <w:rPr>
          <w:spacing w:val="-6"/>
        </w:rPr>
        <w:t xml:space="preserve"> </w:t>
      </w:r>
      <w:r>
        <w:t>this</w:t>
      </w:r>
      <w:r>
        <w:rPr>
          <w:spacing w:val="-3"/>
        </w:rPr>
        <w:t xml:space="preserve"> </w:t>
      </w:r>
      <w:r>
        <w:t>section:</w:t>
      </w:r>
    </w:p>
    <w:p w14:paraId="4A854373" w14:textId="00C77B7F" w:rsidR="00DC0AC7" w:rsidRDefault="00B2321B" w:rsidP="008B2328">
      <w:pPr>
        <w:pStyle w:val="ListParagraph"/>
        <w:numPr>
          <w:ilvl w:val="0"/>
          <w:numId w:val="18"/>
        </w:numPr>
        <w:spacing w:before="119"/>
        <w:ind w:left="360" w:right="156"/>
      </w:pPr>
      <w:r>
        <w:t>When a qualified beneficiary entitled to receive COBRA coverage with a maximum of 18 months has been determined by the Social Security Administration to be disabled. If the Social Security Administration determines that the disability occurred prior to the COBRA qualifying event or within the first 60 days of the COBRA continuation period, the qualified</w:t>
      </w:r>
      <w:r w:rsidRPr="001114F7">
        <w:rPr>
          <w:spacing w:val="-3"/>
        </w:rPr>
        <w:t xml:space="preserve"> </w:t>
      </w:r>
      <w:r>
        <w:t>beneficiary</w:t>
      </w:r>
      <w:r w:rsidRPr="001114F7">
        <w:rPr>
          <w:spacing w:val="-5"/>
        </w:rPr>
        <w:t xml:space="preserve"> </w:t>
      </w:r>
      <w:r>
        <w:t>may</w:t>
      </w:r>
      <w:r w:rsidRPr="001114F7">
        <w:rPr>
          <w:spacing w:val="-5"/>
        </w:rPr>
        <w:t xml:space="preserve"> </w:t>
      </w:r>
      <w:r>
        <w:t>be</w:t>
      </w:r>
      <w:r w:rsidRPr="001114F7">
        <w:rPr>
          <w:spacing w:val="-3"/>
        </w:rPr>
        <w:t xml:space="preserve"> </w:t>
      </w:r>
      <w:r>
        <w:t>eligible</w:t>
      </w:r>
      <w:r w:rsidRPr="001114F7">
        <w:rPr>
          <w:spacing w:val="-4"/>
        </w:rPr>
        <w:t xml:space="preserve"> </w:t>
      </w:r>
      <w:r>
        <w:t>for</w:t>
      </w:r>
      <w:r w:rsidRPr="001114F7">
        <w:rPr>
          <w:spacing w:val="-2"/>
        </w:rPr>
        <w:t xml:space="preserve"> </w:t>
      </w:r>
      <w:r>
        <w:t>an</w:t>
      </w:r>
      <w:r w:rsidRPr="001114F7">
        <w:rPr>
          <w:spacing w:val="-3"/>
        </w:rPr>
        <w:t xml:space="preserve"> </w:t>
      </w:r>
      <w:r>
        <w:t>11-month</w:t>
      </w:r>
      <w:r w:rsidRPr="001114F7">
        <w:rPr>
          <w:spacing w:val="-3"/>
        </w:rPr>
        <w:t xml:space="preserve"> </w:t>
      </w:r>
      <w:r>
        <w:t>extension</w:t>
      </w:r>
      <w:r w:rsidRPr="001114F7">
        <w:rPr>
          <w:spacing w:val="-5"/>
        </w:rPr>
        <w:t xml:space="preserve"> </w:t>
      </w:r>
      <w:r>
        <w:t>of</w:t>
      </w:r>
      <w:r w:rsidRPr="001114F7">
        <w:rPr>
          <w:spacing w:val="-4"/>
        </w:rPr>
        <w:t xml:space="preserve"> </w:t>
      </w:r>
      <w:r>
        <w:t>the</w:t>
      </w:r>
      <w:r w:rsidRPr="001114F7">
        <w:rPr>
          <w:spacing w:val="-3"/>
        </w:rPr>
        <w:t xml:space="preserve"> </w:t>
      </w:r>
      <w:r>
        <w:t>18- month maximum coverage period, for a total of 29 months of</w:t>
      </w:r>
      <w:r w:rsidR="001114F7">
        <w:t xml:space="preserve"> </w:t>
      </w:r>
      <w:r>
        <w:t>COBRA</w:t>
      </w:r>
      <w:r w:rsidRPr="001114F7">
        <w:rPr>
          <w:spacing w:val="-8"/>
        </w:rPr>
        <w:t xml:space="preserve"> </w:t>
      </w:r>
      <w:r w:rsidRPr="001114F7">
        <w:rPr>
          <w:spacing w:val="-2"/>
        </w:rPr>
        <w:t>coverage.</w:t>
      </w:r>
    </w:p>
    <w:p w14:paraId="7579796D" w14:textId="77777777" w:rsidR="00DC0AC7" w:rsidRDefault="00B2321B" w:rsidP="001114F7">
      <w:pPr>
        <w:pStyle w:val="ListParagraph"/>
        <w:numPr>
          <w:ilvl w:val="0"/>
          <w:numId w:val="18"/>
        </w:numPr>
        <w:spacing w:before="119"/>
        <w:ind w:left="360" w:right="663"/>
      </w:pPr>
      <w:r>
        <w:t>When</w:t>
      </w:r>
      <w:r>
        <w:rPr>
          <w:spacing w:val="-7"/>
        </w:rPr>
        <w:t xml:space="preserve"> </w:t>
      </w:r>
      <w:r>
        <w:t>the</w:t>
      </w:r>
      <w:r>
        <w:rPr>
          <w:spacing w:val="-4"/>
        </w:rPr>
        <w:t xml:space="preserve"> </w:t>
      </w:r>
      <w:r>
        <w:t>Social</w:t>
      </w:r>
      <w:r>
        <w:rPr>
          <w:spacing w:val="-3"/>
        </w:rPr>
        <w:t xml:space="preserve"> </w:t>
      </w:r>
      <w:r>
        <w:t>Security</w:t>
      </w:r>
      <w:r>
        <w:rPr>
          <w:spacing w:val="-7"/>
        </w:rPr>
        <w:t xml:space="preserve"> </w:t>
      </w:r>
      <w:r>
        <w:t>Administration</w:t>
      </w:r>
      <w:r>
        <w:rPr>
          <w:spacing w:val="-4"/>
        </w:rPr>
        <w:t xml:space="preserve"> </w:t>
      </w:r>
      <w:r>
        <w:t>determines</w:t>
      </w:r>
      <w:r>
        <w:rPr>
          <w:spacing w:val="-6"/>
        </w:rPr>
        <w:t xml:space="preserve"> </w:t>
      </w:r>
      <w:r>
        <w:t>that</w:t>
      </w:r>
      <w:r>
        <w:rPr>
          <w:spacing w:val="-3"/>
        </w:rPr>
        <w:t xml:space="preserve"> </w:t>
      </w:r>
      <w:r>
        <w:t>a</w:t>
      </w:r>
      <w:r>
        <w:rPr>
          <w:spacing w:val="-4"/>
        </w:rPr>
        <w:t xml:space="preserve"> </w:t>
      </w:r>
      <w:r>
        <w:t>qualified beneficiary is no longer disabled.</w:t>
      </w:r>
    </w:p>
    <w:p w14:paraId="503444F4" w14:textId="77777777" w:rsidR="00DC0AC7" w:rsidRDefault="00B2321B" w:rsidP="001114F7">
      <w:pPr>
        <w:spacing w:before="125"/>
        <w:ind w:right="225"/>
        <w:rPr>
          <w:b/>
        </w:rPr>
      </w:pPr>
      <w:r>
        <w:rPr>
          <w:b/>
        </w:rPr>
        <w:t>You must make sure that the Fund Administrator is notified of any of these</w:t>
      </w:r>
      <w:r>
        <w:rPr>
          <w:b/>
          <w:spacing w:val="-6"/>
        </w:rPr>
        <w:t xml:space="preserve"> </w:t>
      </w:r>
      <w:r>
        <w:rPr>
          <w:b/>
        </w:rPr>
        <w:t>five</w:t>
      </w:r>
      <w:r>
        <w:rPr>
          <w:b/>
          <w:spacing w:val="-1"/>
        </w:rPr>
        <w:t xml:space="preserve"> </w:t>
      </w:r>
      <w:r>
        <w:rPr>
          <w:b/>
        </w:rPr>
        <w:t>occurrences</w:t>
      </w:r>
      <w:r>
        <w:rPr>
          <w:b/>
          <w:spacing w:val="-1"/>
        </w:rPr>
        <w:t xml:space="preserve"> </w:t>
      </w:r>
      <w:r>
        <w:rPr>
          <w:b/>
        </w:rPr>
        <w:t>listed</w:t>
      </w:r>
      <w:r>
        <w:rPr>
          <w:b/>
          <w:spacing w:val="-2"/>
        </w:rPr>
        <w:t xml:space="preserve"> </w:t>
      </w:r>
      <w:r>
        <w:rPr>
          <w:b/>
        </w:rPr>
        <w:t>above.</w:t>
      </w:r>
      <w:r>
        <w:rPr>
          <w:b/>
          <w:spacing w:val="-4"/>
        </w:rPr>
        <w:t xml:space="preserve"> </w:t>
      </w:r>
      <w:r>
        <w:rPr>
          <w:b/>
        </w:rPr>
        <w:t>Failure</w:t>
      </w:r>
      <w:r>
        <w:rPr>
          <w:b/>
          <w:spacing w:val="-3"/>
        </w:rPr>
        <w:t xml:space="preserve"> </w:t>
      </w:r>
      <w:r>
        <w:rPr>
          <w:b/>
        </w:rPr>
        <w:t>to</w:t>
      </w:r>
      <w:r>
        <w:rPr>
          <w:b/>
          <w:spacing w:val="-1"/>
        </w:rPr>
        <w:t xml:space="preserve"> </w:t>
      </w:r>
      <w:r>
        <w:rPr>
          <w:b/>
        </w:rPr>
        <w:t>provide</w:t>
      </w:r>
      <w:r>
        <w:rPr>
          <w:b/>
          <w:spacing w:val="-1"/>
        </w:rPr>
        <w:t xml:space="preserve"> </w:t>
      </w:r>
      <w:r>
        <w:rPr>
          <w:b/>
        </w:rPr>
        <w:t>this</w:t>
      </w:r>
      <w:r>
        <w:rPr>
          <w:b/>
          <w:spacing w:val="-1"/>
        </w:rPr>
        <w:t xml:space="preserve"> </w:t>
      </w:r>
      <w:r>
        <w:rPr>
          <w:b/>
        </w:rPr>
        <w:t>notice</w:t>
      </w:r>
      <w:r>
        <w:rPr>
          <w:b/>
          <w:spacing w:val="-3"/>
        </w:rPr>
        <w:t xml:space="preserve"> </w:t>
      </w:r>
      <w:r>
        <w:rPr>
          <w:b/>
        </w:rPr>
        <w:t>within the</w:t>
      </w:r>
      <w:r>
        <w:rPr>
          <w:b/>
          <w:spacing w:val="-5"/>
        </w:rPr>
        <w:t xml:space="preserve"> </w:t>
      </w:r>
      <w:r>
        <w:rPr>
          <w:b/>
        </w:rPr>
        <w:t>form</w:t>
      </w:r>
      <w:r>
        <w:rPr>
          <w:b/>
          <w:spacing w:val="-5"/>
        </w:rPr>
        <w:t xml:space="preserve"> </w:t>
      </w:r>
      <w:r>
        <w:rPr>
          <w:b/>
        </w:rPr>
        <w:t>and</w:t>
      </w:r>
      <w:r>
        <w:rPr>
          <w:b/>
          <w:spacing w:val="-4"/>
        </w:rPr>
        <w:t xml:space="preserve"> </w:t>
      </w:r>
      <w:r>
        <w:rPr>
          <w:b/>
        </w:rPr>
        <w:t>timeframes</w:t>
      </w:r>
      <w:r>
        <w:rPr>
          <w:b/>
          <w:spacing w:val="-5"/>
        </w:rPr>
        <w:t xml:space="preserve"> </w:t>
      </w:r>
      <w:r>
        <w:rPr>
          <w:b/>
        </w:rPr>
        <w:t>described</w:t>
      </w:r>
      <w:r>
        <w:rPr>
          <w:b/>
          <w:spacing w:val="-4"/>
        </w:rPr>
        <w:t xml:space="preserve"> </w:t>
      </w:r>
      <w:r>
        <w:rPr>
          <w:b/>
        </w:rPr>
        <w:t>below</w:t>
      </w:r>
      <w:r>
        <w:rPr>
          <w:b/>
          <w:spacing w:val="-4"/>
        </w:rPr>
        <w:t xml:space="preserve"> </w:t>
      </w:r>
      <w:r>
        <w:rPr>
          <w:b/>
        </w:rPr>
        <w:t>may</w:t>
      </w:r>
      <w:r>
        <w:rPr>
          <w:b/>
          <w:spacing w:val="-4"/>
        </w:rPr>
        <w:t xml:space="preserve"> </w:t>
      </w:r>
      <w:r>
        <w:rPr>
          <w:b/>
        </w:rPr>
        <w:t>prevent</w:t>
      </w:r>
      <w:r>
        <w:rPr>
          <w:b/>
          <w:spacing w:val="-2"/>
        </w:rPr>
        <w:t xml:space="preserve"> </w:t>
      </w:r>
      <w:r>
        <w:rPr>
          <w:b/>
        </w:rPr>
        <w:t>you</w:t>
      </w:r>
      <w:r>
        <w:rPr>
          <w:b/>
          <w:spacing w:val="-4"/>
        </w:rPr>
        <w:t xml:space="preserve"> </w:t>
      </w:r>
      <w:r>
        <w:rPr>
          <w:b/>
        </w:rPr>
        <w:t>and/or</w:t>
      </w:r>
      <w:r>
        <w:rPr>
          <w:b/>
          <w:spacing w:val="-3"/>
        </w:rPr>
        <w:t xml:space="preserve"> </w:t>
      </w:r>
      <w:r>
        <w:rPr>
          <w:b/>
        </w:rPr>
        <w:t>your dependents from obtaining or extending COBRA coverage.</w:t>
      </w:r>
    </w:p>
    <w:p w14:paraId="00463650" w14:textId="77777777" w:rsidR="00DC0AC7" w:rsidRDefault="00B2321B" w:rsidP="00966B78">
      <w:pPr>
        <w:pStyle w:val="BodyText"/>
        <w:keepNext/>
        <w:keepLines/>
        <w:spacing w:before="116"/>
        <w:ind w:right="144"/>
      </w:pPr>
      <w:r>
        <w:lastRenderedPageBreak/>
        <w:t>Your</w:t>
      </w:r>
      <w:r>
        <w:rPr>
          <w:spacing w:val="-2"/>
        </w:rPr>
        <w:t xml:space="preserve"> </w:t>
      </w:r>
      <w:r>
        <w:t>employer</w:t>
      </w:r>
      <w:r>
        <w:rPr>
          <w:spacing w:val="-2"/>
        </w:rPr>
        <w:t xml:space="preserve"> </w:t>
      </w:r>
      <w:r>
        <w:t>is</w:t>
      </w:r>
      <w:r>
        <w:rPr>
          <w:spacing w:val="-5"/>
        </w:rPr>
        <w:t xml:space="preserve"> </w:t>
      </w:r>
      <w:r>
        <w:t>required</w:t>
      </w:r>
      <w:r>
        <w:rPr>
          <w:spacing w:val="-5"/>
        </w:rPr>
        <w:t xml:space="preserve"> </w:t>
      </w:r>
      <w:r>
        <w:t>to</w:t>
      </w:r>
      <w:r>
        <w:rPr>
          <w:spacing w:val="-3"/>
        </w:rPr>
        <w:t xml:space="preserve"> </w:t>
      </w:r>
      <w:r>
        <w:t>notify</w:t>
      </w:r>
      <w:r>
        <w:rPr>
          <w:spacing w:val="-5"/>
        </w:rPr>
        <w:t xml:space="preserve"> </w:t>
      </w:r>
      <w:r>
        <w:t>the</w:t>
      </w:r>
      <w:r>
        <w:rPr>
          <w:spacing w:val="-3"/>
        </w:rPr>
        <w:t xml:space="preserve"> </w:t>
      </w:r>
      <w:r>
        <w:t>Fund</w:t>
      </w:r>
      <w:r>
        <w:rPr>
          <w:spacing w:val="-3"/>
        </w:rPr>
        <w:t xml:space="preserve"> </w:t>
      </w:r>
      <w:r>
        <w:t>within</w:t>
      </w:r>
      <w:r>
        <w:rPr>
          <w:spacing w:val="-3"/>
        </w:rPr>
        <w:t xml:space="preserve"> </w:t>
      </w:r>
      <w:r>
        <w:t>30</w:t>
      </w:r>
      <w:r>
        <w:rPr>
          <w:spacing w:val="-5"/>
        </w:rPr>
        <w:t xml:space="preserve"> </w:t>
      </w:r>
      <w:r>
        <w:t>days</w:t>
      </w:r>
      <w:r>
        <w:rPr>
          <w:spacing w:val="-3"/>
        </w:rPr>
        <w:t xml:space="preserve"> </w:t>
      </w:r>
      <w:r>
        <w:t>of</w:t>
      </w:r>
      <w:r>
        <w:rPr>
          <w:spacing w:val="-2"/>
        </w:rPr>
        <w:t xml:space="preserve"> </w:t>
      </w:r>
      <w:r>
        <w:t>the</w:t>
      </w:r>
      <w:r>
        <w:rPr>
          <w:spacing w:val="-3"/>
        </w:rPr>
        <w:t xml:space="preserve"> </w:t>
      </w:r>
      <w:r>
        <w:t>occurrence of the following qualifying events:</w:t>
      </w:r>
    </w:p>
    <w:p w14:paraId="209E3D3B" w14:textId="77777777" w:rsidR="00DC0AC7" w:rsidRDefault="00B2321B" w:rsidP="001114F7">
      <w:pPr>
        <w:pStyle w:val="ListParagraph"/>
        <w:numPr>
          <w:ilvl w:val="0"/>
          <w:numId w:val="17"/>
        </w:numPr>
        <w:spacing w:before="121"/>
        <w:ind w:left="360" w:right="252"/>
      </w:pPr>
      <w:r>
        <w:t>A</w:t>
      </w:r>
      <w:r>
        <w:rPr>
          <w:spacing w:val="-4"/>
        </w:rPr>
        <w:t xml:space="preserve"> </w:t>
      </w:r>
      <w:r>
        <w:t>reduction</w:t>
      </w:r>
      <w:r>
        <w:rPr>
          <w:spacing w:val="-3"/>
        </w:rPr>
        <w:t xml:space="preserve"> </w:t>
      </w:r>
      <w:r>
        <w:t>in</w:t>
      </w:r>
      <w:r>
        <w:rPr>
          <w:spacing w:val="-6"/>
        </w:rPr>
        <w:t xml:space="preserve"> </w:t>
      </w:r>
      <w:r>
        <w:t>hours</w:t>
      </w:r>
      <w:r>
        <w:rPr>
          <w:spacing w:val="-3"/>
        </w:rPr>
        <w:t xml:space="preserve"> </w:t>
      </w:r>
      <w:r>
        <w:t>affecting</w:t>
      </w:r>
      <w:r>
        <w:rPr>
          <w:spacing w:val="-6"/>
        </w:rPr>
        <w:t xml:space="preserve"> </w:t>
      </w:r>
      <w:r>
        <w:t>your</w:t>
      </w:r>
      <w:r>
        <w:rPr>
          <w:spacing w:val="-2"/>
        </w:rPr>
        <w:t xml:space="preserve"> </w:t>
      </w:r>
      <w:r>
        <w:t>eligibility</w:t>
      </w:r>
      <w:r>
        <w:rPr>
          <w:spacing w:val="-6"/>
        </w:rPr>
        <w:t xml:space="preserve"> </w:t>
      </w:r>
      <w:r>
        <w:t>to</w:t>
      </w:r>
      <w:r>
        <w:rPr>
          <w:spacing w:val="-3"/>
        </w:rPr>
        <w:t xml:space="preserve"> </w:t>
      </w:r>
      <w:r>
        <w:t>continue</w:t>
      </w:r>
      <w:r>
        <w:rPr>
          <w:spacing w:val="-3"/>
        </w:rPr>
        <w:t xml:space="preserve"> </w:t>
      </w:r>
      <w:r>
        <w:t>in</w:t>
      </w:r>
      <w:r>
        <w:rPr>
          <w:spacing w:val="-6"/>
        </w:rPr>
        <w:t xml:space="preserve"> </w:t>
      </w:r>
      <w:r>
        <w:t>employment as a member of a BTU Paraprofessional-represented bargaining unit;</w:t>
      </w:r>
    </w:p>
    <w:p w14:paraId="719FD3AD" w14:textId="77777777" w:rsidR="00DC0AC7" w:rsidRDefault="00B2321B" w:rsidP="001114F7">
      <w:pPr>
        <w:pStyle w:val="ListParagraph"/>
        <w:numPr>
          <w:ilvl w:val="0"/>
          <w:numId w:val="17"/>
        </w:numPr>
        <w:spacing w:before="118"/>
        <w:ind w:left="360" w:right="654"/>
      </w:pPr>
      <w:r>
        <w:t>The</w:t>
      </w:r>
      <w:r>
        <w:rPr>
          <w:spacing w:val="-6"/>
        </w:rPr>
        <w:t xml:space="preserve"> </w:t>
      </w:r>
      <w:r>
        <w:t>termination</w:t>
      </w:r>
      <w:r>
        <w:rPr>
          <w:spacing w:val="-4"/>
        </w:rPr>
        <w:t xml:space="preserve"> </w:t>
      </w:r>
      <w:r>
        <w:t>of</w:t>
      </w:r>
      <w:r>
        <w:rPr>
          <w:spacing w:val="-3"/>
        </w:rPr>
        <w:t xml:space="preserve"> </w:t>
      </w:r>
      <w:r>
        <w:t>your</w:t>
      </w:r>
      <w:r>
        <w:rPr>
          <w:spacing w:val="-3"/>
        </w:rPr>
        <w:t xml:space="preserve"> </w:t>
      </w:r>
      <w:r>
        <w:t>employment</w:t>
      </w:r>
      <w:r>
        <w:rPr>
          <w:spacing w:val="-3"/>
        </w:rPr>
        <w:t xml:space="preserve"> </w:t>
      </w:r>
      <w:r>
        <w:t>for</w:t>
      </w:r>
      <w:r>
        <w:rPr>
          <w:spacing w:val="-3"/>
        </w:rPr>
        <w:t xml:space="preserve"> </w:t>
      </w:r>
      <w:r>
        <w:t>any</w:t>
      </w:r>
      <w:r>
        <w:rPr>
          <w:spacing w:val="-6"/>
        </w:rPr>
        <w:t xml:space="preserve"> </w:t>
      </w:r>
      <w:r>
        <w:t>reason</w:t>
      </w:r>
      <w:r>
        <w:rPr>
          <w:spacing w:val="-6"/>
        </w:rPr>
        <w:t xml:space="preserve"> </w:t>
      </w:r>
      <w:r>
        <w:t>other</w:t>
      </w:r>
      <w:r>
        <w:rPr>
          <w:spacing w:val="-6"/>
        </w:rPr>
        <w:t xml:space="preserve"> </w:t>
      </w:r>
      <w:r>
        <w:t>than</w:t>
      </w:r>
      <w:r>
        <w:rPr>
          <w:spacing w:val="-4"/>
        </w:rPr>
        <w:t xml:space="preserve"> </w:t>
      </w:r>
      <w:r>
        <w:t>gross misconduct on your part.</w:t>
      </w:r>
    </w:p>
    <w:p w14:paraId="3DB1D28C" w14:textId="69E71B19" w:rsidR="001114F7" w:rsidRDefault="00B2321B" w:rsidP="001114F7">
      <w:pPr>
        <w:pStyle w:val="BodyText"/>
        <w:spacing w:before="120"/>
        <w:ind w:right="225"/>
      </w:pPr>
      <w:r>
        <w:t>Your employer’s late notification to the Fund of the occurrence of these qualifying events will not affect your right to elect coverage, but late notice will</w:t>
      </w:r>
      <w:r>
        <w:rPr>
          <w:spacing w:val="-4"/>
        </w:rPr>
        <w:t xml:space="preserve"> </w:t>
      </w:r>
      <w:r>
        <w:t>not</w:t>
      </w:r>
      <w:r>
        <w:rPr>
          <w:spacing w:val="-4"/>
        </w:rPr>
        <w:t xml:space="preserve"> </w:t>
      </w:r>
      <w:r>
        <w:t>extend</w:t>
      </w:r>
      <w:r>
        <w:rPr>
          <w:spacing w:val="-5"/>
        </w:rPr>
        <w:t xml:space="preserve"> </w:t>
      </w:r>
      <w:r>
        <w:t>the</w:t>
      </w:r>
      <w:r>
        <w:rPr>
          <w:spacing w:val="-2"/>
        </w:rPr>
        <w:t xml:space="preserve"> </w:t>
      </w:r>
      <w:r>
        <w:t>period</w:t>
      </w:r>
      <w:r>
        <w:rPr>
          <w:spacing w:val="-2"/>
        </w:rPr>
        <w:t xml:space="preserve"> </w:t>
      </w:r>
      <w:r>
        <w:t>of</w:t>
      </w:r>
      <w:r>
        <w:rPr>
          <w:spacing w:val="-1"/>
        </w:rPr>
        <w:t xml:space="preserve"> </w:t>
      </w:r>
      <w:r>
        <w:t>continuation</w:t>
      </w:r>
      <w:r>
        <w:rPr>
          <w:spacing w:val="-5"/>
        </w:rPr>
        <w:t xml:space="preserve"> </w:t>
      </w:r>
      <w:r>
        <w:t>coverage</w:t>
      </w:r>
      <w:r>
        <w:rPr>
          <w:spacing w:val="-2"/>
        </w:rPr>
        <w:t xml:space="preserve"> </w:t>
      </w:r>
      <w:r>
        <w:t>or</w:t>
      </w:r>
      <w:r>
        <w:rPr>
          <w:spacing w:val="-4"/>
        </w:rPr>
        <w:t xml:space="preserve"> </w:t>
      </w:r>
      <w:r>
        <w:t>create</w:t>
      </w:r>
      <w:r>
        <w:rPr>
          <w:spacing w:val="-4"/>
        </w:rPr>
        <w:t xml:space="preserve"> </w:t>
      </w:r>
      <w:r>
        <w:t>coverage</w:t>
      </w:r>
      <w:r>
        <w:rPr>
          <w:spacing w:val="-3"/>
        </w:rPr>
        <w:t xml:space="preserve"> </w:t>
      </w:r>
      <w:r>
        <w:t>where it would not otherwise exist.</w:t>
      </w:r>
    </w:p>
    <w:p w14:paraId="331EC7E0" w14:textId="77777777" w:rsidR="00DC0AC7" w:rsidRPr="000350F2" w:rsidRDefault="00B2321B" w:rsidP="000350F2">
      <w:pPr>
        <w:pStyle w:val="BodyText"/>
        <w:spacing w:before="118"/>
        <w:ind w:right="481"/>
        <w:rPr>
          <w:b/>
          <w:bCs/>
        </w:rPr>
      </w:pPr>
      <w:r w:rsidRPr="000350F2">
        <w:rPr>
          <w:b/>
          <w:bCs/>
        </w:rPr>
        <w:t>How Should a Notice Be Provided?</w:t>
      </w:r>
    </w:p>
    <w:p w14:paraId="3EE69E16" w14:textId="63D84589" w:rsidR="00DC0AC7" w:rsidRDefault="00B2321B" w:rsidP="000350F2">
      <w:pPr>
        <w:pStyle w:val="BodyText"/>
        <w:spacing w:before="118"/>
        <w:ind w:right="481"/>
      </w:pPr>
      <w:r>
        <w:t>Notice of any of the five situations listed above must be provided in writing. You may use the Fund’s “COBRA Notice Form for Covered Employees and Other</w:t>
      </w:r>
      <w:r>
        <w:rPr>
          <w:spacing w:val="-2"/>
        </w:rPr>
        <w:t xml:space="preserve"> </w:t>
      </w:r>
      <w:r>
        <w:t>Qualified</w:t>
      </w:r>
      <w:r>
        <w:rPr>
          <w:spacing w:val="-3"/>
        </w:rPr>
        <w:t xml:space="preserve"> </w:t>
      </w:r>
      <w:r>
        <w:t>Beneficiaries”</w:t>
      </w:r>
      <w:r>
        <w:rPr>
          <w:spacing w:val="-5"/>
        </w:rPr>
        <w:t xml:space="preserve"> </w:t>
      </w:r>
      <w:r>
        <w:t>to</w:t>
      </w:r>
      <w:r>
        <w:rPr>
          <w:spacing w:val="-3"/>
        </w:rPr>
        <w:t xml:space="preserve"> </w:t>
      </w:r>
      <w:r>
        <w:t>provide</w:t>
      </w:r>
      <w:r>
        <w:rPr>
          <w:spacing w:val="-3"/>
        </w:rPr>
        <w:t xml:space="preserve"> </w:t>
      </w:r>
      <w:r>
        <w:t>notice</w:t>
      </w:r>
      <w:r>
        <w:rPr>
          <w:spacing w:val="-3"/>
        </w:rPr>
        <w:t xml:space="preserve"> </w:t>
      </w:r>
      <w:r>
        <w:t>to</w:t>
      </w:r>
      <w:r>
        <w:rPr>
          <w:spacing w:val="-3"/>
        </w:rPr>
        <w:t xml:space="preserve"> </w:t>
      </w:r>
      <w:r>
        <w:t>the</w:t>
      </w:r>
      <w:r>
        <w:rPr>
          <w:spacing w:val="-5"/>
        </w:rPr>
        <w:t xml:space="preserve"> </w:t>
      </w:r>
      <w:r>
        <w:t>Fund.</w:t>
      </w:r>
      <w:r>
        <w:rPr>
          <w:spacing w:val="-3"/>
        </w:rPr>
        <w:t xml:space="preserve"> </w:t>
      </w:r>
      <w:r>
        <w:t>You</w:t>
      </w:r>
      <w:r>
        <w:rPr>
          <w:spacing w:val="-3"/>
        </w:rPr>
        <w:t xml:space="preserve"> </w:t>
      </w:r>
      <w:r>
        <w:t>may</w:t>
      </w:r>
      <w:r>
        <w:rPr>
          <w:spacing w:val="-6"/>
        </w:rPr>
        <w:t xml:space="preserve"> </w:t>
      </w:r>
      <w:r>
        <w:t>obtain a copy of this form</w:t>
      </w:r>
      <w:r w:rsidR="00735C82">
        <w:t xml:space="preserve"> </w:t>
      </w:r>
      <w:r>
        <w:t xml:space="preserve">by contacting the Fund Administrator at (617) 288-5883. Alternatively, you may </w:t>
      </w:r>
      <w:r w:rsidR="00735C82">
        <w:t xml:space="preserve">fax, email or </w:t>
      </w:r>
      <w:r w:rsidR="00257E10">
        <w:t xml:space="preserve">mail </w:t>
      </w:r>
      <w:r>
        <w:t>a letter to the Fund containing the following information: your name, which of the five events listed above you are providing notice of and the date of the event.</w:t>
      </w:r>
    </w:p>
    <w:p w14:paraId="304B974C" w14:textId="77777777" w:rsidR="00DC0AC7" w:rsidRPr="000350F2" w:rsidRDefault="00B2321B" w:rsidP="000350F2">
      <w:pPr>
        <w:pStyle w:val="BodyText"/>
        <w:spacing w:before="118"/>
        <w:ind w:right="481"/>
        <w:rPr>
          <w:b/>
          <w:bCs/>
        </w:rPr>
      </w:pPr>
      <w:r w:rsidRPr="000350F2">
        <w:rPr>
          <w:b/>
          <w:bCs/>
        </w:rPr>
        <w:t>To Whom Should the Notice Be Sent?</w:t>
      </w:r>
    </w:p>
    <w:p w14:paraId="39B14EB6" w14:textId="77777777" w:rsidR="003935CB" w:rsidRDefault="00B2321B" w:rsidP="000350F2">
      <w:pPr>
        <w:pStyle w:val="BodyText"/>
        <w:spacing w:before="119"/>
        <w:ind w:right="1011"/>
        <w:jc w:val="both"/>
      </w:pPr>
      <w:r>
        <w:t>Notice</w:t>
      </w:r>
      <w:r>
        <w:rPr>
          <w:spacing w:val="-3"/>
        </w:rPr>
        <w:t xml:space="preserve"> </w:t>
      </w:r>
      <w:r>
        <w:t>should</w:t>
      </w:r>
      <w:r>
        <w:rPr>
          <w:spacing w:val="-3"/>
        </w:rPr>
        <w:t xml:space="preserve"> </w:t>
      </w:r>
      <w:r>
        <w:t>be</w:t>
      </w:r>
      <w:r w:rsidR="00F811FD">
        <w:rPr>
          <w:spacing w:val="-3"/>
        </w:rPr>
        <w:t xml:space="preserve"> </w:t>
      </w:r>
      <w:r w:rsidR="0032412B">
        <w:t>mailed via USPS First Class mail</w:t>
      </w:r>
      <w:r>
        <w:rPr>
          <w:spacing w:val="-4"/>
        </w:rPr>
        <w:t xml:space="preserve"> </w:t>
      </w:r>
      <w:r>
        <w:t>to</w:t>
      </w:r>
      <w:r>
        <w:rPr>
          <w:spacing w:val="-3"/>
        </w:rPr>
        <w:t xml:space="preserve"> </w:t>
      </w:r>
      <w:r w:rsidR="007F72BC">
        <w:rPr>
          <w:spacing w:val="-3"/>
        </w:rPr>
        <w:t xml:space="preserve">the attention of the </w:t>
      </w:r>
      <w:r>
        <w:t>Fund</w:t>
      </w:r>
      <w:r>
        <w:rPr>
          <w:spacing w:val="-3"/>
        </w:rPr>
        <w:t xml:space="preserve"> </w:t>
      </w:r>
      <w:r>
        <w:t>Administrator, Boston</w:t>
      </w:r>
      <w:r>
        <w:rPr>
          <w:spacing w:val="-7"/>
        </w:rPr>
        <w:t xml:space="preserve"> </w:t>
      </w:r>
      <w:r>
        <w:t>Teachers</w:t>
      </w:r>
      <w:r>
        <w:rPr>
          <w:spacing w:val="-6"/>
        </w:rPr>
        <w:t xml:space="preserve"> </w:t>
      </w:r>
      <w:r>
        <w:t>Union</w:t>
      </w:r>
      <w:r>
        <w:rPr>
          <w:spacing w:val="-4"/>
        </w:rPr>
        <w:t xml:space="preserve"> </w:t>
      </w:r>
      <w:r>
        <w:t>Paraprofessional</w:t>
      </w:r>
      <w:r>
        <w:rPr>
          <w:spacing w:val="-3"/>
        </w:rPr>
        <w:t xml:space="preserve"> </w:t>
      </w:r>
      <w:r>
        <w:t>Health</w:t>
      </w:r>
      <w:r>
        <w:rPr>
          <w:spacing w:val="-4"/>
        </w:rPr>
        <w:t xml:space="preserve"> </w:t>
      </w:r>
      <w:r>
        <w:t>and</w:t>
      </w:r>
      <w:r>
        <w:rPr>
          <w:spacing w:val="-4"/>
        </w:rPr>
        <w:t xml:space="preserve"> </w:t>
      </w:r>
      <w:r>
        <w:t>Welfare</w:t>
      </w:r>
      <w:r>
        <w:rPr>
          <w:spacing w:val="-6"/>
        </w:rPr>
        <w:t xml:space="preserve"> </w:t>
      </w:r>
      <w:r>
        <w:t>Fund,</w:t>
      </w:r>
      <w:r>
        <w:rPr>
          <w:spacing w:val="-4"/>
        </w:rPr>
        <w:t xml:space="preserve"> </w:t>
      </w:r>
      <w:r>
        <w:t>180 Mount Vernon Street, Boston, MA 02125-3198.</w:t>
      </w:r>
    </w:p>
    <w:p w14:paraId="6C61E162" w14:textId="3ADC8A45" w:rsidR="00DC0AC7" w:rsidRPr="000350F2" w:rsidRDefault="00B2321B" w:rsidP="000350F2">
      <w:pPr>
        <w:pStyle w:val="BodyText"/>
        <w:spacing w:before="118"/>
        <w:ind w:right="481"/>
        <w:rPr>
          <w:b/>
          <w:bCs/>
        </w:rPr>
      </w:pPr>
      <w:r w:rsidRPr="000350F2">
        <w:rPr>
          <w:b/>
          <w:bCs/>
        </w:rPr>
        <w:t>When Should the Notice Be Sent?</w:t>
      </w:r>
    </w:p>
    <w:p w14:paraId="02104DCA" w14:textId="472C54D9" w:rsidR="00DC0AC7" w:rsidRDefault="00B2321B" w:rsidP="000350F2">
      <w:pPr>
        <w:pStyle w:val="BodyText"/>
        <w:spacing w:before="118"/>
        <w:ind w:right="426"/>
      </w:pPr>
      <w:r>
        <w:t>If you are providing notice due to a divorce, a dependent losing eligibility for coverage or a second qualifying</w:t>
      </w:r>
      <w:r>
        <w:rPr>
          <w:spacing w:val="-1"/>
        </w:rPr>
        <w:t xml:space="preserve"> </w:t>
      </w:r>
      <w:r>
        <w:t>event, you must send</w:t>
      </w:r>
      <w:r>
        <w:rPr>
          <w:spacing w:val="-1"/>
        </w:rPr>
        <w:t xml:space="preserve"> </w:t>
      </w:r>
      <w:r>
        <w:t xml:space="preserve">the Notice no later than </w:t>
      </w:r>
      <w:r>
        <w:rPr>
          <w:b/>
        </w:rPr>
        <w:t>60 days after the later of</w:t>
      </w:r>
      <w:r>
        <w:t>:</w:t>
      </w:r>
      <w:r>
        <w:rPr>
          <w:spacing w:val="-2"/>
        </w:rPr>
        <w:t xml:space="preserve"> </w:t>
      </w:r>
      <w:r>
        <w:t>(1)</w:t>
      </w:r>
      <w:r>
        <w:rPr>
          <w:spacing w:val="-2"/>
        </w:rPr>
        <w:t xml:space="preserve"> </w:t>
      </w:r>
      <w:r>
        <w:t>the date of</w:t>
      </w:r>
      <w:r>
        <w:rPr>
          <w:spacing w:val="-2"/>
        </w:rPr>
        <w:t xml:space="preserve"> </w:t>
      </w:r>
      <w:r>
        <w:t>that qualifying</w:t>
      </w:r>
      <w:r>
        <w:rPr>
          <w:spacing w:val="-3"/>
        </w:rPr>
        <w:t xml:space="preserve"> </w:t>
      </w:r>
      <w:r>
        <w:t>event; or</w:t>
      </w:r>
      <w:r>
        <w:rPr>
          <w:spacing w:val="-2"/>
        </w:rPr>
        <w:t xml:space="preserve"> </w:t>
      </w:r>
      <w:r>
        <w:t>(2)</w:t>
      </w:r>
      <w:r>
        <w:rPr>
          <w:spacing w:val="-2"/>
        </w:rPr>
        <w:t xml:space="preserve"> </w:t>
      </w:r>
      <w:r>
        <w:t>the</w:t>
      </w:r>
      <w:r>
        <w:rPr>
          <w:spacing w:val="-2"/>
        </w:rPr>
        <w:t xml:space="preserve"> </w:t>
      </w:r>
      <w:r>
        <w:t>date upon</w:t>
      </w:r>
      <w:r>
        <w:rPr>
          <w:spacing w:val="-3"/>
        </w:rPr>
        <w:t xml:space="preserve"> </w:t>
      </w:r>
      <w:r>
        <w:t>which</w:t>
      </w:r>
      <w:r>
        <w:rPr>
          <w:spacing w:val="-3"/>
        </w:rPr>
        <w:t xml:space="preserve"> </w:t>
      </w:r>
      <w:r>
        <w:t>coverage</w:t>
      </w:r>
      <w:r>
        <w:rPr>
          <w:spacing w:val="-3"/>
        </w:rPr>
        <w:t xml:space="preserve"> </w:t>
      </w:r>
      <w:r>
        <w:t>would</w:t>
      </w:r>
      <w:r>
        <w:rPr>
          <w:spacing w:val="-3"/>
        </w:rPr>
        <w:t xml:space="preserve"> </w:t>
      </w:r>
      <w:r>
        <w:t>be</w:t>
      </w:r>
      <w:r>
        <w:rPr>
          <w:spacing w:val="-3"/>
        </w:rPr>
        <w:t xml:space="preserve"> </w:t>
      </w:r>
      <w:r>
        <w:t>lost</w:t>
      </w:r>
      <w:r>
        <w:rPr>
          <w:spacing w:val="-5"/>
        </w:rPr>
        <w:t xml:space="preserve"> </w:t>
      </w:r>
      <w:r>
        <w:t>under</w:t>
      </w:r>
      <w:r>
        <w:rPr>
          <w:spacing w:val="-2"/>
        </w:rPr>
        <w:t xml:space="preserve"> </w:t>
      </w:r>
      <w:r>
        <w:t>the</w:t>
      </w:r>
      <w:r>
        <w:rPr>
          <w:spacing w:val="-3"/>
        </w:rPr>
        <w:t xml:space="preserve"> </w:t>
      </w:r>
      <w:r>
        <w:t>Plan</w:t>
      </w:r>
      <w:r>
        <w:rPr>
          <w:spacing w:val="-3"/>
        </w:rPr>
        <w:t xml:space="preserve"> </w:t>
      </w:r>
      <w:r>
        <w:t>as</w:t>
      </w:r>
      <w:r>
        <w:rPr>
          <w:spacing w:val="-5"/>
        </w:rPr>
        <w:t xml:space="preserve"> </w:t>
      </w:r>
      <w:r>
        <w:t>a</w:t>
      </w:r>
      <w:r>
        <w:rPr>
          <w:spacing w:val="-3"/>
        </w:rPr>
        <w:t xml:space="preserve"> </w:t>
      </w:r>
      <w:r>
        <w:t>result</w:t>
      </w:r>
      <w:r>
        <w:rPr>
          <w:spacing w:val="-2"/>
        </w:rPr>
        <w:t xml:space="preserve"> </w:t>
      </w:r>
      <w:r>
        <w:t>of</w:t>
      </w:r>
      <w:r>
        <w:rPr>
          <w:spacing w:val="-5"/>
        </w:rPr>
        <w:t xml:space="preserve"> </w:t>
      </w:r>
      <w:r>
        <w:t>the</w:t>
      </w:r>
      <w:r>
        <w:rPr>
          <w:spacing w:val="-3"/>
        </w:rPr>
        <w:t xml:space="preserve"> </w:t>
      </w:r>
      <w:r>
        <w:t>qualifying event. In the event of divorce, you must provide a copy of the divorce decree or proof of legal separation.</w:t>
      </w:r>
    </w:p>
    <w:p w14:paraId="4684E220" w14:textId="784D9901" w:rsidR="00DC0AC7" w:rsidRDefault="00B2321B" w:rsidP="000350F2">
      <w:pPr>
        <w:pStyle w:val="BodyText"/>
        <w:spacing w:before="119"/>
        <w:ind w:right="493"/>
        <w:jc w:val="both"/>
      </w:pPr>
      <w:r>
        <w:t>If you are providing</w:t>
      </w:r>
      <w:r>
        <w:rPr>
          <w:spacing w:val="-3"/>
        </w:rPr>
        <w:t xml:space="preserve"> </w:t>
      </w:r>
      <w:r>
        <w:t>notice</w:t>
      </w:r>
      <w:r>
        <w:rPr>
          <w:spacing w:val="-2"/>
        </w:rPr>
        <w:t xml:space="preserve"> </w:t>
      </w:r>
      <w:r>
        <w:t>of a Social Security</w:t>
      </w:r>
      <w:r>
        <w:rPr>
          <w:spacing w:val="-3"/>
        </w:rPr>
        <w:t xml:space="preserve"> </w:t>
      </w:r>
      <w:r>
        <w:t>Administration determination of disability, notice must be</w:t>
      </w:r>
      <w:r>
        <w:rPr>
          <w:spacing w:val="-1"/>
        </w:rPr>
        <w:t xml:space="preserve"> </w:t>
      </w:r>
      <w:r>
        <w:t>sent</w:t>
      </w:r>
      <w:r>
        <w:rPr>
          <w:spacing w:val="-1"/>
        </w:rPr>
        <w:t xml:space="preserve"> </w:t>
      </w:r>
      <w:r>
        <w:t>no later</w:t>
      </w:r>
      <w:r>
        <w:rPr>
          <w:spacing w:val="-1"/>
        </w:rPr>
        <w:t xml:space="preserve"> </w:t>
      </w:r>
      <w:r>
        <w:t>than</w:t>
      </w:r>
      <w:r>
        <w:rPr>
          <w:spacing w:val="-2"/>
        </w:rPr>
        <w:t xml:space="preserve"> </w:t>
      </w:r>
      <w:r>
        <w:rPr>
          <w:b/>
        </w:rPr>
        <w:t>60 days</w:t>
      </w:r>
      <w:r>
        <w:rPr>
          <w:b/>
          <w:spacing w:val="-4"/>
        </w:rPr>
        <w:t xml:space="preserve"> </w:t>
      </w:r>
      <w:r>
        <w:rPr>
          <w:b/>
        </w:rPr>
        <w:t xml:space="preserve">after the </w:t>
      </w:r>
      <w:proofErr w:type="gramStart"/>
      <w:r>
        <w:rPr>
          <w:b/>
        </w:rPr>
        <w:t>latest of</w:t>
      </w:r>
      <w:r>
        <w:t>:</w:t>
      </w:r>
      <w:r>
        <w:rPr>
          <w:spacing w:val="-1"/>
        </w:rPr>
        <w:t xml:space="preserve"> </w:t>
      </w:r>
      <w:r>
        <w:t>(1) the</w:t>
      </w:r>
      <w:proofErr w:type="gramEnd"/>
      <w:r>
        <w:rPr>
          <w:spacing w:val="-5"/>
        </w:rPr>
        <w:t xml:space="preserve"> </w:t>
      </w:r>
      <w:r>
        <w:t>date</w:t>
      </w:r>
      <w:r>
        <w:rPr>
          <w:spacing w:val="-4"/>
        </w:rPr>
        <w:t xml:space="preserve"> </w:t>
      </w:r>
      <w:r>
        <w:t>of</w:t>
      </w:r>
      <w:r>
        <w:rPr>
          <w:spacing w:val="-4"/>
        </w:rPr>
        <w:t xml:space="preserve"> </w:t>
      </w:r>
      <w:r>
        <w:t>the</w:t>
      </w:r>
      <w:r>
        <w:rPr>
          <w:spacing w:val="-2"/>
        </w:rPr>
        <w:t xml:space="preserve"> </w:t>
      </w:r>
      <w:r>
        <w:t>disability</w:t>
      </w:r>
      <w:r>
        <w:rPr>
          <w:spacing w:val="-5"/>
        </w:rPr>
        <w:t xml:space="preserve"> </w:t>
      </w:r>
      <w:r>
        <w:t>determination</w:t>
      </w:r>
      <w:r>
        <w:rPr>
          <w:spacing w:val="-3"/>
        </w:rPr>
        <w:t xml:space="preserve"> </w:t>
      </w:r>
      <w:r>
        <w:t>by</w:t>
      </w:r>
      <w:r>
        <w:rPr>
          <w:spacing w:val="-5"/>
        </w:rPr>
        <w:t xml:space="preserve"> </w:t>
      </w:r>
      <w:r>
        <w:t>the</w:t>
      </w:r>
      <w:r>
        <w:rPr>
          <w:spacing w:val="-2"/>
        </w:rPr>
        <w:t xml:space="preserve"> </w:t>
      </w:r>
      <w:r>
        <w:t>Social</w:t>
      </w:r>
      <w:r>
        <w:rPr>
          <w:spacing w:val="-1"/>
        </w:rPr>
        <w:t xml:space="preserve"> </w:t>
      </w:r>
      <w:r>
        <w:t>Security</w:t>
      </w:r>
      <w:r>
        <w:rPr>
          <w:spacing w:val="-5"/>
        </w:rPr>
        <w:t xml:space="preserve"> </w:t>
      </w:r>
      <w:r>
        <w:rPr>
          <w:spacing w:val="-2"/>
        </w:rPr>
        <w:t>Administration;</w:t>
      </w:r>
    </w:p>
    <w:p w14:paraId="72E3B1C0" w14:textId="77777777" w:rsidR="00DC0AC7" w:rsidRDefault="00B2321B" w:rsidP="000350F2">
      <w:pPr>
        <w:pStyle w:val="BodyText"/>
        <w:ind w:right="531"/>
      </w:pPr>
      <w:r>
        <w:t>(2) the date of the qualifying event; or (3) the date on which the qualified beneficiary</w:t>
      </w:r>
      <w:r>
        <w:rPr>
          <w:spacing w:val="-6"/>
        </w:rPr>
        <w:t xml:space="preserve"> </w:t>
      </w:r>
      <w:r>
        <w:t>would</w:t>
      </w:r>
      <w:r>
        <w:rPr>
          <w:spacing w:val="-3"/>
        </w:rPr>
        <w:t xml:space="preserve"> </w:t>
      </w:r>
      <w:r>
        <w:t>lose</w:t>
      </w:r>
      <w:r>
        <w:rPr>
          <w:spacing w:val="-3"/>
        </w:rPr>
        <w:t xml:space="preserve"> </w:t>
      </w:r>
      <w:r>
        <w:t>coverage</w:t>
      </w:r>
      <w:r>
        <w:rPr>
          <w:spacing w:val="-3"/>
        </w:rPr>
        <w:t xml:space="preserve"> </w:t>
      </w:r>
      <w:r>
        <w:t>under</w:t>
      </w:r>
      <w:r>
        <w:rPr>
          <w:spacing w:val="-5"/>
        </w:rPr>
        <w:t xml:space="preserve"> </w:t>
      </w:r>
      <w:r>
        <w:t>the</w:t>
      </w:r>
      <w:r>
        <w:rPr>
          <w:spacing w:val="-3"/>
        </w:rPr>
        <w:t xml:space="preserve"> </w:t>
      </w:r>
      <w:r>
        <w:t>Plan</w:t>
      </w:r>
      <w:r>
        <w:rPr>
          <w:spacing w:val="-3"/>
        </w:rPr>
        <w:t xml:space="preserve"> </w:t>
      </w:r>
      <w:r>
        <w:t>due</w:t>
      </w:r>
      <w:r>
        <w:rPr>
          <w:spacing w:val="-3"/>
        </w:rPr>
        <w:t xml:space="preserve"> </w:t>
      </w:r>
      <w:r>
        <w:t>to</w:t>
      </w:r>
      <w:r>
        <w:rPr>
          <w:spacing w:val="-6"/>
        </w:rPr>
        <w:t xml:space="preserve"> </w:t>
      </w:r>
      <w:r>
        <w:t>the</w:t>
      </w:r>
      <w:r>
        <w:rPr>
          <w:spacing w:val="-3"/>
        </w:rPr>
        <w:t xml:space="preserve"> </w:t>
      </w:r>
      <w:r>
        <w:t>qualifying</w:t>
      </w:r>
      <w:r>
        <w:rPr>
          <w:spacing w:val="-6"/>
        </w:rPr>
        <w:t xml:space="preserve"> </w:t>
      </w:r>
      <w:r>
        <w:t>event, and before the end of the first 18 months of coverage. In the event of disability, you must provide a copy of the Social Security Administration determination of disability.</w:t>
      </w:r>
    </w:p>
    <w:p w14:paraId="24271893" w14:textId="25F7C0C2" w:rsidR="00DC0AC7" w:rsidRDefault="00B2321B" w:rsidP="000350F2">
      <w:pPr>
        <w:pStyle w:val="BodyText"/>
        <w:spacing w:before="119"/>
        <w:ind w:right="531"/>
      </w:pPr>
      <w:r>
        <w:t>If</w:t>
      </w:r>
      <w:r>
        <w:rPr>
          <w:spacing w:val="-1"/>
        </w:rPr>
        <w:t xml:space="preserve"> </w:t>
      </w:r>
      <w:r>
        <w:t>you</w:t>
      </w:r>
      <w:r>
        <w:rPr>
          <w:spacing w:val="-4"/>
        </w:rPr>
        <w:t xml:space="preserve"> </w:t>
      </w:r>
      <w:r>
        <w:t>are</w:t>
      </w:r>
      <w:r>
        <w:rPr>
          <w:spacing w:val="-4"/>
        </w:rPr>
        <w:t xml:space="preserve"> </w:t>
      </w:r>
      <w:r>
        <w:t>providing</w:t>
      </w:r>
      <w:r>
        <w:rPr>
          <w:spacing w:val="-7"/>
        </w:rPr>
        <w:t xml:space="preserve"> </w:t>
      </w:r>
      <w:r>
        <w:t>notice</w:t>
      </w:r>
      <w:r>
        <w:rPr>
          <w:spacing w:val="-6"/>
        </w:rPr>
        <w:t xml:space="preserve"> </w:t>
      </w:r>
      <w:r>
        <w:t>of</w:t>
      </w:r>
      <w:r>
        <w:rPr>
          <w:spacing w:val="-3"/>
        </w:rPr>
        <w:t xml:space="preserve"> </w:t>
      </w:r>
      <w:r>
        <w:t>a</w:t>
      </w:r>
      <w:r>
        <w:rPr>
          <w:spacing w:val="-4"/>
        </w:rPr>
        <w:t xml:space="preserve"> </w:t>
      </w:r>
      <w:r>
        <w:t>Social</w:t>
      </w:r>
      <w:r>
        <w:rPr>
          <w:spacing w:val="-3"/>
        </w:rPr>
        <w:t xml:space="preserve"> </w:t>
      </w:r>
      <w:r>
        <w:t>Security</w:t>
      </w:r>
      <w:r>
        <w:rPr>
          <w:spacing w:val="-7"/>
        </w:rPr>
        <w:t xml:space="preserve"> </w:t>
      </w:r>
      <w:r>
        <w:t>Administration</w:t>
      </w:r>
      <w:r>
        <w:rPr>
          <w:spacing w:val="-4"/>
        </w:rPr>
        <w:t xml:space="preserve"> </w:t>
      </w:r>
      <w:r>
        <w:t xml:space="preserve">determination that you are </w:t>
      </w:r>
      <w:r>
        <w:rPr>
          <w:b/>
        </w:rPr>
        <w:t xml:space="preserve">no longer </w:t>
      </w:r>
      <w:r>
        <w:t xml:space="preserve">disabled, notice must be sent no later than </w:t>
      </w:r>
      <w:r>
        <w:rPr>
          <w:b/>
        </w:rPr>
        <w:t>30 days after</w:t>
      </w:r>
      <w:r>
        <w:rPr>
          <w:b/>
          <w:spacing w:val="-2"/>
        </w:rPr>
        <w:t xml:space="preserve"> </w:t>
      </w:r>
      <w:r>
        <w:t>the</w:t>
      </w:r>
      <w:r>
        <w:rPr>
          <w:spacing w:val="-2"/>
        </w:rPr>
        <w:t xml:space="preserve"> </w:t>
      </w:r>
      <w:r>
        <w:t>date</w:t>
      </w:r>
      <w:r>
        <w:rPr>
          <w:spacing w:val="-2"/>
        </w:rPr>
        <w:t xml:space="preserve"> </w:t>
      </w:r>
      <w:r>
        <w:t>of</w:t>
      </w:r>
      <w:r>
        <w:rPr>
          <w:spacing w:val="-4"/>
        </w:rPr>
        <w:t xml:space="preserve"> </w:t>
      </w:r>
      <w:r>
        <w:t>the</w:t>
      </w:r>
      <w:r>
        <w:rPr>
          <w:spacing w:val="-2"/>
        </w:rPr>
        <w:t xml:space="preserve"> </w:t>
      </w:r>
      <w:r>
        <w:t>determination</w:t>
      </w:r>
      <w:r>
        <w:rPr>
          <w:spacing w:val="-5"/>
        </w:rPr>
        <w:t xml:space="preserve"> </w:t>
      </w:r>
      <w:r>
        <w:t>by</w:t>
      </w:r>
      <w:r>
        <w:rPr>
          <w:spacing w:val="-5"/>
        </w:rPr>
        <w:t xml:space="preserve"> </w:t>
      </w:r>
      <w:r>
        <w:t>the</w:t>
      </w:r>
      <w:r>
        <w:rPr>
          <w:spacing w:val="-2"/>
        </w:rPr>
        <w:t xml:space="preserve"> </w:t>
      </w:r>
      <w:r>
        <w:t>Social</w:t>
      </w:r>
      <w:r>
        <w:rPr>
          <w:spacing w:val="-1"/>
        </w:rPr>
        <w:t xml:space="preserve"> </w:t>
      </w:r>
      <w:r>
        <w:t>Security</w:t>
      </w:r>
      <w:r>
        <w:rPr>
          <w:spacing w:val="-5"/>
        </w:rPr>
        <w:t xml:space="preserve"> </w:t>
      </w:r>
      <w:r>
        <w:t>Administration</w:t>
      </w:r>
      <w:r>
        <w:rPr>
          <w:spacing w:val="-2"/>
        </w:rPr>
        <w:t xml:space="preserve"> </w:t>
      </w:r>
      <w:r>
        <w:t>that you are no longer disabled.</w:t>
      </w:r>
    </w:p>
    <w:p w14:paraId="0AE682C4" w14:textId="77777777" w:rsidR="00DC0AC7" w:rsidRDefault="00B2321B" w:rsidP="000350F2">
      <w:pPr>
        <w:pStyle w:val="BodyText"/>
        <w:spacing w:before="121"/>
        <w:ind w:right="225"/>
      </w:pPr>
      <w:r>
        <w:lastRenderedPageBreak/>
        <w:t>These</w:t>
      </w:r>
      <w:r>
        <w:rPr>
          <w:spacing w:val="-5"/>
        </w:rPr>
        <w:t xml:space="preserve"> </w:t>
      </w:r>
      <w:r>
        <w:t>time</w:t>
      </w:r>
      <w:r>
        <w:rPr>
          <w:spacing w:val="-3"/>
        </w:rPr>
        <w:t xml:space="preserve"> </w:t>
      </w:r>
      <w:r>
        <w:t>periods</w:t>
      </w:r>
      <w:r>
        <w:rPr>
          <w:spacing w:val="-5"/>
        </w:rPr>
        <w:t xml:space="preserve"> </w:t>
      </w:r>
      <w:r>
        <w:t>to</w:t>
      </w:r>
      <w:r>
        <w:rPr>
          <w:spacing w:val="-3"/>
        </w:rPr>
        <w:t xml:space="preserve"> </w:t>
      </w:r>
      <w:r>
        <w:t>provide</w:t>
      </w:r>
      <w:r>
        <w:rPr>
          <w:spacing w:val="-3"/>
        </w:rPr>
        <w:t xml:space="preserve"> </w:t>
      </w:r>
      <w:r>
        <w:t>these</w:t>
      </w:r>
      <w:r>
        <w:rPr>
          <w:spacing w:val="-3"/>
        </w:rPr>
        <w:t xml:space="preserve"> </w:t>
      </w:r>
      <w:r>
        <w:t>notices</w:t>
      </w:r>
      <w:r>
        <w:rPr>
          <w:spacing w:val="-3"/>
        </w:rPr>
        <w:t xml:space="preserve"> </w:t>
      </w:r>
      <w:r>
        <w:t>will</w:t>
      </w:r>
      <w:r>
        <w:rPr>
          <w:spacing w:val="-3"/>
        </w:rPr>
        <w:t xml:space="preserve"> </w:t>
      </w:r>
      <w:r>
        <w:t>not</w:t>
      </w:r>
      <w:r>
        <w:rPr>
          <w:spacing w:val="-2"/>
        </w:rPr>
        <w:t xml:space="preserve"> </w:t>
      </w:r>
      <w:r>
        <w:t>begin</w:t>
      </w:r>
      <w:r>
        <w:rPr>
          <w:spacing w:val="-3"/>
        </w:rPr>
        <w:t xml:space="preserve"> </w:t>
      </w:r>
      <w:r>
        <w:t>until</w:t>
      </w:r>
      <w:r>
        <w:rPr>
          <w:spacing w:val="-2"/>
        </w:rPr>
        <w:t xml:space="preserve"> </w:t>
      </w:r>
      <w:r>
        <w:t>you</w:t>
      </w:r>
      <w:r>
        <w:rPr>
          <w:spacing w:val="-3"/>
        </w:rPr>
        <w:t xml:space="preserve"> </w:t>
      </w:r>
      <w:r>
        <w:t>have</w:t>
      </w:r>
      <w:r>
        <w:rPr>
          <w:spacing w:val="-3"/>
        </w:rPr>
        <w:t xml:space="preserve"> </w:t>
      </w:r>
      <w:r>
        <w:t>been informed of the responsibility to provide these notices and these notice procedures through the furnishing of a Benefit Plan Information Booklet or a general (initial) notice by the Plan.</w:t>
      </w:r>
    </w:p>
    <w:p w14:paraId="483357FE" w14:textId="77777777" w:rsidR="00DC0AC7" w:rsidRPr="000350F2" w:rsidRDefault="00B2321B" w:rsidP="000350F2">
      <w:pPr>
        <w:pStyle w:val="BodyText"/>
        <w:spacing w:before="118"/>
        <w:ind w:right="481"/>
        <w:rPr>
          <w:b/>
          <w:bCs/>
        </w:rPr>
      </w:pPr>
      <w:r w:rsidRPr="000350F2">
        <w:rPr>
          <w:b/>
          <w:bCs/>
        </w:rPr>
        <w:t>Who Can Provide a Notice?</w:t>
      </w:r>
    </w:p>
    <w:p w14:paraId="2082F99E" w14:textId="1A1F670B" w:rsidR="00DC0AC7" w:rsidRDefault="00B2321B" w:rsidP="000350F2">
      <w:pPr>
        <w:pStyle w:val="BodyText"/>
        <w:spacing w:before="118"/>
        <w:ind w:right="531"/>
      </w:pPr>
      <w:r>
        <w:t>Notice may be provided by the covered employee or other qualified beneficiary</w:t>
      </w:r>
      <w:r>
        <w:rPr>
          <w:spacing w:val="-6"/>
        </w:rPr>
        <w:t xml:space="preserve"> </w:t>
      </w:r>
      <w:r>
        <w:t>with</w:t>
      </w:r>
      <w:r>
        <w:rPr>
          <w:spacing w:val="-3"/>
        </w:rPr>
        <w:t xml:space="preserve"> </w:t>
      </w:r>
      <w:r>
        <w:t>respect</w:t>
      </w:r>
      <w:r>
        <w:rPr>
          <w:spacing w:val="-5"/>
        </w:rPr>
        <w:t xml:space="preserve"> </w:t>
      </w:r>
      <w:r>
        <w:t>to</w:t>
      </w:r>
      <w:r>
        <w:rPr>
          <w:spacing w:val="-6"/>
        </w:rPr>
        <w:t xml:space="preserve"> </w:t>
      </w:r>
      <w:r>
        <w:t>the</w:t>
      </w:r>
      <w:r>
        <w:rPr>
          <w:spacing w:val="-3"/>
        </w:rPr>
        <w:t xml:space="preserve"> </w:t>
      </w:r>
      <w:r>
        <w:t>qualifying</w:t>
      </w:r>
      <w:r>
        <w:rPr>
          <w:spacing w:val="-6"/>
        </w:rPr>
        <w:t xml:space="preserve"> </w:t>
      </w:r>
      <w:r>
        <w:t>event,</w:t>
      </w:r>
      <w:r>
        <w:rPr>
          <w:spacing w:val="-3"/>
        </w:rPr>
        <w:t xml:space="preserve"> </w:t>
      </w:r>
      <w:r>
        <w:t>or</w:t>
      </w:r>
      <w:r>
        <w:rPr>
          <w:spacing w:val="-2"/>
        </w:rPr>
        <w:t xml:space="preserve"> </w:t>
      </w:r>
      <w:r>
        <w:t>any</w:t>
      </w:r>
      <w:r>
        <w:rPr>
          <w:spacing w:val="-6"/>
        </w:rPr>
        <w:t xml:space="preserve"> </w:t>
      </w:r>
      <w:r>
        <w:t>representative</w:t>
      </w:r>
      <w:r>
        <w:rPr>
          <w:spacing w:val="-3"/>
        </w:rPr>
        <w:t xml:space="preserve"> </w:t>
      </w:r>
      <w:r>
        <w:t>acting</w:t>
      </w:r>
      <w:r w:rsidR="000350F2">
        <w:t xml:space="preserve"> </w:t>
      </w:r>
      <w:r>
        <w:t>on behalf of the covered</w:t>
      </w:r>
      <w:r>
        <w:rPr>
          <w:spacing w:val="-1"/>
        </w:rPr>
        <w:t xml:space="preserve"> </w:t>
      </w:r>
      <w:r>
        <w:t>employee or other qualified</w:t>
      </w:r>
      <w:r>
        <w:rPr>
          <w:spacing w:val="-1"/>
        </w:rPr>
        <w:t xml:space="preserve"> </w:t>
      </w:r>
      <w:r>
        <w:t>beneficiary. Notice from one individual will satisfy the notice requirement for all related qualified beneficiaries affected by the same qualifying event. For example, if an employee,</w:t>
      </w:r>
      <w:r>
        <w:rPr>
          <w:spacing w:val="-2"/>
        </w:rPr>
        <w:t xml:space="preserve"> </w:t>
      </w:r>
      <w:r>
        <w:t>spouse</w:t>
      </w:r>
      <w:r>
        <w:rPr>
          <w:spacing w:val="-3"/>
        </w:rPr>
        <w:t xml:space="preserve"> </w:t>
      </w:r>
      <w:r>
        <w:t>and</w:t>
      </w:r>
      <w:r>
        <w:rPr>
          <w:spacing w:val="-2"/>
        </w:rPr>
        <w:t xml:space="preserve"> </w:t>
      </w:r>
      <w:r>
        <w:t>child</w:t>
      </w:r>
      <w:r>
        <w:rPr>
          <w:spacing w:val="-4"/>
        </w:rPr>
        <w:t xml:space="preserve"> </w:t>
      </w:r>
      <w:r>
        <w:t>are</w:t>
      </w:r>
      <w:r>
        <w:rPr>
          <w:spacing w:val="-3"/>
        </w:rPr>
        <w:t xml:space="preserve"> </w:t>
      </w:r>
      <w:r>
        <w:t>all</w:t>
      </w:r>
      <w:r>
        <w:rPr>
          <w:spacing w:val="-1"/>
        </w:rPr>
        <w:t xml:space="preserve"> </w:t>
      </w:r>
      <w:r>
        <w:t>covered</w:t>
      </w:r>
      <w:r>
        <w:rPr>
          <w:spacing w:val="-2"/>
        </w:rPr>
        <w:t xml:space="preserve"> </w:t>
      </w:r>
      <w:r>
        <w:t>by</w:t>
      </w:r>
      <w:r>
        <w:rPr>
          <w:spacing w:val="-4"/>
        </w:rPr>
        <w:t xml:space="preserve"> </w:t>
      </w:r>
      <w:r>
        <w:t>the</w:t>
      </w:r>
      <w:r>
        <w:rPr>
          <w:spacing w:val="-2"/>
        </w:rPr>
        <w:t xml:space="preserve"> </w:t>
      </w:r>
      <w:r>
        <w:t>plan,</w:t>
      </w:r>
      <w:r>
        <w:rPr>
          <w:spacing w:val="-4"/>
        </w:rPr>
        <w:t xml:space="preserve"> </w:t>
      </w:r>
      <w:r>
        <w:t>and</w:t>
      </w:r>
      <w:r>
        <w:rPr>
          <w:spacing w:val="-2"/>
        </w:rPr>
        <w:t xml:space="preserve"> </w:t>
      </w:r>
      <w:r>
        <w:t>the</w:t>
      </w:r>
      <w:r>
        <w:rPr>
          <w:spacing w:val="-2"/>
        </w:rPr>
        <w:t xml:space="preserve"> </w:t>
      </w:r>
      <w:r>
        <w:t>child</w:t>
      </w:r>
      <w:r>
        <w:rPr>
          <w:spacing w:val="-2"/>
        </w:rPr>
        <w:t xml:space="preserve"> </w:t>
      </w:r>
      <w:r>
        <w:t>ceases</w:t>
      </w:r>
      <w:r>
        <w:rPr>
          <w:spacing w:val="-2"/>
        </w:rPr>
        <w:t xml:space="preserve"> </w:t>
      </w:r>
      <w:r>
        <w:t>to be</w:t>
      </w:r>
      <w:r>
        <w:rPr>
          <w:spacing w:val="-3"/>
        </w:rPr>
        <w:t xml:space="preserve"> </w:t>
      </w:r>
      <w:r>
        <w:t>a</w:t>
      </w:r>
      <w:r>
        <w:rPr>
          <w:spacing w:val="-3"/>
        </w:rPr>
        <w:t xml:space="preserve"> </w:t>
      </w:r>
      <w:r>
        <w:t>dependent</w:t>
      </w:r>
      <w:r>
        <w:rPr>
          <w:spacing w:val="-2"/>
        </w:rPr>
        <w:t xml:space="preserve"> </w:t>
      </w:r>
      <w:r>
        <w:t>under</w:t>
      </w:r>
      <w:r>
        <w:rPr>
          <w:spacing w:val="-2"/>
        </w:rPr>
        <w:t xml:space="preserve"> </w:t>
      </w:r>
      <w:r>
        <w:t>the</w:t>
      </w:r>
      <w:r>
        <w:rPr>
          <w:spacing w:val="-3"/>
        </w:rPr>
        <w:t xml:space="preserve"> </w:t>
      </w:r>
      <w:r>
        <w:t>plan,</w:t>
      </w:r>
      <w:r>
        <w:rPr>
          <w:spacing w:val="-3"/>
        </w:rPr>
        <w:t xml:space="preserve"> </w:t>
      </w:r>
      <w:r>
        <w:t>a</w:t>
      </w:r>
      <w:r>
        <w:rPr>
          <w:spacing w:val="-3"/>
        </w:rPr>
        <w:t xml:space="preserve"> </w:t>
      </w:r>
      <w:r>
        <w:t>single</w:t>
      </w:r>
      <w:r>
        <w:rPr>
          <w:spacing w:val="-3"/>
        </w:rPr>
        <w:t xml:space="preserve"> </w:t>
      </w:r>
      <w:r>
        <w:t>notice</w:t>
      </w:r>
      <w:r>
        <w:rPr>
          <w:spacing w:val="-5"/>
        </w:rPr>
        <w:t xml:space="preserve"> </w:t>
      </w:r>
      <w:r>
        <w:t>sent</w:t>
      </w:r>
      <w:r>
        <w:rPr>
          <w:spacing w:val="-2"/>
        </w:rPr>
        <w:t xml:space="preserve"> </w:t>
      </w:r>
      <w:r>
        <w:t>by</w:t>
      </w:r>
      <w:r>
        <w:rPr>
          <w:spacing w:val="-6"/>
        </w:rPr>
        <w:t xml:space="preserve"> </w:t>
      </w:r>
      <w:r>
        <w:t>the</w:t>
      </w:r>
      <w:r>
        <w:rPr>
          <w:spacing w:val="-3"/>
        </w:rPr>
        <w:t xml:space="preserve"> </w:t>
      </w:r>
      <w:r>
        <w:t>spouse</w:t>
      </w:r>
      <w:r>
        <w:rPr>
          <w:spacing w:val="-3"/>
        </w:rPr>
        <w:t xml:space="preserve"> </w:t>
      </w:r>
      <w:r>
        <w:t>would</w:t>
      </w:r>
      <w:r>
        <w:rPr>
          <w:spacing w:val="-3"/>
        </w:rPr>
        <w:t xml:space="preserve"> </w:t>
      </w:r>
      <w:r>
        <w:t>satisfy this requirement.</w:t>
      </w:r>
    </w:p>
    <w:p w14:paraId="5BAEF378" w14:textId="77777777" w:rsidR="00DC0AC7" w:rsidRDefault="00B2321B" w:rsidP="000350F2">
      <w:pPr>
        <w:pStyle w:val="BodyText"/>
        <w:spacing w:before="118"/>
        <w:ind w:right="154"/>
      </w:pPr>
      <w:r>
        <w:t>If you</w:t>
      </w:r>
      <w:r>
        <w:rPr>
          <w:spacing w:val="-3"/>
        </w:rPr>
        <w:t xml:space="preserve"> </w:t>
      </w:r>
      <w:r>
        <w:t>or</w:t>
      </w:r>
      <w:r>
        <w:rPr>
          <w:spacing w:val="-2"/>
        </w:rPr>
        <w:t xml:space="preserve"> </w:t>
      </w:r>
      <w:r>
        <w:t>your</w:t>
      </w:r>
      <w:r>
        <w:rPr>
          <w:spacing w:val="-2"/>
        </w:rPr>
        <w:t xml:space="preserve"> </w:t>
      </w:r>
      <w:r>
        <w:t>dependents</w:t>
      </w:r>
      <w:r>
        <w:rPr>
          <w:spacing w:val="-3"/>
        </w:rPr>
        <w:t xml:space="preserve"> </w:t>
      </w:r>
      <w:r>
        <w:t>have</w:t>
      </w:r>
      <w:r>
        <w:rPr>
          <w:spacing w:val="-3"/>
        </w:rPr>
        <w:t xml:space="preserve"> </w:t>
      </w:r>
      <w:r>
        <w:t>provided</w:t>
      </w:r>
      <w:r>
        <w:rPr>
          <w:spacing w:val="-3"/>
        </w:rPr>
        <w:t xml:space="preserve"> </w:t>
      </w:r>
      <w:r>
        <w:t>notice</w:t>
      </w:r>
      <w:r>
        <w:rPr>
          <w:spacing w:val="-5"/>
        </w:rPr>
        <w:t xml:space="preserve"> </w:t>
      </w:r>
      <w:r>
        <w:t>to</w:t>
      </w:r>
      <w:r>
        <w:rPr>
          <w:spacing w:val="-3"/>
        </w:rPr>
        <w:t xml:space="preserve"> </w:t>
      </w:r>
      <w:r>
        <w:t>the</w:t>
      </w:r>
      <w:r>
        <w:rPr>
          <w:spacing w:val="-5"/>
        </w:rPr>
        <w:t xml:space="preserve"> </w:t>
      </w:r>
      <w:r>
        <w:t>Fund</w:t>
      </w:r>
      <w:r>
        <w:rPr>
          <w:spacing w:val="-3"/>
        </w:rPr>
        <w:t xml:space="preserve"> </w:t>
      </w:r>
      <w:r>
        <w:t>Administrator</w:t>
      </w:r>
      <w:r>
        <w:rPr>
          <w:spacing w:val="-5"/>
        </w:rPr>
        <w:t xml:space="preserve"> </w:t>
      </w:r>
      <w:r>
        <w:t>of</w:t>
      </w:r>
      <w:r>
        <w:rPr>
          <w:spacing w:val="-2"/>
        </w:rPr>
        <w:t xml:space="preserve"> </w:t>
      </w:r>
      <w:r>
        <w:t>a divorce, a beneficiary ceasing to be covered under the Plan as a dependent or</w:t>
      </w:r>
      <w:r>
        <w:rPr>
          <w:spacing w:val="40"/>
        </w:rPr>
        <w:t xml:space="preserve"> </w:t>
      </w:r>
      <w:r>
        <w:t>a second qualifying event, but are not entitled to COBRA, the Fund Administrator will send you a written notice stating the reason why you are not eligible for COBRA. This will be provided within 14 days of receiving your notice.</w:t>
      </w:r>
    </w:p>
    <w:p w14:paraId="61BF30F6" w14:textId="77777777" w:rsidR="00DC0AC7" w:rsidRDefault="00B2321B" w:rsidP="000350F2">
      <w:pPr>
        <w:pStyle w:val="BodyText"/>
        <w:spacing w:before="121"/>
        <w:ind w:right="225"/>
      </w:pPr>
      <w:r>
        <w:t>Once the Fund Administrator receives notice that a qualifying event has occurred, COBRA continuation coverage will be offered to each of the qualified beneficiaries. For each qualified beneficiary who elects COBRA continuation</w:t>
      </w:r>
      <w:r>
        <w:rPr>
          <w:spacing w:val="-3"/>
        </w:rPr>
        <w:t xml:space="preserve"> </w:t>
      </w:r>
      <w:r>
        <w:t>coverage,</w:t>
      </w:r>
      <w:r>
        <w:rPr>
          <w:spacing w:val="-3"/>
        </w:rPr>
        <w:t xml:space="preserve"> </w:t>
      </w:r>
      <w:r>
        <w:t>COBRA</w:t>
      </w:r>
      <w:r>
        <w:rPr>
          <w:spacing w:val="-4"/>
        </w:rPr>
        <w:t xml:space="preserve"> </w:t>
      </w:r>
      <w:r>
        <w:t>continuation</w:t>
      </w:r>
      <w:r>
        <w:rPr>
          <w:spacing w:val="-6"/>
        </w:rPr>
        <w:t xml:space="preserve"> </w:t>
      </w:r>
      <w:r>
        <w:t>coverage</w:t>
      </w:r>
      <w:r>
        <w:rPr>
          <w:spacing w:val="-5"/>
        </w:rPr>
        <w:t xml:space="preserve"> </w:t>
      </w:r>
      <w:r>
        <w:t>will</w:t>
      </w:r>
      <w:r>
        <w:rPr>
          <w:spacing w:val="-5"/>
        </w:rPr>
        <w:t xml:space="preserve"> </w:t>
      </w:r>
      <w:r>
        <w:t>begin</w:t>
      </w:r>
      <w:r>
        <w:rPr>
          <w:spacing w:val="-3"/>
        </w:rPr>
        <w:t xml:space="preserve"> </w:t>
      </w:r>
      <w:r>
        <w:t>on</w:t>
      </w:r>
      <w:r>
        <w:rPr>
          <w:spacing w:val="-6"/>
        </w:rPr>
        <w:t xml:space="preserve"> </w:t>
      </w:r>
      <w:r>
        <w:t>the</w:t>
      </w:r>
      <w:r>
        <w:rPr>
          <w:spacing w:val="-5"/>
        </w:rPr>
        <w:t xml:space="preserve"> </w:t>
      </w:r>
      <w:r>
        <w:t>date of the qualifying event, or if later, the date coverage is lost due to the qualifying event.</w:t>
      </w:r>
    </w:p>
    <w:p w14:paraId="7EC63C8F" w14:textId="77777777" w:rsidR="00DC0AC7" w:rsidRDefault="00B2321B" w:rsidP="000350F2">
      <w:pPr>
        <w:spacing w:before="124"/>
        <w:ind w:right="225"/>
        <w:rPr>
          <w:b/>
        </w:rPr>
      </w:pPr>
      <w:r>
        <w:rPr>
          <w:b/>
        </w:rPr>
        <w:t>IMPORTANT:</w:t>
      </w:r>
      <w:r>
        <w:rPr>
          <w:b/>
          <w:spacing w:val="-3"/>
        </w:rPr>
        <w:t xml:space="preserve"> </w:t>
      </w:r>
      <w:r>
        <w:rPr>
          <w:b/>
        </w:rPr>
        <w:t>If</w:t>
      </w:r>
      <w:r>
        <w:rPr>
          <w:b/>
          <w:spacing w:val="-3"/>
        </w:rPr>
        <w:t xml:space="preserve"> </w:t>
      </w:r>
      <w:r>
        <w:rPr>
          <w:b/>
        </w:rPr>
        <w:t>you</w:t>
      </w:r>
      <w:r>
        <w:rPr>
          <w:b/>
          <w:spacing w:val="-5"/>
        </w:rPr>
        <w:t xml:space="preserve"> </w:t>
      </w:r>
      <w:r>
        <w:rPr>
          <w:b/>
        </w:rPr>
        <w:t>don’t</w:t>
      </w:r>
      <w:r>
        <w:rPr>
          <w:b/>
          <w:spacing w:val="-3"/>
        </w:rPr>
        <w:t xml:space="preserve"> </w:t>
      </w:r>
      <w:r>
        <w:rPr>
          <w:b/>
        </w:rPr>
        <w:t>notify</w:t>
      </w:r>
      <w:r>
        <w:rPr>
          <w:b/>
          <w:spacing w:val="-4"/>
        </w:rPr>
        <w:t xml:space="preserve"> </w:t>
      </w:r>
      <w:r>
        <w:rPr>
          <w:b/>
        </w:rPr>
        <w:t>the</w:t>
      </w:r>
      <w:r>
        <w:rPr>
          <w:b/>
          <w:spacing w:val="-6"/>
        </w:rPr>
        <w:t xml:space="preserve"> </w:t>
      </w:r>
      <w:r>
        <w:rPr>
          <w:b/>
        </w:rPr>
        <w:t>Fund</w:t>
      </w:r>
      <w:r>
        <w:rPr>
          <w:b/>
          <w:spacing w:val="-7"/>
        </w:rPr>
        <w:t xml:space="preserve"> </w:t>
      </w:r>
      <w:r>
        <w:rPr>
          <w:b/>
        </w:rPr>
        <w:t>Office</w:t>
      </w:r>
      <w:r>
        <w:rPr>
          <w:b/>
          <w:spacing w:val="-6"/>
        </w:rPr>
        <w:t xml:space="preserve"> </w:t>
      </w:r>
      <w:r>
        <w:rPr>
          <w:b/>
        </w:rPr>
        <w:t>of</w:t>
      </w:r>
      <w:r>
        <w:rPr>
          <w:b/>
          <w:spacing w:val="-1"/>
        </w:rPr>
        <w:t xml:space="preserve"> </w:t>
      </w:r>
      <w:r>
        <w:rPr>
          <w:b/>
        </w:rPr>
        <w:t>a</w:t>
      </w:r>
      <w:r>
        <w:rPr>
          <w:b/>
          <w:spacing w:val="-4"/>
        </w:rPr>
        <w:t xml:space="preserve"> </w:t>
      </w:r>
      <w:r>
        <w:rPr>
          <w:b/>
        </w:rPr>
        <w:t>qualifying</w:t>
      </w:r>
      <w:r>
        <w:rPr>
          <w:b/>
          <w:spacing w:val="-4"/>
        </w:rPr>
        <w:t xml:space="preserve"> </w:t>
      </w:r>
      <w:r>
        <w:rPr>
          <w:b/>
        </w:rPr>
        <w:t>event as described above, you will lose your right to elect COBRA coverage entirely, as described above.</w:t>
      </w:r>
    </w:p>
    <w:p w14:paraId="160E2912" w14:textId="49070C8B" w:rsidR="00DC0AC7" w:rsidRDefault="00B2321B" w:rsidP="000350F2">
      <w:pPr>
        <w:pStyle w:val="BodyText"/>
        <w:spacing w:before="117"/>
        <w:ind w:right="192"/>
      </w:pPr>
      <w:r>
        <w:t>If you and/or your Eligible Dependents become eligible to self-purchase COBRA coverage due to any of the following three qualifying events: covered employee’s termination of employment; reduction in hours of employment resulting in a loss of coverage; or death</w:t>
      </w:r>
      <w:r w:rsidRPr="00735BD7">
        <w:t>, the Fund Office will notify you and will send the election form and information. You</w:t>
      </w:r>
      <w:r>
        <w:t xml:space="preserve"> must then return</w:t>
      </w:r>
      <w:r>
        <w:rPr>
          <w:spacing w:val="-5"/>
        </w:rPr>
        <w:t xml:space="preserve"> </w:t>
      </w:r>
      <w:r>
        <w:t>the</w:t>
      </w:r>
      <w:r>
        <w:rPr>
          <w:spacing w:val="-4"/>
        </w:rPr>
        <w:t xml:space="preserve"> </w:t>
      </w:r>
      <w:r>
        <w:t>election</w:t>
      </w:r>
      <w:r>
        <w:rPr>
          <w:spacing w:val="-5"/>
        </w:rPr>
        <w:t xml:space="preserve"> </w:t>
      </w:r>
      <w:r>
        <w:t>form</w:t>
      </w:r>
      <w:r>
        <w:rPr>
          <w:spacing w:val="-6"/>
        </w:rPr>
        <w:t xml:space="preserve"> </w:t>
      </w:r>
      <w:r>
        <w:t>within</w:t>
      </w:r>
      <w:r>
        <w:rPr>
          <w:spacing w:val="-2"/>
        </w:rPr>
        <w:t xml:space="preserve"> </w:t>
      </w:r>
      <w:r>
        <w:t>60</w:t>
      </w:r>
      <w:r>
        <w:rPr>
          <w:spacing w:val="-5"/>
        </w:rPr>
        <w:t xml:space="preserve"> </w:t>
      </w:r>
      <w:r>
        <w:t>days</w:t>
      </w:r>
      <w:r>
        <w:rPr>
          <w:spacing w:val="-2"/>
        </w:rPr>
        <w:t xml:space="preserve"> </w:t>
      </w:r>
      <w:r>
        <w:t>of</w:t>
      </w:r>
      <w:r>
        <w:rPr>
          <w:spacing w:val="-4"/>
        </w:rPr>
        <w:t xml:space="preserve"> </w:t>
      </w:r>
      <w:r>
        <w:t>the</w:t>
      </w:r>
      <w:r>
        <w:rPr>
          <w:spacing w:val="-4"/>
        </w:rPr>
        <w:t xml:space="preserve"> </w:t>
      </w:r>
      <w:r>
        <w:t>loss</w:t>
      </w:r>
      <w:r>
        <w:rPr>
          <w:spacing w:val="-2"/>
        </w:rPr>
        <w:t xml:space="preserve"> </w:t>
      </w:r>
      <w:r>
        <w:t>of</w:t>
      </w:r>
      <w:r>
        <w:rPr>
          <w:spacing w:val="-4"/>
        </w:rPr>
        <w:t xml:space="preserve"> </w:t>
      </w:r>
      <w:r>
        <w:t>coverage</w:t>
      </w:r>
      <w:r>
        <w:rPr>
          <w:spacing w:val="-2"/>
        </w:rPr>
        <w:t xml:space="preserve"> </w:t>
      </w:r>
      <w:r>
        <w:t>or</w:t>
      </w:r>
      <w:r>
        <w:rPr>
          <w:spacing w:val="-1"/>
        </w:rPr>
        <w:t xml:space="preserve"> </w:t>
      </w:r>
      <w:r>
        <w:t>the</w:t>
      </w:r>
      <w:r>
        <w:rPr>
          <w:spacing w:val="-2"/>
        </w:rPr>
        <w:t xml:space="preserve"> </w:t>
      </w:r>
      <w:r>
        <w:t>date</w:t>
      </w:r>
      <w:r>
        <w:rPr>
          <w:spacing w:val="-2"/>
        </w:rPr>
        <w:t xml:space="preserve"> </w:t>
      </w:r>
      <w:r>
        <w:t>you receive the notice, whichever is later.</w:t>
      </w:r>
    </w:p>
    <w:p w14:paraId="384A5967" w14:textId="77777777" w:rsidR="00DC0AC7" w:rsidRDefault="00B2321B" w:rsidP="000350F2">
      <w:pPr>
        <w:pStyle w:val="BodyText"/>
        <w:spacing w:before="118"/>
        <w:ind w:right="225"/>
      </w:pPr>
      <w:r>
        <w:t>If you choose COBRA coverage, no evidence of insurability is required. If you</w:t>
      </w:r>
      <w:r>
        <w:rPr>
          <w:spacing w:val="-4"/>
        </w:rPr>
        <w:t xml:space="preserve"> </w:t>
      </w:r>
      <w:r>
        <w:t>do</w:t>
      </w:r>
      <w:r>
        <w:rPr>
          <w:spacing w:val="-4"/>
        </w:rPr>
        <w:t xml:space="preserve"> </w:t>
      </w:r>
      <w:r>
        <w:t>not</w:t>
      </w:r>
      <w:r>
        <w:rPr>
          <w:spacing w:val="-3"/>
        </w:rPr>
        <w:t xml:space="preserve"> </w:t>
      </w:r>
      <w:r>
        <w:t>choose</w:t>
      </w:r>
      <w:r>
        <w:rPr>
          <w:spacing w:val="-6"/>
        </w:rPr>
        <w:t xml:space="preserve"> </w:t>
      </w:r>
      <w:r>
        <w:t>continuation</w:t>
      </w:r>
      <w:r>
        <w:rPr>
          <w:spacing w:val="-7"/>
        </w:rPr>
        <w:t xml:space="preserve"> </w:t>
      </w:r>
      <w:r>
        <w:t>coverage,</w:t>
      </w:r>
      <w:r>
        <w:rPr>
          <w:spacing w:val="-4"/>
        </w:rPr>
        <w:t xml:space="preserve"> </w:t>
      </w:r>
      <w:r>
        <w:t>your</w:t>
      </w:r>
      <w:r>
        <w:rPr>
          <w:spacing w:val="-3"/>
        </w:rPr>
        <w:t xml:space="preserve"> </w:t>
      </w:r>
      <w:r>
        <w:t>coverage</w:t>
      </w:r>
      <w:r>
        <w:rPr>
          <w:spacing w:val="-4"/>
        </w:rPr>
        <w:t xml:space="preserve"> </w:t>
      </w:r>
      <w:r>
        <w:t>of</w:t>
      </w:r>
      <w:r>
        <w:rPr>
          <w:spacing w:val="-3"/>
        </w:rPr>
        <w:t xml:space="preserve"> </w:t>
      </w:r>
      <w:r>
        <w:t>benefits</w:t>
      </w:r>
      <w:r>
        <w:rPr>
          <w:spacing w:val="-4"/>
        </w:rPr>
        <w:t xml:space="preserve"> </w:t>
      </w:r>
      <w:r>
        <w:t>provided by this Fund will end.</w:t>
      </w:r>
    </w:p>
    <w:p w14:paraId="6FA252BC" w14:textId="77777777" w:rsidR="000350F2" w:rsidRPr="000350F2" w:rsidRDefault="00B2321B" w:rsidP="000350F2">
      <w:pPr>
        <w:pStyle w:val="Heading3"/>
        <w:rPr>
          <w:color w:val="000000" w:themeColor="text1"/>
        </w:rPr>
      </w:pPr>
      <w:bookmarkStart w:id="79" w:name="_Toc207358404"/>
      <w:r w:rsidRPr="000350F2">
        <w:rPr>
          <w:color w:val="000000" w:themeColor="text1"/>
        </w:rPr>
        <w:t>Step 2: Election of Coverage</w:t>
      </w:r>
      <w:bookmarkEnd w:id="79"/>
    </w:p>
    <w:p w14:paraId="1754914C" w14:textId="5786F643" w:rsidR="00DC0AC7" w:rsidRDefault="00B2321B" w:rsidP="000350F2">
      <w:pPr>
        <w:spacing w:before="121"/>
      </w:pPr>
      <w:r>
        <w:t>Once</w:t>
      </w:r>
      <w:r>
        <w:rPr>
          <w:spacing w:val="-5"/>
        </w:rPr>
        <w:t xml:space="preserve"> </w:t>
      </w:r>
      <w:r>
        <w:t>the</w:t>
      </w:r>
      <w:r>
        <w:rPr>
          <w:spacing w:val="-4"/>
        </w:rPr>
        <w:t xml:space="preserve"> </w:t>
      </w:r>
      <w:r>
        <w:t>Fund</w:t>
      </w:r>
      <w:r>
        <w:rPr>
          <w:spacing w:val="-4"/>
        </w:rPr>
        <w:t xml:space="preserve"> </w:t>
      </w:r>
      <w:r>
        <w:t>Office</w:t>
      </w:r>
      <w:r>
        <w:rPr>
          <w:spacing w:val="-4"/>
        </w:rPr>
        <w:t xml:space="preserve"> </w:t>
      </w:r>
      <w:r>
        <w:t>sends</w:t>
      </w:r>
      <w:r>
        <w:rPr>
          <w:spacing w:val="-4"/>
        </w:rPr>
        <w:t xml:space="preserve"> </w:t>
      </w:r>
      <w:r>
        <w:t>you</w:t>
      </w:r>
      <w:r>
        <w:rPr>
          <w:spacing w:val="-4"/>
        </w:rPr>
        <w:t xml:space="preserve"> </w:t>
      </w:r>
      <w:r>
        <w:t>your</w:t>
      </w:r>
      <w:r>
        <w:rPr>
          <w:spacing w:val="-3"/>
        </w:rPr>
        <w:t xml:space="preserve"> </w:t>
      </w:r>
      <w:r>
        <w:t xml:space="preserve">COBRA election materials, you have </w:t>
      </w:r>
      <w:r>
        <w:rPr>
          <w:b/>
        </w:rPr>
        <w:t xml:space="preserve">60 days </w:t>
      </w:r>
      <w:r>
        <w:t>to make an election.</w:t>
      </w:r>
    </w:p>
    <w:p w14:paraId="604D2EB1" w14:textId="77777777" w:rsidR="000350F2" w:rsidRPr="000350F2" w:rsidRDefault="00B2321B" w:rsidP="00966B78">
      <w:pPr>
        <w:pStyle w:val="Heading3"/>
        <w:keepNext/>
        <w:rPr>
          <w:color w:val="000000" w:themeColor="text1"/>
        </w:rPr>
      </w:pPr>
      <w:bookmarkStart w:id="80" w:name="_Toc207358405"/>
      <w:r w:rsidRPr="000350F2">
        <w:rPr>
          <w:color w:val="000000" w:themeColor="text1"/>
        </w:rPr>
        <w:lastRenderedPageBreak/>
        <w:t>Step 3: Payment</w:t>
      </w:r>
      <w:bookmarkEnd w:id="80"/>
    </w:p>
    <w:p w14:paraId="2256D206" w14:textId="54DA932E" w:rsidR="00DC0AC7" w:rsidRDefault="00B2321B" w:rsidP="000350F2">
      <w:pPr>
        <w:pStyle w:val="BodyText"/>
        <w:spacing w:before="118"/>
        <w:ind w:right="225"/>
      </w:pPr>
      <w:r>
        <w:t>Once</w:t>
      </w:r>
      <w:r>
        <w:rPr>
          <w:spacing w:val="-5"/>
        </w:rPr>
        <w:t xml:space="preserve"> </w:t>
      </w:r>
      <w:r>
        <w:t>the</w:t>
      </w:r>
      <w:r>
        <w:rPr>
          <w:spacing w:val="-5"/>
        </w:rPr>
        <w:t xml:space="preserve"> </w:t>
      </w:r>
      <w:r>
        <w:t>Fund</w:t>
      </w:r>
      <w:r>
        <w:rPr>
          <w:spacing w:val="-3"/>
        </w:rPr>
        <w:t xml:space="preserve"> </w:t>
      </w:r>
      <w:r>
        <w:t>Office</w:t>
      </w:r>
      <w:r>
        <w:rPr>
          <w:spacing w:val="-3"/>
        </w:rPr>
        <w:t xml:space="preserve"> </w:t>
      </w:r>
      <w:r>
        <w:t>receives</w:t>
      </w:r>
      <w:r>
        <w:rPr>
          <w:spacing w:val="-3"/>
        </w:rPr>
        <w:t xml:space="preserve"> </w:t>
      </w:r>
      <w:r>
        <w:t>your</w:t>
      </w:r>
      <w:r>
        <w:rPr>
          <w:spacing w:val="-2"/>
        </w:rPr>
        <w:t xml:space="preserve"> </w:t>
      </w:r>
      <w:r>
        <w:t>election</w:t>
      </w:r>
      <w:r>
        <w:rPr>
          <w:spacing w:val="-3"/>
        </w:rPr>
        <w:t xml:space="preserve"> </w:t>
      </w:r>
      <w:r>
        <w:t>material,</w:t>
      </w:r>
      <w:r>
        <w:rPr>
          <w:spacing w:val="-3"/>
        </w:rPr>
        <w:t xml:space="preserve"> </w:t>
      </w:r>
      <w:r>
        <w:t>they will notify you of the amount of premium you owe. You will have 45 days from the date you made your COBRA election to make payment for all premiums</w:t>
      </w:r>
      <w:r>
        <w:rPr>
          <w:spacing w:val="-1"/>
        </w:rPr>
        <w:t xml:space="preserve"> </w:t>
      </w:r>
      <w:r>
        <w:t>owed</w:t>
      </w:r>
      <w:r>
        <w:rPr>
          <w:spacing w:val="-1"/>
        </w:rPr>
        <w:t xml:space="preserve"> </w:t>
      </w:r>
      <w:r>
        <w:t>for</w:t>
      </w:r>
      <w:r>
        <w:rPr>
          <w:spacing w:val="-3"/>
        </w:rPr>
        <w:t xml:space="preserve"> </w:t>
      </w:r>
      <w:r>
        <w:t>the</w:t>
      </w:r>
      <w:r>
        <w:rPr>
          <w:spacing w:val="-1"/>
        </w:rPr>
        <w:t xml:space="preserve"> </w:t>
      </w:r>
      <w:r>
        <w:t>period.</w:t>
      </w:r>
      <w:r>
        <w:rPr>
          <w:spacing w:val="-1"/>
        </w:rPr>
        <w:t xml:space="preserve"> </w:t>
      </w:r>
      <w:r>
        <w:t>If payment is</w:t>
      </w:r>
      <w:r>
        <w:rPr>
          <w:spacing w:val="-1"/>
        </w:rPr>
        <w:t xml:space="preserve"> </w:t>
      </w:r>
      <w:r>
        <w:t>not received,</w:t>
      </w:r>
      <w:r>
        <w:rPr>
          <w:spacing w:val="-1"/>
        </w:rPr>
        <w:t xml:space="preserve"> </w:t>
      </w:r>
      <w:r>
        <w:t>COBRA</w:t>
      </w:r>
      <w:r>
        <w:rPr>
          <w:spacing w:val="-2"/>
        </w:rPr>
        <w:t xml:space="preserve"> </w:t>
      </w:r>
      <w:r>
        <w:t xml:space="preserve">coverage will be cancelled retroactively to the date your coverage under the Plan </w:t>
      </w:r>
      <w:r>
        <w:rPr>
          <w:spacing w:val="-2"/>
        </w:rPr>
        <w:t>terminated.</w:t>
      </w:r>
    </w:p>
    <w:p w14:paraId="56A485D1" w14:textId="78D148DB" w:rsidR="00DC0AC7" w:rsidRDefault="00B2321B" w:rsidP="000350F2">
      <w:pPr>
        <w:pStyle w:val="BodyText"/>
        <w:keepLines/>
        <w:spacing w:before="74"/>
        <w:ind w:right="259"/>
      </w:pPr>
      <w:r>
        <w:t>Your</w:t>
      </w:r>
      <w:r>
        <w:rPr>
          <w:spacing w:val="-1"/>
        </w:rPr>
        <w:t xml:space="preserve"> </w:t>
      </w:r>
      <w:r>
        <w:t>monthly</w:t>
      </w:r>
      <w:r>
        <w:rPr>
          <w:spacing w:val="-5"/>
        </w:rPr>
        <w:t xml:space="preserve"> </w:t>
      </w:r>
      <w:r>
        <w:t>payments</w:t>
      </w:r>
      <w:r>
        <w:rPr>
          <w:spacing w:val="-2"/>
        </w:rPr>
        <w:t xml:space="preserve"> </w:t>
      </w:r>
      <w:r>
        <w:t>are</w:t>
      </w:r>
      <w:r>
        <w:rPr>
          <w:spacing w:val="-2"/>
        </w:rPr>
        <w:t xml:space="preserve"> </w:t>
      </w:r>
      <w:r>
        <w:t>due</w:t>
      </w:r>
      <w:r>
        <w:rPr>
          <w:spacing w:val="-2"/>
        </w:rPr>
        <w:t xml:space="preserve"> </w:t>
      </w:r>
      <w:r>
        <w:t>on</w:t>
      </w:r>
      <w:r>
        <w:rPr>
          <w:spacing w:val="-5"/>
        </w:rPr>
        <w:t xml:space="preserve"> </w:t>
      </w:r>
      <w:r>
        <w:t>the</w:t>
      </w:r>
      <w:r>
        <w:rPr>
          <w:spacing w:val="-2"/>
        </w:rPr>
        <w:t xml:space="preserve"> </w:t>
      </w:r>
      <w:r>
        <w:t>1</w:t>
      </w:r>
      <w:r>
        <w:rPr>
          <w:vertAlign w:val="superscript"/>
        </w:rPr>
        <w:t>st</w:t>
      </w:r>
      <w:r>
        <w:rPr>
          <w:spacing w:val="-3"/>
        </w:rPr>
        <w:t xml:space="preserve"> </w:t>
      </w:r>
      <w:r>
        <w:t>day</w:t>
      </w:r>
      <w:r>
        <w:rPr>
          <w:spacing w:val="-5"/>
        </w:rPr>
        <w:t xml:space="preserve"> </w:t>
      </w:r>
      <w:r>
        <w:t>of</w:t>
      </w:r>
      <w:r>
        <w:rPr>
          <w:spacing w:val="-4"/>
        </w:rPr>
        <w:t xml:space="preserve"> </w:t>
      </w:r>
      <w:r>
        <w:t>each</w:t>
      </w:r>
      <w:r>
        <w:rPr>
          <w:spacing w:val="-7"/>
        </w:rPr>
        <w:t xml:space="preserve"> </w:t>
      </w:r>
      <w:r>
        <w:t>month.</w:t>
      </w:r>
      <w:r>
        <w:rPr>
          <w:spacing w:val="-2"/>
        </w:rPr>
        <w:t xml:space="preserve"> </w:t>
      </w:r>
      <w:r>
        <w:t>You</w:t>
      </w:r>
      <w:r>
        <w:rPr>
          <w:spacing w:val="-2"/>
        </w:rPr>
        <w:t xml:space="preserve"> </w:t>
      </w:r>
      <w:r>
        <w:t>will</w:t>
      </w:r>
      <w:r>
        <w:rPr>
          <w:spacing w:val="-4"/>
        </w:rPr>
        <w:t xml:space="preserve"> </w:t>
      </w:r>
      <w:r>
        <w:t>have</w:t>
      </w:r>
      <w:r>
        <w:rPr>
          <w:spacing w:val="-2"/>
        </w:rPr>
        <w:t xml:space="preserve"> </w:t>
      </w:r>
      <w:r>
        <w:t>a 30-day grace period in which to pay</w:t>
      </w:r>
      <w:r w:rsidRPr="00735BD7">
        <w:t xml:space="preserve">. Payments </w:t>
      </w:r>
      <w:r w:rsidR="00557DAD" w:rsidRPr="004132E5">
        <w:t>can</w:t>
      </w:r>
      <w:r w:rsidRPr="00735BD7">
        <w:t xml:space="preserve"> be </w:t>
      </w:r>
      <w:r w:rsidR="00760C28" w:rsidRPr="004132E5">
        <w:t xml:space="preserve">made in person at the Fund Office, </w:t>
      </w:r>
      <w:r w:rsidRPr="00735BD7">
        <w:t>mailed</w:t>
      </w:r>
      <w:r w:rsidR="00EF3993">
        <w:t xml:space="preserve"> to the Fund Office</w:t>
      </w:r>
      <w:r w:rsidR="00760C28" w:rsidRPr="004132E5">
        <w:t>, or made through the online</w:t>
      </w:r>
      <w:r w:rsidR="00F811FD" w:rsidRPr="004132E5">
        <w:t xml:space="preserve"> </w:t>
      </w:r>
      <w:r w:rsidR="00557DAD" w:rsidRPr="004132E5">
        <w:t>portal once a registered account has been activated</w:t>
      </w:r>
      <w:r w:rsidRPr="00735BD7">
        <w:t>.</w:t>
      </w:r>
      <w:r>
        <w:t xml:space="preserve"> </w:t>
      </w:r>
      <w:r w:rsidR="00760C28">
        <w:t>Note that some restrictions apply for online payments</w:t>
      </w:r>
      <w:r w:rsidR="00705AAE">
        <w:t xml:space="preserve"> made through the portal</w:t>
      </w:r>
      <w:r w:rsidR="00760C28">
        <w:t>.</w:t>
      </w:r>
      <w:r w:rsidR="00F811FD">
        <w:t xml:space="preserve"> </w:t>
      </w:r>
      <w:r>
        <w:t>If your payment is not received by the end of the grace period, your coverage</w:t>
      </w:r>
      <w:r>
        <w:rPr>
          <w:spacing w:val="-2"/>
        </w:rPr>
        <w:t xml:space="preserve"> </w:t>
      </w:r>
      <w:r>
        <w:t>will</w:t>
      </w:r>
      <w:r>
        <w:rPr>
          <w:spacing w:val="-1"/>
        </w:rPr>
        <w:t xml:space="preserve"> </w:t>
      </w:r>
      <w:r>
        <w:t>be</w:t>
      </w:r>
      <w:r>
        <w:rPr>
          <w:spacing w:val="-4"/>
        </w:rPr>
        <w:t xml:space="preserve"> </w:t>
      </w:r>
      <w:r>
        <w:t>cancelled</w:t>
      </w:r>
      <w:r>
        <w:rPr>
          <w:spacing w:val="-5"/>
        </w:rPr>
        <w:t xml:space="preserve"> </w:t>
      </w:r>
      <w:r>
        <w:t>retroactively</w:t>
      </w:r>
      <w:r>
        <w:rPr>
          <w:spacing w:val="-5"/>
        </w:rPr>
        <w:t xml:space="preserve"> </w:t>
      </w:r>
      <w:r>
        <w:t>to</w:t>
      </w:r>
      <w:r>
        <w:rPr>
          <w:spacing w:val="-2"/>
        </w:rPr>
        <w:t xml:space="preserve"> </w:t>
      </w:r>
      <w:r>
        <w:t>the</w:t>
      </w:r>
      <w:r>
        <w:rPr>
          <w:spacing w:val="-2"/>
        </w:rPr>
        <w:t xml:space="preserve"> </w:t>
      </w:r>
      <w:r>
        <w:t>last</w:t>
      </w:r>
      <w:r>
        <w:rPr>
          <w:spacing w:val="-4"/>
        </w:rPr>
        <w:t xml:space="preserve"> </w:t>
      </w:r>
      <w:r>
        <w:t>day</w:t>
      </w:r>
      <w:r>
        <w:rPr>
          <w:spacing w:val="-5"/>
        </w:rPr>
        <w:t xml:space="preserve"> </w:t>
      </w:r>
      <w:r>
        <w:t>of</w:t>
      </w:r>
      <w:r>
        <w:rPr>
          <w:spacing w:val="-1"/>
        </w:rPr>
        <w:t xml:space="preserve"> </w:t>
      </w:r>
      <w:r>
        <w:t>the</w:t>
      </w:r>
      <w:r>
        <w:rPr>
          <w:spacing w:val="-2"/>
        </w:rPr>
        <w:t xml:space="preserve"> </w:t>
      </w:r>
      <w:r>
        <w:t>previous</w:t>
      </w:r>
      <w:r>
        <w:rPr>
          <w:spacing w:val="-2"/>
        </w:rPr>
        <w:t xml:space="preserve"> </w:t>
      </w:r>
      <w:r>
        <w:t>month, and you will lose all rights to continuation coverage under the Plan.</w:t>
      </w:r>
    </w:p>
    <w:p w14:paraId="00AE992B"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81" w:name="_Toc201318074"/>
      <w:bookmarkStart w:id="82" w:name="_Toc207358361"/>
      <w:bookmarkStart w:id="83" w:name="_Toc207358406"/>
      <w:bookmarkStart w:id="84" w:name="_Toc207358599"/>
      <w:bookmarkStart w:id="85" w:name="_Toc207358801"/>
      <w:r w:rsidRPr="00123E79">
        <w:rPr>
          <w:rFonts w:ascii="Arial Black" w:eastAsia="Arial Narrow" w:hAnsi="Arial Black" w:cs="Arial Narrow"/>
          <w:b w:val="0"/>
          <w:color w:val="000000" w:themeColor="text1"/>
          <w:sz w:val="24"/>
          <w:szCs w:val="24"/>
        </w:rPr>
        <w:t>Why Continue Coverage?</w:t>
      </w:r>
      <w:bookmarkEnd w:id="81"/>
      <w:bookmarkEnd w:id="82"/>
      <w:bookmarkEnd w:id="83"/>
      <w:bookmarkEnd w:id="84"/>
      <w:bookmarkEnd w:id="85"/>
    </w:p>
    <w:p w14:paraId="515B8145" w14:textId="18AB27D3" w:rsidR="00F811FD" w:rsidRDefault="00B2321B" w:rsidP="000350F2">
      <w:pPr>
        <w:pStyle w:val="BodyText"/>
        <w:spacing w:before="120"/>
        <w:ind w:right="426"/>
      </w:pPr>
      <w:r>
        <w:t>In considering whether to elect continuation coverage, you should take into account that a failure to continue your group health coverage could affect</w:t>
      </w:r>
      <w:r>
        <w:rPr>
          <w:spacing w:val="40"/>
        </w:rPr>
        <w:t xml:space="preserve"> </w:t>
      </w:r>
      <w:r>
        <w:t>your future rights under federal law. You should take into account that you have</w:t>
      </w:r>
      <w:r>
        <w:rPr>
          <w:spacing w:val="-3"/>
        </w:rPr>
        <w:t xml:space="preserve"> </w:t>
      </w:r>
      <w:r>
        <w:t>special</w:t>
      </w:r>
      <w:r>
        <w:rPr>
          <w:spacing w:val="-2"/>
        </w:rPr>
        <w:t xml:space="preserve"> </w:t>
      </w:r>
      <w:r>
        <w:t>enrollment</w:t>
      </w:r>
      <w:r>
        <w:rPr>
          <w:spacing w:val="-2"/>
        </w:rPr>
        <w:t xml:space="preserve"> </w:t>
      </w:r>
      <w:r>
        <w:t>rights</w:t>
      </w:r>
      <w:r>
        <w:rPr>
          <w:spacing w:val="-3"/>
        </w:rPr>
        <w:t xml:space="preserve"> </w:t>
      </w:r>
      <w:r>
        <w:t>under</w:t>
      </w:r>
      <w:r>
        <w:rPr>
          <w:spacing w:val="-5"/>
        </w:rPr>
        <w:t xml:space="preserve"> </w:t>
      </w:r>
      <w:r>
        <w:t>federal</w:t>
      </w:r>
      <w:r>
        <w:rPr>
          <w:spacing w:val="-5"/>
        </w:rPr>
        <w:t xml:space="preserve"> </w:t>
      </w:r>
      <w:r>
        <w:t>law.</w:t>
      </w:r>
      <w:r>
        <w:rPr>
          <w:spacing w:val="-3"/>
        </w:rPr>
        <w:t xml:space="preserve"> </w:t>
      </w:r>
      <w:r>
        <w:t>You</w:t>
      </w:r>
      <w:r>
        <w:rPr>
          <w:spacing w:val="-6"/>
        </w:rPr>
        <w:t xml:space="preserve"> </w:t>
      </w:r>
      <w:r>
        <w:t>have</w:t>
      </w:r>
      <w:r>
        <w:rPr>
          <w:spacing w:val="-3"/>
        </w:rPr>
        <w:t xml:space="preserve"> </w:t>
      </w:r>
      <w:r>
        <w:t>the</w:t>
      </w:r>
      <w:r>
        <w:rPr>
          <w:spacing w:val="-5"/>
        </w:rPr>
        <w:t xml:space="preserve"> </w:t>
      </w:r>
      <w:r>
        <w:t>right</w:t>
      </w:r>
      <w:r>
        <w:rPr>
          <w:spacing w:val="-5"/>
        </w:rPr>
        <w:t xml:space="preserve"> </w:t>
      </w:r>
      <w:r>
        <w:t>to</w:t>
      </w:r>
      <w:r>
        <w:rPr>
          <w:spacing w:val="-3"/>
        </w:rPr>
        <w:t xml:space="preserve"> </w:t>
      </w:r>
      <w:r>
        <w:t>request special enrollment in another group health plan for which you are otherwise eligible (such as a plan sponsored by your spouse’s employer) within 30 days after your group health coverage ends because of the qualifying events listed above. You will also have the same special enrollment right at the end of continuation</w:t>
      </w:r>
      <w:r>
        <w:rPr>
          <w:spacing w:val="-1"/>
        </w:rPr>
        <w:t xml:space="preserve"> </w:t>
      </w:r>
      <w:r>
        <w:t>coverage</w:t>
      </w:r>
      <w:r>
        <w:rPr>
          <w:spacing w:val="-1"/>
        </w:rPr>
        <w:t xml:space="preserve"> </w:t>
      </w:r>
      <w:r>
        <w:t>if you</w:t>
      </w:r>
      <w:r>
        <w:rPr>
          <w:spacing w:val="-1"/>
        </w:rPr>
        <w:t xml:space="preserve"> </w:t>
      </w:r>
      <w:r>
        <w:t>get continuation</w:t>
      </w:r>
      <w:r>
        <w:rPr>
          <w:spacing w:val="-1"/>
        </w:rPr>
        <w:t xml:space="preserve"> </w:t>
      </w:r>
      <w:r>
        <w:t>coverage</w:t>
      </w:r>
      <w:r>
        <w:rPr>
          <w:spacing w:val="-1"/>
        </w:rPr>
        <w:t xml:space="preserve"> </w:t>
      </w:r>
      <w:r>
        <w:t>for</w:t>
      </w:r>
      <w:r>
        <w:rPr>
          <w:spacing w:val="-3"/>
        </w:rPr>
        <w:t xml:space="preserve"> </w:t>
      </w:r>
      <w:r>
        <w:t>the</w:t>
      </w:r>
      <w:r>
        <w:rPr>
          <w:spacing w:val="-1"/>
        </w:rPr>
        <w:t xml:space="preserve"> </w:t>
      </w:r>
      <w:r>
        <w:t>maximum</w:t>
      </w:r>
      <w:r>
        <w:rPr>
          <w:spacing w:val="-5"/>
        </w:rPr>
        <w:t xml:space="preserve"> </w:t>
      </w:r>
      <w:r>
        <w:t>time available to you.</w:t>
      </w:r>
    </w:p>
    <w:p w14:paraId="129593BE" w14:textId="77777777" w:rsidR="00DC0AC7" w:rsidRDefault="00B2321B" w:rsidP="00123E79">
      <w:pPr>
        <w:pStyle w:val="Heading2"/>
        <w:spacing w:before="240" w:after="240"/>
        <w:ind w:left="0"/>
        <w:rPr>
          <w:rFonts w:ascii="Arial"/>
        </w:rPr>
      </w:pPr>
      <w:bookmarkStart w:id="86" w:name="_Toc201318075"/>
      <w:bookmarkStart w:id="87" w:name="_Toc207358362"/>
      <w:bookmarkStart w:id="88" w:name="_Toc207358407"/>
      <w:bookmarkStart w:id="89" w:name="_Toc207358600"/>
      <w:bookmarkStart w:id="90" w:name="_Toc207358802"/>
      <w:r w:rsidRPr="00123E79">
        <w:rPr>
          <w:rFonts w:ascii="Arial Black" w:eastAsia="Arial Narrow" w:hAnsi="Arial Black" w:cs="Arial Narrow"/>
          <w:b w:val="0"/>
          <w:color w:val="000000" w:themeColor="text1"/>
          <w:sz w:val="24"/>
          <w:szCs w:val="24"/>
        </w:rPr>
        <w:t>Confirmation of Coverage Before Election or Payment of COBRA Premiums</w:t>
      </w:r>
      <w:bookmarkEnd w:id="86"/>
      <w:bookmarkEnd w:id="87"/>
      <w:bookmarkEnd w:id="88"/>
      <w:bookmarkEnd w:id="89"/>
      <w:bookmarkEnd w:id="90"/>
    </w:p>
    <w:p w14:paraId="0F51ABC7" w14:textId="77777777" w:rsidR="00DC0AC7" w:rsidRDefault="00B2321B" w:rsidP="000350F2">
      <w:pPr>
        <w:pStyle w:val="BodyText"/>
        <w:spacing w:before="119"/>
      </w:pPr>
      <w:r>
        <w:t>If</w:t>
      </w:r>
      <w:r>
        <w:rPr>
          <w:spacing w:val="-3"/>
        </w:rPr>
        <w:t xml:space="preserve"> </w:t>
      </w:r>
      <w:r>
        <w:t>a</w:t>
      </w:r>
      <w:r>
        <w:rPr>
          <w:spacing w:val="-4"/>
        </w:rPr>
        <w:t xml:space="preserve"> </w:t>
      </w:r>
      <w:r>
        <w:t>health</w:t>
      </w:r>
      <w:r>
        <w:rPr>
          <w:spacing w:val="-6"/>
        </w:rPr>
        <w:t xml:space="preserve"> </w:t>
      </w:r>
      <w:r>
        <w:t>care</w:t>
      </w:r>
      <w:r>
        <w:rPr>
          <w:spacing w:val="-4"/>
        </w:rPr>
        <w:t xml:space="preserve"> </w:t>
      </w:r>
      <w:r>
        <w:t>provider</w:t>
      </w:r>
      <w:r>
        <w:rPr>
          <w:spacing w:val="-5"/>
        </w:rPr>
        <w:t xml:space="preserve"> </w:t>
      </w:r>
      <w:r>
        <w:t>requests</w:t>
      </w:r>
      <w:r>
        <w:rPr>
          <w:spacing w:val="-4"/>
        </w:rPr>
        <w:t xml:space="preserve"> </w:t>
      </w:r>
      <w:r>
        <w:t>confirmation</w:t>
      </w:r>
      <w:r>
        <w:rPr>
          <w:spacing w:val="-3"/>
        </w:rPr>
        <w:t xml:space="preserve"> </w:t>
      </w:r>
      <w:r>
        <w:t>of</w:t>
      </w:r>
      <w:r>
        <w:rPr>
          <w:spacing w:val="-3"/>
        </w:rPr>
        <w:t xml:space="preserve"> </w:t>
      </w:r>
      <w:r>
        <w:t>coverage</w:t>
      </w:r>
      <w:r>
        <w:rPr>
          <w:spacing w:val="-3"/>
        </w:rPr>
        <w:t xml:space="preserve"> </w:t>
      </w:r>
      <w:r>
        <w:rPr>
          <w:spacing w:val="-4"/>
        </w:rPr>
        <w:t>and:</w:t>
      </w:r>
    </w:p>
    <w:p w14:paraId="4B37BD45" w14:textId="77777777" w:rsidR="00DC0AC7" w:rsidRDefault="00B2321B" w:rsidP="000350F2">
      <w:pPr>
        <w:pStyle w:val="ListParagraph"/>
        <w:numPr>
          <w:ilvl w:val="0"/>
          <w:numId w:val="16"/>
        </w:numPr>
        <w:spacing w:before="119"/>
        <w:ind w:left="360" w:right="450"/>
        <w:jc w:val="left"/>
      </w:pPr>
      <w:r>
        <w:t>you,</w:t>
      </w:r>
      <w:r>
        <w:rPr>
          <w:spacing w:val="-4"/>
        </w:rPr>
        <w:t xml:space="preserve"> </w:t>
      </w:r>
      <w:r>
        <w:t>your</w:t>
      </w:r>
      <w:r>
        <w:rPr>
          <w:spacing w:val="-3"/>
        </w:rPr>
        <w:t xml:space="preserve"> </w:t>
      </w:r>
      <w:r>
        <w:t>spouse</w:t>
      </w:r>
      <w:r>
        <w:rPr>
          <w:spacing w:val="-4"/>
        </w:rPr>
        <w:t xml:space="preserve"> </w:t>
      </w:r>
      <w:r>
        <w:t>or</w:t>
      </w:r>
      <w:r>
        <w:rPr>
          <w:spacing w:val="-3"/>
        </w:rPr>
        <w:t xml:space="preserve"> </w:t>
      </w:r>
      <w:r>
        <w:t>dependent</w:t>
      </w:r>
      <w:r>
        <w:rPr>
          <w:spacing w:val="-3"/>
        </w:rPr>
        <w:t xml:space="preserve"> </w:t>
      </w:r>
      <w:r>
        <w:t>children</w:t>
      </w:r>
      <w:r>
        <w:rPr>
          <w:spacing w:val="-4"/>
        </w:rPr>
        <w:t xml:space="preserve"> </w:t>
      </w:r>
      <w:r>
        <w:t>have</w:t>
      </w:r>
      <w:r>
        <w:rPr>
          <w:spacing w:val="-4"/>
        </w:rPr>
        <w:t xml:space="preserve"> </w:t>
      </w:r>
      <w:r>
        <w:t>elected</w:t>
      </w:r>
      <w:r>
        <w:rPr>
          <w:spacing w:val="-4"/>
        </w:rPr>
        <w:t xml:space="preserve"> </w:t>
      </w:r>
      <w:r>
        <w:t>COBRA</w:t>
      </w:r>
      <w:r>
        <w:rPr>
          <w:spacing w:val="-5"/>
        </w:rPr>
        <w:t xml:space="preserve"> </w:t>
      </w:r>
      <w:r>
        <w:t>but</w:t>
      </w:r>
      <w:r>
        <w:rPr>
          <w:spacing w:val="-3"/>
        </w:rPr>
        <w:t xml:space="preserve"> </w:t>
      </w:r>
      <w:r>
        <w:t>have not yet paid the premium (and the grace period is still in effect); or</w:t>
      </w:r>
    </w:p>
    <w:p w14:paraId="3464E0F3" w14:textId="77777777" w:rsidR="00DC0AC7" w:rsidRDefault="00B2321B" w:rsidP="000350F2">
      <w:pPr>
        <w:pStyle w:val="ListParagraph"/>
        <w:numPr>
          <w:ilvl w:val="0"/>
          <w:numId w:val="16"/>
        </w:numPr>
        <w:spacing w:before="120"/>
        <w:ind w:left="360" w:right="387"/>
        <w:jc w:val="left"/>
      </w:pPr>
      <w:r>
        <w:t>you,</w:t>
      </w:r>
      <w:r>
        <w:rPr>
          <w:spacing w:val="-4"/>
        </w:rPr>
        <w:t xml:space="preserve"> </w:t>
      </w:r>
      <w:r>
        <w:t>your</w:t>
      </w:r>
      <w:r>
        <w:rPr>
          <w:spacing w:val="-3"/>
        </w:rPr>
        <w:t xml:space="preserve"> </w:t>
      </w:r>
      <w:r>
        <w:t>spouse</w:t>
      </w:r>
      <w:r>
        <w:rPr>
          <w:spacing w:val="-4"/>
        </w:rPr>
        <w:t xml:space="preserve"> </w:t>
      </w:r>
      <w:r>
        <w:t>or</w:t>
      </w:r>
      <w:r>
        <w:rPr>
          <w:spacing w:val="-3"/>
        </w:rPr>
        <w:t xml:space="preserve"> </w:t>
      </w:r>
      <w:r>
        <w:t>dependent</w:t>
      </w:r>
      <w:r>
        <w:rPr>
          <w:spacing w:val="-3"/>
        </w:rPr>
        <w:t xml:space="preserve"> </w:t>
      </w:r>
      <w:r>
        <w:t>children</w:t>
      </w:r>
      <w:r>
        <w:rPr>
          <w:spacing w:val="-4"/>
        </w:rPr>
        <w:t xml:space="preserve"> </w:t>
      </w:r>
      <w:r>
        <w:t>are</w:t>
      </w:r>
      <w:r>
        <w:rPr>
          <w:spacing w:val="-4"/>
        </w:rPr>
        <w:t xml:space="preserve"> </w:t>
      </w:r>
      <w:r>
        <w:t>within</w:t>
      </w:r>
      <w:r>
        <w:rPr>
          <w:spacing w:val="-4"/>
        </w:rPr>
        <w:t xml:space="preserve"> </w:t>
      </w:r>
      <w:r>
        <w:t>the</w:t>
      </w:r>
      <w:r>
        <w:rPr>
          <w:spacing w:val="-6"/>
        </w:rPr>
        <w:t xml:space="preserve"> </w:t>
      </w:r>
      <w:r>
        <w:t>COBRA</w:t>
      </w:r>
      <w:r>
        <w:rPr>
          <w:spacing w:val="-5"/>
        </w:rPr>
        <w:t xml:space="preserve"> </w:t>
      </w:r>
      <w:r>
        <w:t>election period but have not yet elected COBRA;</w:t>
      </w:r>
    </w:p>
    <w:p w14:paraId="1D169ECD" w14:textId="77777777" w:rsidR="00DC0AC7" w:rsidRDefault="00B2321B" w:rsidP="000350F2">
      <w:pPr>
        <w:pStyle w:val="BodyText"/>
        <w:spacing w:before="121"/>
        <w:ind w:right="141"/>
      </w:pPr>
      <w:r>
        <w:t>COBRA coverage will be confirmed to your health care provider but with notice</w:t>
      </w:r>
      <w:r>
        <w:rPr>
          <w:spacing w:val="-4"/>
        </w:rPr>
        <w:t xml:space="preserve"> </w:t>
      </w:r>
      <w:r>
        <w:t>that</w:t>
      </w:r>
      <w:r>
        <w:rPr>
          <w:spacing w:val="-1"/>
        </w:rPr>
        <w:t xml:space="preserve"> </w:t>
      </w:r>
      <w:r>
        <w:t>the</w:t>
      </w:r>
      <w:r>
        <w:rPr>
          <w:spacing w:val="-2"/>
        </w:rPr>
        <w:t xml:space="preserve"> </w:t>
      </w:r>
      <w:r>
        <w:t>premium</w:t>
      </w:r>
      <w:r>
        <w:rPr>
          <w:spacing w:val="-6"/>
        </w:rPr>
        <w:t xml:space="preserve"> </w:t>
      </w:r>
      <w:r>
        <w:t>has</w:t>
      </w:r>
      <w:r>
        <w:rPr>
          <w:spacing w:val="-2"/>
        </w:rPr>
        <w:t xml:space="preserve"> </w:t>
      </w:r>
      <w:r>
        <w:t>not</w:t>
      </w:r>
      <w:r>
        <w:rPr>
          <w:spacing w:val="-1"/>
        </w:rPr>
        <w:t xml:space="preserve"> </w:t>
      </w:r>
      <w:r>
        <w:t>been</w:t>
      </w:r>
      <w:r>
        <w:rPr>
          <w:spacing w:val="-2"/>
        </w:rPr>
        <w:t xml:space="preserve"> </w:t>
      </w:r>
      <w:r>
        <w:t>paid</w:t>
      </w:r>
      <w:r>
        <w:rPr>
          <w:spacing w:val="-5"/>
        </w:rPr>
        <w:t xml:space="preserve"> </w:t>
      </w:r>
      <w:r>
        <w:t>and</w:t>
      </w:r>
      <w:r>
        <w:rPr>
          <w:spacing w:val="-5"/>
        </w:rPr>
        <w:t xml:space="preserve"> </w:t>
      </w:r>
      <w:r>
        <w:t>that</w:t>
      </w:r>
      <w:r>
        <w:rPr>
          <w:spacing w:val="-1"/>
        </w:rPr>
        <w:t xml:space="preserve"> </w:t>
      </w:r>
      <w:r>
        <w:t>no</w:t>
      </w:r>
      <w:r>
        <w:rPr>
          <w:spacing w:val="-2"/>
        </w:rPr>
        <w:t xml:space="preserve"> </w:t>
      </w:r>
      <w:r>
        <w:t>claims</w:t>
      </w:r>
      <w:r>
        <w:rPr>
          <w:spacing w:val="-2"/>
        </w:rPr>
        <w:t xml:space="preserve"> </w:t>
      </w:r>
      <w:r>
        <w:t>will</w:t>
      </w:r>
      <w:r>
        <w:rPr>
          <w:spacing w:val="-1"/>
        </w:rPr>
        <w:t xml:space="preserve"> </w:t>
      </w:r>
      <w:r>
        <w:t>be</w:t>
      </w:r>
      <w:r>
        <w:rPr>
          <w:spacing w:val="-4"/>
        </w:rPr>
        <w:t xml:space="preserve"> </w:t>
      </w:r>
      <w:r>
        <w:t>paid</w:t>
      </w:r>
      <w:r>
        <w:rPr>
          <w:spacing w:val="-2"/>
        </w:rPr>
        <w:t xml:space="preserve"> </w:t>
      </w:r>
      <w:r>
        <w:t>until the amount due has been received by the Fund. Additionally, your provider will</w:t>
      </w:r>
      <w:r>
        <w:rPr>
          <w:spacing w:val="-2"/>
        </w:rPr>
        <w:t xml:space="preserve"> </w:t>
      </w:r>
      <w:r>
        <w:t>be</w:t>
      </w:r>
      <w:r>
        <w:rPr>
          <w:spacing w:val="-2"/>
        </w:rPr>
        <w:t xml:space="preserve"> </w:t>
      </w:r>
      <w:r>
        <w:t>informed that if the</w:t>
      </w:r>
      <w:r>
        <w:rPr>
          <w:spacing w:val="-2"/>
        </w:rPr>
        <w:t xml:space="preserve"> </w:t>
      </w:r>
      <w:r>
        <w:t>amount due is not received by</w:t>
      </w:r>
      <w:r>
        <w:rPr>
          <w:spacing w:val="-3"/>
        </w:rPr>
        <w:t xml:space="preserve"> </w:t>
      </w:r>
      <w:r>
        <w:t>the end of the grace period, your coverage will terminate retroactively.</w:t>
      </w:r>
    </w:p>
    <w:p w14:paraId="07D6CDC2"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91" w:name="_Toc201318076"/>
      <w:bookmarkStart w:id="92" w:name="_Toc207358363"/>
      <w:bookmarkStart w:id="93" w:name="_Toc207358408"/>
      <w:bookmarkStart w:id="94" w:name="_Toc207358601"/>
      <w:bookmarkStart w:id="95" w:name="_Toc207358803"/>
      <w:r w:rsidRPr="00123E79">
        <w:rPr>
          <w:rFonts w:ascii="Arial Black" w:eastAsia="Arial Narrow" w:hAnsi="Arial Black" w:cs="Arial Narrow"/>
          <w:b w:val="0"/>
          <w:color w:val="000000" w:themeColor="text1"/>
          <w:sz w:val="24"/>
          <w:szCs w:val="24"/>
        </w:rPr>
        <w:lastRenderedPageBreak/>
        <w:t>What Coverage is Available if I Elect COBRA?</w:t>
      </w:r>
      <w:bookmarkEnd w:id="91"/>
      <w:bookmarkEnd w:id="92"/>
      <w:bookmarkEnd w:id="93"/>
      <w:bookmarkEnd w:id="94"/>
      <w:bookmarkEnd w:id="95"/>
    </w:p>
    <w:p w14:paraId="56A03031" w14:textId="75A4C0FA" w:rsidR="00DC0AC7" w:rsidRDefault="00B2321B" w:rsidP="000350F2">
      <w:pPr>
        <w:pStyle w:val="BodyText"/>
        <w:spacing w:before="118"/>
      </w:pPr>
      <w:r>
        <w:t>Paraprofessionals, their spouses and their dependent children may continue dental,</w:t>
      </w:r>
      <w:r>
        <w:rPr>
          <w:spacing w:val="-4"/>
        </w:rPr>
        <w:t xml:space="preserve"> </w:t>
      </w:r>
      <w:r>
        <w:t>eye</w:t>
      </w:r>
      <w:r>
        <w:rPr>
          <w:spacing w:val="-4"/>
        </w:rPr>
        <w:t xml:space="preserve"> </w:t>
      </w:r>
      <w:r>
        <w:t>care,</w:t>
      </w:r>
      <w:r>
        <w:rPr>
          <w:spacing w:val="-4"/>
        </w:rPr>
        <w:t xml:space="preserve"> </w:t>
      </w:r>
      <w:r>
        <w:t>hearing</w:t>
      </w:r>
      <w:r>
        <w:rPr>
          <w:spacing w:val="-7"/>
        </w:rPr>
        <w:t xml:space="preserve"> </w:t>
      </w:r>
      <w:r>
        <w:t>aid</w:t>
      </w:r>
      <w:r>
        <w:rPr>
          <w:spacing w:val="-4"/>
        </w:rPr>
        <w:t xml:space="preserve"> </w:t>
      </w:r>
      <w:r>
        <w:t>and</w:t>
      </w:r>
      <w:r>
        <w:rPr>
          <w:spacing w:val="-4"/>
        </w:rPr>
        <w:t xml:space="preserve"> </w:t>
      </w:r>
      <w:r>
        <w:t>Medic-Alert</w:t>
      </w:r>
      <w:r>
        <w:rPr>
          <w:spacing w:val="-3"/>
        </w:rPr>
        <w:t xml:space="preserve"> </w:t>
      </w:r>
      <w:r>
        <w:t>benefits</w:t>
      </w:r>
      <w:r>
        <w:rPr>
          <w:spacing w:val="-6"/>
        </w:rPr>
        <w:t xml:space="preserve"> </w:t>
      </w:r>
      <w:r>
        <w:t>when</w:t>
      </w:r>
      <w:r>
        <w:rPr>
          <w:spacing w:val="-4"/>
        </w:rPr>
        <w:t xml:space="preserve"> </w:t>
      </w:r>
      <w:r>
        <w:t>coverage</w:t>
      </w:r>
      <w:r>
        <w:rPr>
          <w:spacing w:val="-4"/>
        </w:rPr>
        <w:t xml:space="preserve"> </w:t>
      </w:r>
      <w:r>
        <w:t xml:space="preserve">would otherwise end because of a qualifying event. </w:t>
      </w:r>
      <w:r w:rsidRPr="00661EC7">
        <w:t>Only Paraprofessionals may continue hospitalization income supplement benefits under COBRA</w:t>
      </w:r>
      <w:r>
        <w:t xml:space="preserve">. </w:t>
      </w:r>
      <w:bookmarkStart w:id="96" w:name="_Hlk187247330"/>
      <w:r w:rsidR="00902E8C">
        <w:t>Prepaid Legal Services and funeral benefits are not available for continuation of coverage.</w:t>
      </w:r>
      <w:bookmarkEnd w:id="96"/>
      <w:r w:rsidR="00902E8C">
        <w:t xml:space="preserve"> </w:t>
      </w:r>
      <w:r>
        <w:t>More specific information will be provided to you when you become eligible for continuation coverage.</w:t>
      </w:r>
    </w:p>
    <w:p w14:paraId="5A65A1CA" w14:textId="77777777" w:rsidR="00DC0AC7" w:rsidRDefault="00B2321B" w:rsidP="000350F2">
      <w:pPr>
        <w:pStyle w:val="BodyText"/>
        <w:spacing w:before="121"/>
        <w:ind w:right="225"/>
      </w:pPr>
      <w:r>
        <w:t>If, during the period of COBRA Continuation Coverage, you marry, have a newborn child or have a child placed with you for adoption, that spouse or dependent</w:t>
      </w:r>
      <w:r>
        <w:rPr>
          <w:spacing w:val="-5"/>
        </w:rPr>
        <w:t xml:space="preserve"> </w:t>
      </w:r>
      <w:r>
        <w:t>child</w:t>
      </w:r>
      <w:r>
        <w:rPr>
          <w:spacing w:val="-3"/>
        </w:rPr>
        <w:t xml:space="preserve"> </w:t>
      </w:r>
      <w:r>
        <w:t>may</w:t>
      </w:r>
      <w:r>
        <w:rPr>
          <w:spacing w:val="-5"/>
        </w:rPr>
        <w:t xml:space="preserve"> </w:t>
      </w:r>
      <w:r>
        <w:t>be</w:t>
      </w:r>
      <w:r>
        <w:rPr>
          <w:spacing w:val="-3"/>
        </w:rPr>
        <w:t xml:space="preserve"> </w:t>
      </w:r>
      <w:r>
        <w:t>enrolled</w:t>
      </w:r>
      <w:r>
        <w:rPr>
          <w:spacing w:val="-3"/>
        </w:rPr>
        <w:t xml:space="preserve"> </w:t>
      </w:r>
      <w:r>
        <w:t>for</w:t>
      </w:r>
      <w:r>
        <w:rPr>
          <w:spacing w:val="-2"/>
        </w:rPr>
        <w:t xml:space="preserve"> </w:t>
      </w:r>
      <w:r>
        <w:t>coverage</w:t>
      </w:r>
      <w:r>
        <w:rPr>
          <w:spacing w:val="-3"/>
        </w:rPr>
        <w:t xml:space="preserve"> </w:t>
      </w:r>
      <w:r>
        <w:t>for</w:t>
      </w:r>
      <w:r>
        <w:rPr>
          <w:spacing w:val="-5"/>
        </w:rPr>
        <w:t xml:space="preserve"> </w:t>
      </w:r>
      <w:r>
        <w:t>the</w:t>
      </w:r>
      <w:r>
        <w:rPr>
          <w:spacing w:val="-5"/>
        </w:rPr>
        <w:t xml:space="preserve"> </w:t>
      </w:r>
      <w:r>
        <w:t>balance</w:t>
      </w:r>
      <w:r>
        <w:rPr>
          <w:spacing w:val="-3"/>
        </w:rPr>
        <w:t xml:space="preserve"> </w:t>
      </w:r>
      <w:r>
        <w:t>of</w:t>
      </w:r>
      <w:r>
        <w:rPr>
          <w:spacing w:val="-2"/>
        </w:rPr>
        <w:t xml:space="preserve"> </w:t>
      </w:r>
      <w:r>
        <w:t>the</w:t>
      </w:r>
      <w:r>
        <w:rPr>
          <w:spacing w:val="-3"/>
        </w:rPr>
        <w:t xml:space="preserve"> </w:t>
      </w:r>
      <w:r>
        <w:t>period</w:t>
      </w:r>
      <w:r>
        <w:rPr>
          <w:spacing w:val="-3"/>
        </w:rPr>
        <w:t xml:space="preserve"> </w:t>
      </w:r>
      <w:r>
        <w:t xml:space="preserve">of COBRA Continuation Coverage on the same terms available to active employees. Enrollment must occur no later than 30 days after the marriage, birth or placement for adoption. Adding a spouse or dependent child may cause an increase in the amount you must pay for COBRA Continuation </w:t>
      </w:r>
      <w:r>
        <w:rPr>
          <w:spacing w:val="-2"/>
        </w:rPr>
        <w:t>Coverage.</w:t>
      </w:r>
    </w:p>
    <w:p w14:paraId="07FCA1FF"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97" w:name="_Toc201318077"/>
      <w:bookmarkStart w:id="98" w:name="_Toc207358364"/>
      <w:bookmarkStart w:id="99" w:name="_Toc207358409"/>
      <w:bookmarkStart w:id="100" w:name="_Toc207358602"/>
      <w:bookmarkStart w:id="101" w:name="_Toc207358804"/>
      <w:r w:rsidRPr="00123E79">
        <w:rPr>
          <w:rFonts w:ascii="Arial Black" w:eastAsia="Arial Narrow" w:hAnsi="Arial Black" w:cs="Arial Narrow"/>
          <w:b w:val="0"/>
          <w:color w:val="000000" w:themeColor="text1"/>
          <w:sz w:val="24"/>
          <w:szCs w:val="24"/>
        </w:rPr>
        <w:t>The Cost</w:t>
      </w:r>
      <w:bookmarkEnd w:id="97"/>
      <w:bookmarkEnd w:id="98"/>
      <w:bookmarkEnd w:id="99"/>
      <w:bookmarkEnd w:id="100"/>
      <w:bookmarkEnd w:id="101"/>
    </w:p>
    <w:p w14:paraId="01DF5E6D" w14:textId="77777777" w:rsidR="00DC0AC7" w:rsidRDefault="00B2321B" w:rsidP="000350F2">
      <w:pPr>
        <w:pStyle w:val="BodyText"/>
        <w:spacing w:before="118"/>
        <w:ind w:right="141"/>
      </w:pPr>
      <w:r>
        <w:t>Covered Paraprofessionals and/or their Eligible Dependents may be required to pay the entire cost of continued group coverage at group rates. In general, the cost will not exceed 102% of the cost of these benefits to the Fund. The cost of the 11-month extension of coverage in the case of a Social Security disability</w:t>
      </w:r>
      <w:r>
        <w:rPr>
          <w:spacing w:val="-5"/>
        </w:rPr>
        <w:t xml:space="preserve"> </w:t>
      </w:r>
      <w:r>
        <w:t>determination</w:t>
      </w:r>
      <w:r>
        <w:rPr>
          <w:spacing w:val="-3"/>
        </w:rPr>
        <w:t xml:space="preserve"> </w:t>
      </w:r>
      <w:r>
        <w:t>will</w:t>
      </w:r>
      <w:r>
        <w:rPr>
          <w:spacing w:val="-2"/>
        </w:rPr>
        <w:t xml:space="preserve"> </w:t>
      </w:r>
      <w:proofErr w:type="gramStart"/>
      <w:r>
        <w:t>be</w:t>
      </w:r>
      <w:r>
        <w:rPr>
          <w:spacing w:val="-5"/>
        </w:rPr>
        <w:t xml:space="preserve"> </w:t>
      </w:r>
      <w:r>
        <w:t>that</w:t>
      </w:r>
      <w:proofErr w:type="gramEnd"/>
      <w:r>
        <w:rPr>
          <w:spacing w:val="-2"/>
        </w:rPr>
        <w:t xml:space="preserve"> </w:t>
      </w:r>
      <w:r>
        <w:t>set</w:t>
      </w:r>
      <w:r>
        <w:rPr>
          <w:spacing w:val="-5"/>
        </w:rPr>
        <w:t xml:space="preserve"> </w:t>
      </w:r>
      <w:r>
        <w:t>forth</w:t>
      </w:r>
      <w:r>
        <w:rPr>
          <w:spacing w:val="-3"/>
        </w:rPr>
        <w:t xml:space="preserve"> </w:t>
      </w:r>
      <w:r>
        <w:t>in</w:t>
      </w:r>
      <w:r>
        <w:rPr>
          <w:spacing w:val="-3"/>
        </w:rPr>
        <w:t xml:space="preserve"> </w:t>
      </w:r>
      <w:r>
        <w:t>federal</w:t>
      </w:r>
      <w:r>
        <w:rPr>
          <w:spacing w:val="-5"/>
        </w:rPr>
        <w:t xml:space="preserve"> </w:t>
      </w:r>
      <w:proofErr w:type="gramStart"/>
      <w:r>
        <w:t>legislation,</w:t>
      </w:r>
      <w:r>
        <w:rPr>
          <w:spacing w:val="-5"/>
        </w:rPr>
        <w:t xml:space="preserve"> </w:t>
      </w:r>
      <w:r>
        <w:t>and</w:t>
      </w:r>
      <w:proofErr w:type="gramEnd"/>
      <w:r>
        <w:rPr>
          <w:spacing w:val="-3"/>
        </w:rPr>
        <w:t xml:space="preserve"> </w:t>
      </w:r>
      <w:r>
        <w:t>may</w:t>
      </w:r>
      <w:r>
        <w:rPr>
          <w:spacing w:val="-5"/>
        </w:rPr>
        <w:t xml:space="preserve"> </w:t>
      </w:r>
      <w:r>
        <w:t>be up to 150% of the applicable cost.</w:t>
      </w:r>
    </w:p>
    <w:p w14:paraId="69C35424" w14:textId="720E0883" w:rsidR="00DC0AC7" w:rsidRDefault="00B2321B" w:rsidP="000350F2">
      <w:pPr>
        <w:pStyle w:val="BodyText"/>
        <w:spacing w:before="121"/>
        <w:ind w:right="225"/>
      </w:pPr>
      <w:r>
        <w:t>Specific</w:t>
      </w:r>
      <w:r>
        <w:rPr>
          <w:spacing w:val="-3"/>
        </w:rPr>
        <w:t xml:space="preserve"> </w:t>
      </w:r>
      <w:r>
        <w:t>cost</w:t>
      </w:r>
      <w:r>
        <w:rPr>
          <w:spacing w:val="-5"/>
        </w:rPr>
        <w:t xml:space="preserve"> </w:t>
      </w:r>
      <w:r>
        <w:t>information</w:t>
      </w:r>
      <w:r>
        <w:rPr>
          <w:spacing w:val="-3"/>
        </w:rPr>
        <w:t xml:space="preserve"> </w:t>
      </w:r>
      <w:r>
        <w:t>will</w:t>
      </w:r>
      <w:r>
        <w:rPr>
          <w:spacing w:val="-2"/>
        </w:rPr>
        <w:t xml:space="preserve"> </w:t>
      </w:r>
      <w:r>
        <w:t>be</w:t>
      </w:r>
      <w:r>
        <w:rPr>
          <w:spacing w:val="-3"/>
        </w:rPr>
        <w:t xml:space="preserve"> </w:t>
      </w:r>
      <w:r>
        <w:t>given</w:t>
      </w:r>
      <w:r>
        <w:rPr>
          <w:spacing w:val="-3"/>
        </w:rPr>
        <w:t xml:space="preserve"> </w:t>
      </w:r>
      <w:r>
        <w:t>to</w:t>
      </w:r>
      <w:r>
        <w:rPr>
          <w:spacing w:val="-3"/>
        </w:rPr>
        <w:t xml:space="preserve"> </w:t>
      </w:r>
      <w:r>
        <w:t>you</w:t>
      </w:r>
      <w:r>
        <w:rPr>
          <w:spacing w:val="-3"/>
        </w:rPr>
        <w:t xml:space="preserve"> </w:t>
      </w:r>
      <w:r>
        <w:t>when</w:t>
      </w:r>
      <w:r>
        <w:rPr>
          <w:spacing w:val="-3"/>
        </w:rPr>
        <w:t xml:space="preserve"> </w:t>
      </w:r>
      <w:r>
        <w:t>you</w:t>
      </w:r>
      <w:r>
        <w:rPr>
          <w:spacing w:val="-3"/>
        </w:rPr>
        <w:t xml:space="preserve"> </w:t>
      </w:r>
      <w:r>
        <w:t>become</w:t>
      </w:r>
      <w:r>
        <w:rPr>
          <w:spacing w:val="-3"/>
        </w:rPr>
        <w:t xml:space="preserve"> </w:t>
      </w:r>
      <w:r>
        <w:t>eligible</w:t>
      </w:r>
      <w:r>
        <w:rPr>
          <w:spacing w:val="-5"/>
        </w:rPr>
        <w:t xml:space="preserve"> </w:t>
      </w:r>
      <w:r>
        <w:t>for this type of continuation coverage.</w:t>
      </w:r>
    </w:p>
    <w:p w14:paraId="426BA6A6"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102" w:name="_Toc201318078"/>
      <w:bookmarkStart w:id="103" w:name="_Toc207358365"/>
      <w:bookmarkStart w:id="104" w:name="_Toc207358410"/>
      <w:bookmarkStart w:id="105" w:name="_Toc207358603"/>
      <w:bookmarkStart w:id="106" w:name="_Toc207358805"/>
      <w:r w:rsidRPr="00123E79">
        <w:rPr>
          <w:rFonts w:ascii="Arial Black" w:eastAsia="Arial Narrow" w:hAnsi="Arial Black" w:cs="Arial Narrow"/>
          <w:b w:val="0"/>
          <w:color w:val="000000" w:themeColor="text1"/>
          <w:sz w:val="24"/>
          <w:szCs w:val="24"/>
        </w:rPr>
        <w:t>When Continuation Coverage May Be Cut Short</w:t>
      </w:r>
      <w:bookmarkEnd w:id="102"/>
      <w:bookmarkEnd w:id="103"/>
      <w:bookmarkEnd w:id="104"/>
      <w:bookmarkEnd w:id="105"/>
      <w:bookmarkEnd w:id="106"/>
    </w:p>
    <w:p w14:paraId="36E509DE" w14:textId="77777777" w:rsidR="00DC0AC7" w:rsidRDefault="00B2321B" w:rsidP="000350F2">
      <w:pPr>
        <w:pStyle w:val="BodyText"/>
        <w:spacing w:before="118"/>
        <w:ind w:right="531"/>
      </w:pPr>
      <w:r>
        <w:t>The</w:t>
      </w:r>
      <w:r>
        <w:rPr>
          <w:spacing w:val="-5"/>
        </w:rPr>
        <w:t xml:space="preserve"> </w:t>
      </w:r>
      <w:r>
        <w:t>law</w:t>
      </w:r>
      <w:r>
        <w:rPr>
          <w:spacing w:val="-7"/>
        </w:rPr>
        <w:t xml:space="preserve"> </w:t>
      </w:r>
      <w:r>
        <w:t>also</w:t>
      </w:r>
      <w:r>
        <w:rPr>
          <w:spacing w:val="-3"/>
        </w:rPr>
        <w:t xml:space="preserve"> </w:t>
      </w:r>
      <w:r>
        <w:t>provides</w:t>
      </w:r>
      <w:r>
        <w:rPr>
          <w:spacing w:val="-5"/>
        </w:rPr>
        <w:t xml:space="preserve"> </w:t>
      </w:r>
      <w:r>
        <w:t>that</w:t>
      </w:r>
      <w:r>
        <w:rPr>
          <w:spacing w:val="-5"/>
        </w:rPr>
        <w:t xml:space="preserve"> </w:t>
      </w:r>
      <w:r>
        <w:t>COBRA</w:t>
      </w:r>
      <w:r>
        <w:rPr>
          <w:spacing w:val="-4"/>
        </w:rPr>
        <w:t xml:space="preserve"> </w:t>
      </w:r>
      <w:r>
        <w:t>Continuation</w:t>
      </w:r>
      <w:r>
        <w:rPr>
          <w:spacing w:val="-3"/>
        </w:rPr>
        <w:t xml:space="preserve"> </w:t>
      </w:r>
      <w:r>
        <w:t>Coverage</w:t>
      </w:r>
      <w:r>
        <w:rPr>
          <w:spacing w:val="-3"/>
        </w:rPr>
        <w:t xml:space="preserve"> </w:t>
      </w:r>
      <w:r>
        <w:t>may</w:t>
      </w:r>
      <w:r>
        <w:rPr>
          <w:spacing w:val="-6"/>
        </w:rPr>
        <w:t xml:space="preserve"> </w:t>
      </w:r>
      <w:r>
        <w:t>be</w:t>
      </w:r>
      <w:r>
        <w:rPr>
          <w:spacing w:val="-3"/>
        </w:rPr>
        <w:t xml:space="preserve"> </w:t>
      </w:r>
      <w:r>
        <w:t>cut</w:t>
      </w:r>
      <w:r>
        <w:rPr>
          <w:spacing w:val="-2"/>
        </w:rPr>
        <w:t xml:space="preserve"> </w:t>
      </w:r>
      <w:r>
        <w:t>short for any of the following reasons:</w:t>
      </w:r>
    </w:p>
    <w:p w14:paraId="0BB86224" w14:textId="77777777" w:rsidR="00DC0AC7" w:rsidRDefault="00B2321B" w:rsidP="000350F2">
      <w:pPr>
        <w:pStyle w:val="ListParagraph"/>
        <w:numPr>
          <w:ilvl w:val="0"/>
          <w:numId w:val="15"/>
        </w:numPr>
        <w:spacing w:before="120"/>
        <w:ind w:left="360" w:right="474"/>
      </w:pPr>
      <w:r>
        <w:t>The</w:t>
      </w:r>
      <w:r>
        <w:rPr>
          <w:spacing w:val="-4"/>
        </w:rPr>
        <w:t xml:space="preserve"> </w:t>
      </w:r>
      <w:r>
        <w:t>Fund</w:t>
      </w:r>
      <w:r>
        <w:rPr>
          <w:spacing w:val="-2"/>
        </w:rPr>
        <w:t xml:space="preserve"> </w:t>
      </w:r>
      <w:r>
        <w:t>no</w:t>
      </w:r>
      <w:r>
        <w:rPr>
          <w:spacing w:val="-5"/>
        </w:rPr>
        <w:t xml:space="preserve"> </w:t>
      </w:r>
      <w:r>
        <w:t>longer</w:t>
      </w:r>
      <w:r>
        <w:rPr>
          <w:spacing w:val="-4"/>
        </w:rPr>
        <w:t xml:space="preserve"> </w:t>
      </w:r>
      <w:r>
        <w:t>provides</w:t>
      </w:r>
      <w:r>
        <w:rPr>
          <w:spacing w:val="-2"/>
        </w:rPr>
        <w:t xml:space="preserve"> </w:t>
      </w:r>
      <w:r>
        <w:t>group</w:t>
      </w:r>
      <w:r>
        <w:rPr>
          <w:spacing w:val="-2"/>
        </w:rPr>
        <w:t xml:space="preserve"> </w:t>
      </w:r>
      <w:r>
        <w:t>health</w:t>
      </w:r>
      <w:r>
        <w:rPr>
          <w:spacing w:val="-2"/>
        </w:rPr>
        <w:t xml:space="preserve"> </w:t>
      </w:r>
      <w:r>
        <w:t>coverage</w:t>
      </w:r>
      <w:r>
        <w:rPr>
          <w:spacing w:val="-2"/>
        </w:rPr>
        <w:t xml:space="preserve"> </w:t>
      </w:r>
      <w:r>
        <w:t>to</w:t>
      </w:r>
      <w:r>
        <w:rPr>
          <w:spacing w:val="-5"/>
        </w:rPr>
        <w:t xml:space="preserve"> </w:t>
      </w:r>
      <w:r>
        <w:t>any</w:t>
      </w:r>
      <w:r>
        <w:rPr>
          <w:spacing w:val="-5"/>
        </w:rPr>
        <w:t xml:space="preserve"> </w:t>
      </w:r>
      <w:r>
        <w:t>of</w:t>
      </w:r>
      <w:r>
        <w:rPr>
          <w:spacing w:val="-1"/>
        </w:rPr>
        <w:t xml:space="preserve"> </w:t>
      </w:r>
      <w:r>
        <w:t>its</w:t>
      </w:r>
      <w:r>
        <w:rPr>
          <w:spacing w:val="-2"/>
        </w:rPr>
        <w:t xml:space="preserve"> </w:t>
      </w:r>
      <w:r>
        <w:t>similarly situated Covered Paraprofessionals;</w:t>
      </w:r>
    </w:p>
    <w:p w14:paraId="3B99C669" w14:textId="77777777" w:rsidR="00DC0AC7" w:rsidRDefault="00B2321B" w:rsidP="000350F2">
      <w:pPr>
        <w:pStyle w:val="ListParagraph"/>
        <w:numPr>
          <w:ilvl w:val="0"/>
          <w:numId w:val="15"/>
        </w:numPr>
        <w:spacing w:before="120"/>
        <w:ind w:left="360" w:right="694"/>
      </w:pPr>
      <w:r>
        <w:t>You</w:t>
      </w:r>
      <w:r>
        <w:rPr>
          <w:spacing w:val="-3"/>
        </w:rPr>
        <w:t xml:space="preserve"> </w:t>
      </w:r>
      <w:r>
        <w:t>do</w:t>
      </w:r>
      <w:r>
        <w:rPr>
          <w:spacing w:val="-3"/>
        </w:rPr>
        <w:t xml:space="preserve"> </w:t>
      </w:r>
      <w:r>
        <w:t>not</w:t>
      </w:r>
      <w:r>
        <w:rPr>
          <w:spacing w:val="-5"/>
        </w:rPr>
        <w:t xml:space="preserve"> </w:t>
      </w:r>
      <w:r>
        <w:t>pay</w:t>
      </w:r>
      <w:r>
        <w:rPr>
          <w:spacing w:val="-6"/>
        </w:rPr>
        <w:t xml:space="preserve"> </w:t>
      </w:r>
      <w:r>
        <w:t>the</w:t>
      </w:r>
      <w:r>
        <w:rPr>
          <w:spacing w:val="-5"/>
        </w:rPr>
        <w:t xml:space="preserve"> </w:t>
      </w:r>
      <w:r>
        <w:t>applicable</w:t>
      </w:r>
      <w:r>
        <w:rPr>
          <w:spacing w:val="-3"/>
        </w:rPr>
        <w:t xml:space="preserve"> </w:t>
      </w:r>
      <w:r>
        <w:t>premium</w:t>
      </w:r>
      <w:r>
        <w:rPr>
          <w:spacing w:val="-7"/>
        </w:rPr>
        <w:t xml:space="preserve"> </w:t>
      </w:r>
      <w:r>
        <w:t>for</w:t>
      </w:r>
      <w:r>
        <w:rPr>
          <w:spacing w:val="-2"/>
        </w:rPr>
        <w:t xml:space="preserve"> </w:t>
      </w:r>
      <w:r>
        <w:t>your</w:t>
      </w:r>
      <w:r>
        <w:rPr>
          <w:spacing w:val="-2"/>
        </w:rPr>
        <w:t xml:space="preserve"> </w:t>
      </w:r>
      <w:r>
        <w:t>COBRA</w:t>
      </w:r>
      <w:r>
        <w:rPr>
          <w:spacing w:val="-4"/>
        </w:rPr>
        <w:t xml:space="preserve"> </w:t>
      </w:r>
      <w:r>
        <w:t>Continuation Coverage on time; or</w:t>
      </w:r>
    </w:p>
    <w:p w14:paraId="155D80FD" w14:textId="77777777" w:rsidR="00DC0AC7" w:rsidRDefault="00B2321B" w:rsidP="000350F2">
      <w:pPr>
        <w:pStyle w:val="ListParagraph"/>
        <w:numPr>
          <w:ilvl w:val="0"/>
          <w:numId w:val="15"/>
        </w:numPr>
        <w:spacing w:before="121"/>
        <w:ind w:left="360" w:hanging="359"/>
      </w:pPr>
      <w:r>
        <w:t>The</w:t>
      </w:r>
      <w:r>
        <w:rPr>
          <w:spacing w:val="-5"/>
        </w:rPr>
        <w:t xml:space="preserve"> </w:t>
      </w:r>
      <w:r>
        <w:t>covered</w:t>
      </w:r>
      <w:r>
        <w:rPr>
          <w:spacing w:val="-6"/>
        </w:rPr>
        <w:t xml:space="preserve"> </w:t>
      </w:r>
      <w:r>
        <w:t>person</w:t>
      </w:r>
      <w:r>
        <w:rPr>
          <w:spacing w:val="-3"/>
        </w:rPr>
        <w:t xml:space="preserve"> </w:t>
      </w:r>
      <w:r>
        <w:t>becomes</w:t>
      </w:r>
      <w:r>
        <w:rPr>
          <w:spacing w:val="-3"/>
        </w:rPr>
        <w:t xml:space="preserve"> </w:t>
      </w:r>
      <w:r>
        <w:t>entitled</w:t>
      </w:r>
      <w:r>
        <w:rPr>
          <w:spacing w:val="-3"/>
        </w:rPr>
        <w:t xml:space="preserve"> </w:t>
      </w:r>
      <w:r>
        <w:t>to</w:t>
      </w:r>
      <w:r>
        <w:rPr>
          <w:spacing w:val="-3"/>
        </w:rPr>
        <w:t xml:space="preserve"> </w:t>
      </w:r>
      <w:r>
        <w:rPr>
          <w:spacing w:val="-2"/>
        </w:rPr>
        <w:t>Medicare.</w:t>
      </w:r>
    </w:p>
    <w:p w14:paraId="3F2A3164" w14:textId="77777777" w:rsidR="00DC0AC7" w:rsidRDefault="00B2321B" w:rsidP="000350F2">
      <w:pPr>
        <w:pStyle w:val="BodyText"/>
        <w:spacing w:before="119"/>
        <w:ind w:left="1" w:right="531"/>
      </w:pPr>
      <w:r>
        <w:t>If continuation coverage is terminated before the end of the maximum coverage period, the Fund Administrator will send you a written notice as soon as practicable following the Fund Administrator’s determination that continuation coverage will terminate. The Notice will set out why continuation</w:t>
      </w:r>
      <w:r>
        <w:rPr>
          <w:spacing w:val="-3"/>
        </w:rPr>
        <w:t xml:space="preserve"> </w:t>
      </w:r>
      <w:r>
        <w:t>coverage</w:t>
      </w:r>
      <w:r>
        <w:rPr>
          <w:spacing w:val="-3"/>
        </w:rPr>
        <w:t xml:space="preserve"> </w:t>
      </w:r>
      <w:r>
        <w:t>will</w:t>
      </w:r>
      <w:r>
        <w:rPr>
          <w:spacing w:val="-7"/>
        </w:rPr>
        <w:t xml:space="preserve"> </w:t>
      </w:r>
      <w:r>
        <w:t>be</w:t>
      </w:r>
      <w:r>
        <w:rPr>
          <w:spacing w:val="-3"/>
        </w:rPr>
        <w:t xml:space="preserve"> </w:t>
      </w:r>
      <w:r>
        <w:t>terminated</w:t>
      </w:r>
      <w:r>
        <w:rPr>
          <w:spacing w:val="-3"/>
        </w:rPr>
        <w:t xml:space="preserve"> </w:t>
      </w:r>
      <w:r>
        <w:t>early,</w:t>
      </w:r>
      <w:r>
        <w:rPr>
          <w:spacing w:val="-3"/>
        </w:rPr>
        <w:t xml:space="preserve"> </w:t>
      </w:r>
      <w:r>
        <w:t>the</w:t>
      </w:r>
      <w:r>
        <w:rPr>
          <w:spacing w:val="-3"/>
        </w:rPr>
        <w:t xml:space="preserve"> </w:t>
      </w:r>
      <w:r>
        <w:t>date</w:t>
      </w:r>
      <w:r>
        <w:rPr>
          <w:spacing w:val="-3"/>
        </w:rPr>
        <w:t xml:space="preserve"> </w:t>
      </w:r>
      <w:r>
        <w:t>of</w:t>
      </w:r>
      <w:r>
        <w:rPr>
          <w:spacing w:val="-5"/>
        </w:rPr>
        <w:t xml:space="preserve"> </w:t>
      </w:r>
      <w:r>
        <w:t>termination,</w:t>
      </w:r>
      <w:r>
        <w:rPr>
          <w:spacing w:val="-3"/>
        </w:rPr>
        <w:t xml:space="preserve"> </w:t>
      </w:r>
      <w:r>
        <w:t>and your rights, if any, to alternative individual or group coverage.</w:t>
      </w:r>
    </w:p>
    <w:p w14:paraId="50B5AE1B"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107" w:name="_Toc201318079"/>
      <w:bookmarkStart w:id="108" w:name="_Toc207358366"/>
      <w:bookmarkStart w:id="109" w:name="_Toc207358411"/>
      <w:bookmarkStart w:id="110" w:name="_Toc207358604"/>
      <w:bookmarkStart w:id="111" w:name="_Toc207358806"/>
      <w:r w:rsidRPr="00123E79">
        <w:rPr>
          <w:rFonts w:ascii="Arial Black" w:eastAsia="Arial Narrow" w:hAnsi="Arial Black" w:cs="Arial Narrow"/>
          <w:b w:val="0"/>
          <w:color w:val="000000" w:themeColor="text1"/>
          <w:sz w:val="24"/>
          <w:szCs w:val="24"/>
        </w:rPr>
        <w:lastRenderedPageBreak/>
        <w:t>If You Have Questions</w:t>
      </w:r>
      <w:bookmarkEnd w:id="107"/>
      <w:bookmarkEnd w:id="108"/>
      <w:bookmarkEnd w:id="109"/>
      <w:bookmarkEnd w:id="110"/>
      <w:bookmarkEnd w:id="111"/>
    </w:p>
    <w:p w14:paraId="64E52769" w14:textId="03D0073F" w:rsidR="00DC0AC7" w:rsidRDefault="00B2321B" w:rsidP="000350F2">
      <w:pPr>
        <w:pStyle w:val="BodyText"/>
        <w:spacing w:before="118"/>
        <w:ind w:right="225"/>
      </w:pPr>
      <w:r>
        <w:t>If</w:t>
      </w:r>
      <w:r>
        <w:rPr>
          <w:spacing w:val="-1"/>
        </w:rPr>
        <w:t xml:space="preserve"> </w:t>
      </w:r>
      <w:r>
        <w:t>you</w:t>
      </w:r>
      <w:r>
        <w:rPr>
          <w:spacing w:val="-4"/>
        </w:rPr>
        <w:t xml:space="preserve"> </w:t>
      </w:r>
      <w:r>
        <w:t>have</w:t>
      </w:r>
      <w:r>
        <w:rPr>
          <w:spacing w:val="-4"/>
        </w:rPr>
        <w:t xml:space="preserve"> </w:t>
      </w:r>
      <w:r>
        <w:t>questions</w:t>
      </w:r>
      <w:r>
        <w:rPr>
          <w:spacing w:val="-6"/>
        </w:rPr>
        <w:t xml:space="preserve"> </w:t>
      </w:r>
      <w:r>
        <w:t>about</w:t>
      </w:r>
      <w:r>
        <w:rPr>
          <w:spacing w:val="-6"/>
        </w:rPr>
        <w:t xml:space="preserve"> </w:t>
      </w:r>
      <w:r>
        <w:t>your</w:t>
      </w:r>
      <w:r>
        <w:rPr>
          <w:spacing w:val="-3"/>
        </w:rPr>
        <w:t xml:space="preserve"> </w:t>
      </w:r>
      <w:r>
        <w:t>COBRA</w:t>
      </w:r>
      <w:r>
        <w:rPr>
          <w:spacing w:val="-5"/>
        </w:rPr>
        <w:t xml:space="preserve"> </w:t>
      </w:r>
      <w:r>
        <w:t>continuation</w:t>
      </w:r>
      <w:r>
        <w:rPr>
          <w:spacing w:val="-7"/>
        </w:rPr>
        <w:t xml:space="preserve"> </w:t>
      </w:r>
      <w:r>
        <w:t>coverage,</w:t>
      </w:r>
      <w:r>
        <w:rPr>
          <w:spacing w:val="-4"/>
        </w:rPr>
        <w:t xml:space="preserve"> </w:t>
      </w:r>
      <w:r>
        <w:t>you</w:t>
      </w:r>
      <w:r>
        <w:rPr>
          <w:spacing w:val="-4"/>
        </w:rPr>
        <w:t xml:space="preserve"> </w:t>
      </w:r>
      <w:r>
        <w:t xml:space="preserve">should contact the Fund </w:t>
      </w:r>
      <w:r w:rsidRPr="00735BD7">
        <w:t>Administrator (contact information is on page</w:t>
      </w:r>
      <w:r w:rsidR="003B2979">
        <w:t xml:space="preserve"> </w:t>
      </w:r>
      <w:r w:rsidR="00B47B93">
        <w:t>49</w:t>
      </w:r>
      <w:r w:rsidRPr="00735BD7">
        <w:t xml:space="preserve"> of this Information Booklet). You</w:t>
      </w:r>
      <w:r>
        <w:t xml:space="preserve"> may also contact the nearest Regional or District Office of the U.S. Department of Labor’s Employee Benefits Security Administration (</w:t>
      </w:r>
      <w:proofErr w:type="spellStart"/>
      <w:r>
        <w:t>EBSA</w:t>
      </w:r>
      <w:proofErr w:type="spellEnd"/>
      <w:r>
        <w:t xml:space="preserve">). The phone number for the Boston Regional </w:t>
      </w:r>
      <w:proofErr w:type="spellStart"/>
      <w:r>
        <w:t>EBSA</w:t>
      </w:r>
      <w:proofErr w:type="spellEnd"/>
      <w:r>
        <w:t xml:space="preserve"> Office is (617) 565-9600. The address for the Boston Regional Office is available through </w:t>
      </w:r>
      <w:proofErr w:type="spellStart"/>
      <w:r>
        <w:t>EBSA’s</w:t>
      </w:r>
      <w:proofErr w:type="spellEnd"/>
      <w:r>
        <w:t xml:space="preserve"> website at </w:t>
      </w:r>
      <w:hyperlink r:id="rId22">
        <w:r>
          <w:rPr>
            <w:u w:val="single"/>
          </w:rPr>
          <w:t>www.dol.gov/ebsa</w:t>
        </w:r>
        <w:r>
          <w:t>.</w:t>
        </w:r>
      </w:hyperlink>
    </w:p>
    <w:p w14:paraId="4625CCAC"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112" w:name="_Toc201318080"/>
      <w:bookmarkStart w:id="113" w:name="_Toc207358367"/>
      <w:bookmarkStart w:id="114" w:name="_Toc207358412"/>
      <w:bookmarkStart w:id="115" w:name="_Toc207358605"/>
      <w:bookmarkStart w:id="116" w:name="_Toc207358807"/>
      <w:r w:rsidRPr="00123E79">
        <w:rPr>
          <w:rFonts w:ascii="Arial Black" w:eastAsia="Arial Narrow" w:hAnsi="Arial Black" w:cs="Arial Narrow"/>
          <w:b w:val="0"/>
          <w:color w:val="000000" w:themeColor="text1"/>
          <w:sz w:val="24"/>
          <w:szCs w:val="24"/>
        </w:rPr>
        <w:t>Keep Your Plan Informed of Address Changes</w:t>
      </w:r>
      <w:bookmarkEnd w:id="112"/>
      <w:bookmarkEnd w:id="113"/>
      <w:bookmarkEnd w:id="114"/>
      <w:bookmarkEnd w:id="115"/>
      <w:bookmarkEnd w:id="116"/>
    </w:p>
    <w:p w14:paraId="3329C10C" w14:textId="77777777" w:rsidR="00DC0AC7" w:rsidRDefault="00B2321B" w:rsidP="000350F2">
      <w:pPr>
        <w:spacing w:before="122"/>
        <w:ind w:right="531"/>
      </w:pPr>
      <w:r>
        <w:rPr>
          <w:b/>
        </w:rPr>
        <w:t>In order to protect your family’s rights, you should keep the Fund Administrator informed of any changes in the addresses of family members.</w:t>
      </w:r>
      <w:r>
        <w:rPr>
          <w:b/>
          <w:spacing w:val="-2"/>
        </w:rPr>
        <w:t xml:space="preserve"> </w:t>
      </w:r>
      <w:r>
        <w:t>You</w:t>
      </w:r>
      <w:r>
        <w:rPr>
          <w:spacing w:val="-2"/>
        </w:rPr>
        <w:t xml:space="preserve"> </w:t>
      </w:r>
      <w:r>
        <w:t>should</w:t>
      </w:r>
      <w:r>
        <w:rPr>
          <w:spacing w:val="-5"/>
        </w:rPr>
        <w:t xml:space="preserve"> </w:t>
      </w:r>
      <w:r>
        <w:t>also</w:t>
      </w:r>
      <w:r>
        <w:rPr>
          <w:spacing w:val="-5"/>
        </w:rPr>
        <w:t xml:space="preserve"> </w:t>
      </w:r>
      <w:r>
        <w:t>keep</w:t>
      </w:r>
      <w:r>
        <w:rPr>
          <w:spacing w:val="-2"/>
        </w:rPr>
        <w:t xml:space="preserve"> </w:t>
      </w:r>
      <w:r>
        <w:t>a</w:t>
      </w:r>
      <w:r>
        <w:rPr>
          <w:spacing w:val="-2"/>
        </w:rPr>
        <w:t xml:space="preserve"> </w:t>
      </w:r>
      <w:r>
        <w:t>copy,</w:t>
      </w:r>
      <w:r>
        <w:rPr>
          <w:spacing w:val="-2"/>
        </w:rPr>
        <w:t xml:space="preserve"> </w:t>
      </w:r>
      <w:r>
        <w:t>for</w:t>
      </w:r>
      <w:r>
        <w:rPr>
          <w:spacing w:val="-2"/>
        </w:rPr>
        <w:t xml:space="preserve"> </w:t>
      </w:r>
      <w:r>
        <w:t>your</w:t>
      </w:r>
      <w:r>
        <w:rPr>
          <w:spacing w:val="-2"/>
        </w:rPr>
        <w:t xml:space="preserve"> </w:t>
      </w:r>
      <w:r>
        <w:t>records,</w:t>
      </w:r>
      <w:r>
        <w:rPr>
          <w:spacing w:val="-2"/>
        </w:rPr>
        <w:t xml:space="preserve"> </w:t>
      </w:r>
      <w:r>
        <w:t>of</w:t>
      </w:r>
      <w:r>
        <w:rPr>
          <w:spacing w:val="-4"/>
        </w:rPr>
        <w:t xml:space="preserve"> </w:t>
      </w:r>
      <w:r>
        <w:t>any</w:t>
      </w:r>
      <w:r>
        <w:rPr>
          <w:spacing w:val="-5"/>
        </w:rPr>
        <w:t xml:space="preserve"> </w:t>
      </w:r>
      <w:r>
        <w:t>notices</w:t>
      </w:r>
      <w:r>
        <w:rPr>
          <w:spacing w:val="-2"/>
        </w:rPr>
        <w:t xml:space="preserve"> </w:t>
      </w:r>
      <w:r>
        <w:t>you send to the Fund Administrator.</w:t>
      </w:r>
    </w:p>
    <w:p w14:paraId="63DFA5AD" w14:textId="77777777" w:rsidR="00DC0AC7" w:rsidRDefault="00DC0AC7">
      <w:pPr>
        <w:sectPr w:rsidR="00DC0AC7" w:rsidSect="00F811FD">
          <w:pgSz w:w="8640" w:h="12960"/>
          <w:pgMar w:top="640" w:right="580" w:bottom="560" w:left="580" w:header="0" w:footer="361" w:gutter="0"/>
          <w:cols w:space="720"/>
        </w:sectPr>
      </w:pPr>
    </w:p>
    <w:p w14:paraId="15E3C028" w14:textId="77777777" w:rsidR="00DC0AC7" w:rsidRDefault="00B2321B" w:rsidP="00A4674A">
      <w:pPr>
        <w:pStyle w:val="Heading1"/>
        <w:pageBreakBefore/>
        <w:pBdr>
          <w:bottom w:val="single" w:sz="4" w:space="1" w:color="000000" w:themeColor="text1"/>
        </w:pBdr>
        <w:spacing w:before="240" w:after="480"/>
      </w:pPr>
      <w:bookmarkStart w:id="117" w:name="_Toc201318081"/>
      <w:bookmarkStart w:id="118" w:name="_Toc207358368"/>
      <w:bookmarkStart w:id="119" w:name="_Toc207358413"/>
      <w:bookmarkStart w:id="120" w:name="_Toc207358606"/>
      <w:bookmarkStart w:id="121" w:name="_Toc207358808"/>
      <w:r w:rsidRPr="00A4674A">
        <w:rPr>
          <w:rFonts w:ascii="Arial Black" w:hAnsi="Arial Black"/>
          <w:b w:val="0"/>
          <w:color w:val="000000" w:themeColor="text1"/>
          <w:spacing w:val="-2"/>
          <w:sz w:val="28"/>
        </w:rPr>
        <w:lastRenderedPageBreak/>
        <w:t>BENEFITS FOR COVERED PARAPROFESSIONALS AND THEIR ELIGIBLE DEPENDENTS</w:t>
      </w:r>
      <w:bookmarkEnd w:id="117"/>
      <w:bookmarkEnd w:id="118"/>
      <w:bookmarkEnd w:id="119"/>
      <w:bookmarkEnd w:id="120"/>
      <w:bookmarkEnd w:id="121"/>
    </w:p>
    <w:p w14:paraId="45E0B8F3" w14:textId="77777777" w:rsidR="00DC0AC7" w:rsidRPr="000350F2"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122" w:name="_Toc201318082"/>
      <w:bookmarkStart w:id="123" w:name="_Toc207358369"/>
      <w:bookmarkStart w:id="124" w:name="_Toc207358414"/>
      <w:bookmarkStart w:id="125" w:name="_Toc207358607"/>
      <w:bookmarkStart w:id="126" w:name="_Toc207358809"/>
      <w:r w:rsidRPr="00123E79">
        <w:rPr>
          <w:rFonts w:ascii="Arial Black" w:eastAsia="Arial Narrow" w:hAnsi="Arial Black" w:cs="Arial Narrow"/>
          <w:b w:val="0"/>
          <w:color w:val="000000" w:themeColor="text1"/>
          <w:sz w:val="24"/>
          <w:szCs w:val="24"/>
        </w:rPr>
        <w:t>Dental Benefits</w:t>
      </w:r>
      <w:bookmarkEnd w:id="122"/>
      <w:bookmarkEnd w:id="123"/>
      <w:bookmarkEnd w:id="124"/>
      <w:bookmarkEnd w:id="125"/>
      <w:bookmarkEnd w:id="126"/>
    </w:p>
    <w:p w14:paraId="0CE5D9CE" w14:textId="39E305A2" w:rsidR="00F811FD" w:rsidRPr="000350F2" w:rsidRDefault="00817765" w:rsidP="000350F2">
      <w:pPr>
        <w:pStyle w:val="BodyText"/>
        <w:spacing w:before="118"/>
        <w:ind w:right="141"/>
      </w:pPr>
      <w:r w:rsidRPr="000350F2">
        <w:t>ALL covered diagnostic and preventive services (including periodic dental exams and cleanings) will be covered at 100% when you receive care from a Delta Dental PPO or Delta Dental Premier dentist. Examples of other such services are x-rays, fluoride and sealants.</w:t>
      </w:r>
      <w:r w:rsidR="00F811FD" w:rsidRPr="000350F2">
        <w:t xml:space="preserve"> </w:t>
      </w:r>
      <w:r w:rsidRPr="000350F2">
        <w:t>Dental exams and cleanings will continue to be covered twice per calendar year.</w:t>
      </w:r>
      <w:bookmarkStart w:id="127" w:name="_Hlk194952973"/>
    </w:p>
    <w:p w14:paraId="7E971F43" w14:textId="66E2574A" w:rsidR="0094012E" w:rsidRPr="00B24735" w:rsidRDefault="0094012E" w:rsidP="000350F2">
      <w:pPr>
        <w:pStyle w:val="BodyText"/>
        <w:spacing w:before="118"/>
        <w:ind w:right="141"/>
        <w:rPr>
          <w:bCs/>
        </w:rPr>
      </w:pPr>
      <w:r w:rsidRPr="000350F2">
        <w:t xml:space="preserve">In addition, </w:t>
      </w:r>
      <w:r w:rsidR="00573742" w:rsidRPr="000350F2">
        <w:t>urgent dental problems occurring after business hours, on holidays and weekends, or when a regular dentist is unavailable can be addressed using a smartphone</w:t>
      </w:r>
      <w:r w:rsidR="00FF3D51" w:rsidRPr="000350F2">
        <w:t>, tablet or computer</w:t>
      </w:r>
      <w:r w:rsidR="00573742" w:rsidRPr="000350F2">
        <w:t xml:space="preserve"> </w:t>
      </w:r>
      <w:r w:rsidR="00886E99" w:rsidRPr="000350F2">
        <w:t>and registering at</w:t>
      </w:r>
      <w:r w:rsidR="00393FA0" w:rsidRPr="00393FA0">
        <w:rPr>
          <w:bCs/>
          <w:color w:val="005CAB"/>
        </w:rPr>
        <w:t xml:space="preserve"> </w:t>
      </w:r>
      <w:hyperlink r:id="rId23" w:history="1">
        <w:r w:rsidR="00393FA0" w:rsidRPr="00313856">
          <w:rPr>
            <w:rStyle w:val="Hyperlink"/>
            <w:b/>
          </w:rPr>
          <w:t>www.TeleDentistry.com/ddma</w:t>
        </w:r>
      </w:hyperlink>
      <w:r w:rsidRPr="000350F2">
        <w:t>.</w:t>
      </w:r>
      <w:r w:rsidR="00F811FD" w:rsidRPr="000350F2">
        <w:t xml:space="preserve"> </w:t>
      </w:r>
      <w:r w:rsidR="00573742" w:rsidRPr="000350F2">
        <w:t>A</w:t>
      </w:r>
      <w:r w:rsidRPr="000350F2">
        <w:t xml:space="preserve"> virtual visit can be scheduled </w:t>
      </w:r>
      <w:r w:rsidR="00573742" w:rsidRPr="000350F2">
        <w:t xml:space="preserve">after </w:t>
      </w:r>
      <w:r w:rsidR="00886E99" w:rsidRPr="000350F2">
        <w:t>completing a</w:t>
      </w:r>
      <w:r w:rsidR="00573742" w:rsidRPr="000350F2">
        <w:t xml:space="preserve"> </w:t>
      </w:r>
      <w:r w:rsidR="00886E99" w:rsidRPr="000350F2">
        <w:t xml:space="preserve">brief </w:t>
      </w:r>
      <w:r w:rsidR="00573742" w:rsidRPr="000350F2">
        <w:t>health questionnaire.</w:t>
      </w:r>
      <w:r w:rsidR="00F811FD" w:rsidRPr="000350F2">
        <w:t xml:space="preserve"> </w:t>
      </w:r>
      <w:r w:rsidR="00573742" w:rsidRPr="000350F2">
        <w:t xml:space="preserve">Following </w:t>
      </w:r>
      <w:r w:rsidR="00886E99" w:rsidRPr="000350F2">
        <w:t>a</w:t>
      </w:r>
      <w:r w:rsidR="00573742" w:rsidRPr="000350F2">
        <w:t xml:space="preserve"> virtual examination, the </w:t>
      </w:r>
      <w:r w:rsidR="00FF3D51" w:rsidRPr="000350F2">
        <w:t>T</w:t>
      </w:r>
      <w:r w:rsidR="00573742" w:rsidRPr="000350F2">
        <w:t>ele</w:t>
      </w:r>
      <w:r w:rsidR="00FF3D51" w:rsidRPr="000350F2">
        <w:t>D</w:t>
      </w:r>
      <w:r w:rsidR="00573742" w:rsidRPr="000350F2">
        <w:t>entistry.com dentist will</w:t>
      </w:r>
      <w:r w:rsidRPr="000350F2">
        <w:t xml:space="preserve"> email </w:t>
      </w:r>
      <w:r w:rsidRPr="00B24735">
        <w:t>consultation notes</w:t>
      </w:r>
      <w:r w:rsidR="0087325A" w:rsidRPr="00B24735">
        <w:t xml:space="preserve"> to</w:t>
      </w:r>
      <w:r w:rsidRPr="00B24735">
        <w:t xml:space="preserve"> and </w:t>
      </w:r>
      <w:r w:rsidR="0087325A" w:rsidRPr="00B24735">
        <w:t xml:space="preserve">engage in </w:t>
      </w:r>
      <w:r w:rsidRPr="00B24735">
        <w:t xml:space="preserve">direct follow-up </w:t>
      </w:r>
      <w:r w:rsidR="00573742" w:rsidRPr="00B24735">
        <w:t>with a</w:t>
      </w:r>
      <w:r w:rsidRPr="00B24735">
        <w:t xml:space="preserve"> Delta Dental</w:t>
      </w:r>
      <w:r w:rsidR="00573742" w:rsidRPr="00B24735">
        <w:t xml:space="preserve"> provider</w:t>
      </w:r>
      <w:r w:rsidRPr="00B24735">
        <w:t>.</w:t>
      </w:r>
      <w:r w:rsidR="00573742" w:rsidRPr="00B24735">
        <w:t xml:space="preserve"> The service is charged as a problem-focused exam.</w:t>
      </w:r>
    </w:p>
    <w:p w14:paraId="26C70BC1" w14:textId="68C20428" w:rsidR="00817765" w:rsidRDefault="00573742" w:rsidP="000350F2">
      <w:pPr>
        <w:spacing w:before="242"/>
        <w:rPr>
          <w:rFonts w:ascii="Arial Narrow"/>
          <w:bCs/>
          <w:sz w:val="24"/>
        </w:rPr>
      </w:pPr>
      <w:r w:rsidRPr="00B24735">
        <w:rPr>
          <w:bCs/>
        </w:rPr>
        <w:t xml:space="preserve">For </w:t>
      </w:r>
      <w:r w:rsidR="00886E99" w:rsidRPr="00B24735">
        <w:rPr>
          <w:bCs/>
        </w:rPr>
        <w:t xml:space="preserve">all </w:t>
      </w:r>
      <w:r w:rsidRPr="00B24735">
        <w:rPr>
          <w:bCs/>
        </w:rPr>
        <w:t>non-urgent dental services, pl</w:t>
      </w:r>
      <w:bookmarkEnd w:id="127"/>
      <w:r w:rsidR="00817765" w:rsidRPr="00B24735">
        <w:rPr>
          <w:bCs/>
        </w:rPr>
        <w:t xml:space="preserve">ease go to </w:t>
      </w:r>
      <w:hyperlink r:id="rId24" w:history="1">
        <w:r w:rsidR="00817765" w:rsidRPr="00B24735">
          <w:rPr>
            <w:rStyle w:val="Hyperlink"/>
            <w:bCs/>
          </w:rPr>
          <w:t>www.btuhwf.org</w:t>
        </w:r>
      </w:hyperlink>
      <w:r w:rsidR="00817765" w:rsidRPr="00B24735">
        <w:rPr>
          <w:bCs/>
        </w:rPr>
        <w:t xml:space="preserve"> to view the Fund’s dental payment schedule, which shows that all </w:t>
      </w:r>
      <w:r w:rsidR="00DF2237" w:rsidRPr="00B24735">
        <w:rPr>
          <w:bCs/>
        </w:rPr>
        <w:t>diagno</w:t>
      </w:r>
      <w:r w:rsidR="00817765" w:rsidRPr="00B24735">
        <w:rPr>
          <w:bCs/>
        </w:rPr>
        <w:t xml:space="preserve">stic and preventive services </w:t>
      </w:r>
      <w:r w:rsidR="00980CCA" w:rsidRPr="00B24735">
        <w:rPr>
          <w:bCs/>
        </w:rPr>
        <w:t>are</w:t>
      </w:r>
      <w:r w:rsidR="00817765" w:rsidRPr="00B24735">
        <w:rPr>
          <w:bCs/>
        </w:rPr>
        <w:t xml:space="preserve"> covered at 100%.</w:t>
      </w:r>
    </w:p>
    <w:p w14:paraId="59242615" w14:textId="77777777" w:rsidR="00DC0AC7" w:rsidRPr="000350F2" w:rsidRDefault="00B2321B" w:rsidP="000350F2">
      <w:pPr>
        <w:pStyle w:val="Heading3"/>
        <w:rPr>
          <w:color w:val="000000" w:themeColor="text1"/>
        </w:rPr>
      </w:pPr>
      <w:bookmarkStart w:id="128" w:name="_Toc207358415"/>
      <w:r w:rsidRPr="000350F2">
        <w:rPr>
          <w:color w:val="000000" w:themeColor="text1"/>
        </w:rPr>
        <w:t>Delta Dental PPO Plus Premier</w:t>
      </w:r>
      <w:bookmarkEnd w:id="128"/>
    </w:p>
    <w:p w14:paraId="5AD5CB5E" w14:textId="77777777" w:rsidR="00DC0AC7" w:rsidRDefault="00B2321B" w:rsidP="00841A67">
      <w:pPr>
        <w:pStyle w:val="BodyText"/>
        <w:spacing w:before="118"/>
      </w:pPr>
      <w:r>
        <w:t>When</w:t>
      </w:r>
      <w:r>
        <w:rPr>
          <w:spacing w:val="-3"/>
        </w:rPr>
        <w:t xml:space="preserve"> </w:t>
      </w:r>
      <w:r>
        <w:t>you</w:t>
      </w:r>
      <w:r>
        <w:rPr>
          <w:spacing w:val="-3"/>
        </w:rPr>
        <w:t xml:space="preserve"> </w:t>
      </w:r>
      <w:r>
        <w:t>need</w:t>
      </w:r>
      <w:r>
        <w:rPr>
          <w:spacing w:val="-3"/>
        </w:rPr>
        <w:t xml:space="preserve"> </w:t>
      </w:r>
      <w:r>
        <w:t>dental</w:t>
      </w:r>
      <w:r>
        <w:rPr>
          <w:spacing w:val="-2"/>
        </w:rPr>
        <w:t xml:space="preserve"> </w:t>
      </w:r>
      <w:r>
        <w:t>services,</w:t>
      </w:r>
      <w:r>
        <w:rPr>
          <w:spacing w:val="-3"/>
        </w:rPr>
        <w:t xml:space="preserve"> </w:t>
      </w:r>
      <w:r>
        <w:t>you</w:t>
      </w:r>
      <w:r>
        <w:rPr>
          <w:spacing w:val="-3"/>
        </w:rPr>
        <w:t xml:space="preserve"> </w:t>
      </w:r>
      <w:r>
        <w:t>will</w:t>
      </w:r>
      <w:r>
        <w:rPr>
          <w:spacing w:val="-2"/>
        </w:rPr>
        <w:t xml:space="preserve"> </w:t>
      </w:r>
      <w:r>
        <w:t>be</w:t>
      </w:r>
      <w:r>
        <w:rPr>
          <w:spacing w:val="-3"/>
        </w:rPr>
        <w:t xml:space="preserve"> </w:t>
      </w:r>
      <w:r>
        <w:t>able</w:t>
      </w:r>
      <w:r>
        <w:rPr>
          <w:spacing w:val="-5"/>
        </w:rPr>
        <w:t xml:space="preserve"> </w:t>
      </w:r>
      <w:r>
        <w:t>to</w:t>
      </w:r>
      <w:r>
        <w:rPr>
          <w:spacing w:val="-3"/>
        </w:rPr>
        <w:t xml:space="preserve"> </w:t>
      </w:r>
      <w:r>
        <w:t>select</w:t>
      </w:r>
      <w:r>
        <w:rPr>
          <w:spacing w:val="-2"/>
        </w:rPr>
        <w:t xml:space="preserve"> </w:t>
      </w:r>
      <w:r>
        <w:t>a</w:t>
      </w:r>
      <w:r>
        <w:rPr>
          <w:spacing w:val="-3"/>
        </w:rPr>
        <w:t xml:space="preserve"> </w:t>
      </w:r>
      <w:r>
        <w:t>dentist</w:t>
      </w:r>
      <w:r>
        <w:rPr>
          <w:spacing w:val="-2"/>
        </w:rPr>
        <w:t xml:space="preserve"> </w:t>
      </w:r>
      <w:r>
        <w:t>from</w:t>
      </w:r>
      <w:r>
        <w:rPr>
          <w:spacing w:val="-7"/>
        </w:rPr>
        <w:t xml:space="preserve"> </w:t>
      </w:r>
      <w:r>
        <w:t>either the Delta Dental Premier or the Delta Dental PPO network of dentists.</w:t>
      </w:r>
    </w:p>
    <w:p w14:paraId="56E7C9E3" w14:textId="15018F7B" w:rsidR="00DC0AC7" w:rsidRDefault="009B56D4" w:rsidP="00841A67">
      <w:pPr>
        <w:pStyle w:val="BodyText"/>
        <w:spacing w:before="118"/>
        <w:ind w:right="192"/>
      </w:pPr>
      <w:r>
        <w:t>Over</w:t>
      </w:r>
      <w:r w:rsidR="00B2321B">
        <w:t xml:space="preserve"> 9</w:t>
      </w:r>
      <w:r>
        <w:t>1</w:t>
      </w:r>
      <w:r w:rsidR="00B2321B">
        <w:t xml:space="preserve">% of Massachusetts’ dentists participate in </w:t>
      </w:r>
      <w:proofErr w:type="spellStart"/>
      <w:r w:rsidR="00B2321B">
        <w:t>DeltaPremier</w:t>
      </w:r>
      <w:proofErr w:type="spellEnd"/>
      <w:r w:rsidR="00B2321B">
        <w:t>. Fewer</w:t>
      </w:r>
      <w:r w:rsidR="00B2321B">
        <w:rPr>
          <w:spacing w:val="-3"/>
        </w:rPr>
        <w:t xml:space="preserve"> </w:t>
      </w:r>
      <w:r w:rsidR="00B2321B">
        <w:t>dentists</w:t>
      </w:r>
      <w:r w:rsidR="00B2321B">
        <w:rPr>
          <w:spacing w:val="-4"/>
        </w:rPr>
        <w:t xml:space="preserve"> </w:t>
      </w:r>
      <w:r w:rsidR="00B2321B">
        <w:t>(about</w:t>
      </w:r>
      <w:r w:rsidR="00B2321B">
        <w:rPr>
          <w:spacing w:val="-3"/>
        </w:rPr>
        <w:t xml:space="preserve"> </w:t>
      </w:r>
      <w:r w:rsidR="00B2321B">
        <w:t>20%</w:t>
      </w:r>
      <w:r w:rsidR="00B2321B">
        <w:rPr>
          <w:spacing w:val="-5"/>
        </w:rPr>
        <w:t xml:space="preserve"> </w:t>
      </w:r>
      <w:r w:rsidR="00B2321B">
        <w:t>of</w:t>
      </w:r>
      <w:r w:rsidR="00B2321B">
        <w:rPr>
          <w:spacing w:val="-3"/>
        </w:rPr>
        <w:t xml:space="preserve"> </w:t>
      </w:r>
      <w:r w:rsidR="00B2321B">
        <w:t>Massachusetts’</w:t>
      </w:r>
      <w:r w:rsidR="00B2321B">
        <w:rPr>
          <w:spacing w:val="-3"/>
        </w:rPr>
        <w:t xml:space="preserve"> </w:t>
      </w:r>
      <w:r w:rsidR="00B2321B">
        <w:t>dentists)</w:t>
      </w:r>
      <w:r w:rsidR="00B2321B">
        <w:rPr>
          <w:spacing w:val="-5"/>
        </w:rPr>
        <w:t xml:space="preserve"> </w:t>
      </w:r>
      <w:r w:rsidR="00B2321B">
        <w:t>participate</w:t>
      </w:r>
      <w:r w:rsidR="00B2321B">
        <w:rPr>
          <w:spacing w:val="-5"/>
        </w:rPr>
        <w:t xml:space="preserve"> </w:t>
      </w:r>
      <w:r w:rsidR="00B2321B">
        <w:t>in</w:t>
      </w:r>
      <w:r w:rsidR="00B2321B">
        <w:rPr>
          <w:spacing w:val="-6"/>
        </w:rPr>
        <w:t xml:space="preserve"> </w:t>
      </w:r>
      <w:r w:rsidR="00B2321B">
        <w:t>the</w:t>
      </w:r>
      <w:r w:rsidR="00B2321B">
        <w:rPr>
          <w:spacing w:val="-4"/>
        </w:rPr>
        <w:t xml:space="preserve"> </w:t>
      </w:r>
      <w:r w:rsidR="00B2321B">
        <w:t>Delta Dental PPO network, but, for patients, the out-of- pocket payment is lower because those dentists reduce their normal fees by 20% – 30% for Delta Dental PPO patients.</w:t>
      </w:r>
    </w:p>
    <w:p w14:paraId="1538E328" w14:textId="77777777" w:rsidR="00DC0AC7" w:rsidRDefault="00B2321B" w:rsidP="00841A67">
      <w:pPr>
        <w:pStyle w:val="BodyText"/>
        <w:spacing w:before="120"/>
      </w:pPr>
      <w:r>
        <w:t>The</w:t>
      </w:r>
      <w:r>
        <w:rPr>
          <w:spacing w:val="-4"/>
        </w:rPr>
        <w:t xml:space="preserve"> </w:t>
      </w:r>
      <w:r>
        <w:t>Fund</w:t>
      </w:r>
      <w:r>
        <w:rPr>
          <w:spacing w:val="-2"/>
        </w:rPr>
        <w:t xml:space="preserve"> </w:t>
      </w:r>
      <w:r>
        <w:t>payment</w:t>
      </w:r>
      <w:r>
        <w:rPr>
          <w:spacing w:val="-1"/>
        </w:rPr>
        <w:t xml:space="preserve"> </w:t>
      </w:r>
      <w:r>
        <w:t>is</w:t>
      </w:r>
      <w:r>
        <w:rPr>
          <w:spacing w:val="-4"/>
        </w:rPr>
        <w:t xml:space="preserve"> </w:t>
      </w:r>
      <w:r>
        <w:t>the</w:t>
      </w:r>
      <w:r>
        <w:rPr>
          <w:spacing w:val="-4"/>
        </w:rPr>
        <w:t xml:space="preserve"> </w:t>
      </w:r>
      <w:r>
        <w:t>same</w:t>
      </w:r>
      <w:r>
        <w:rPr>
          <w:spacing w:val="-2"/>
        </w:rPr>
        <w:t xml:space="preserve"> </w:t>
      </w:r>
      <w:r>
        <w:t>for</w:t>
      </w:r>
      <w:r>
        <w:rPr>
          <w:spacing w:val="-1"/>
        </w:rPr>
        <w:t xml:space="preserve"> </w:t>
      </w:r>
      <w:r>
        <w:t>each</w:t>
      </w:r>
      <w:r>
        <w:rPr>
          <w:spacing w:val="-5"/>
        </w:rPr>
        <w:t xml:space="preserve"> </w:t>
      </w:r>
      <w:r>
        <w:t>network,</w:t>
      </w:r>
      <w:r>
        <w:rPr>
          <w:spacing w:val="-2"/>
        </w:rPr>
        <w:t xml:space="preserve"> </w:t>
      </w:r>
      <w:r>
        <w:t>but</w:t>
      </w:r>
      <w:r>
        <w:rPr>
          <w:spacing w:val="-4"/>
        </w:rPr>
        <w:t xml:space="preserve"> </w:t>
      </w:r>
      <w:r>
        <w:t>the</w:t>
      </w:r>
      <w:r>
        <w:rPr>
          <w:spacing w:val="-2"/>
        </w:rPr>
        <w:t xml:space="preserve"> </w:t>
      </w:r>
      <w:r>
        <w:t>dentist’s</w:t>
      </w:r>
      <w:r>
        <w:rPr>
          <w:spacing w:val="-2"/>
        </w:rPr>
        <w:t xml:space="preserve"> </w:t>
      </w:r>
      <w:r>
        <w:t>charges</w:t>
      </w:r>
      <w:r>
        <w:rPr>
          <w:spacing w:val="-2"/>
        </w:rPr>
        <w:t xml:space="preserve"> </w:t>
      </w:r>
      <w:r>
        <w:t xml:space="preserve">are </w:t>
      </w:r>
      <w:r>
        <w:rPr>
          <w:spacing w:val="-2"/>
        </w:rPr>
        <w:t>different.</w:t>
      </w:r>
    </w:p>
    <w:p w14:paraId="3FF4C756" w14:textId="54E711A7" w:rsidR="00DC0AC7" w:rsidRDefault="00B2321B" w:rsidP="00841A67">
      <w:pPr>
        <w:pStyle w:val="BodyText"/>
        <w:spacing w:before="120"/>
      </w:pPr>
      <w:r>
        <w:t>To</w:t>
      </w:r>
      <w:r>
        <w:rPr>
          <w:spacing w:val="-6"/>
        </w:rPr>
        <w:t xml:space="preserve"> </w:t>
      </w:r>
      <w:r>
        <w:t>find</w:t>
      </w:r>
      <w:r>
        <w:rPr>
          <w:spacing w:val="-2"/>
        </w:rPr>
        <w:t xml:space="preserve"> </w:t>
      </w:r>
      <w:r>
        <w:t>out</w:t>
      </w:r>
      <w:r>
        <w:rPr>
          <w:spacing w:val="-2"/>
        </w:rPr>
        <w:t xml:space="preserve"> </w:t>
      </w:r>
      <w:r>
        <w:t>if</w:t>
      </w:r>
      <w:r>
        <w:rPr>
          <w:spacing w:val="-2"/>
        </w:rPr>
        <w:t xml:space="preserve"> </w:t>
      </w:r>
      <w:r>
        <w:t>your</w:t>
      </w:r>
      <w:r>
        <w:rPr>
          <w:spacing w:val="-1"/>
        </w:rPr>
        <w:t xml:space="preserve"> </w:t>
      </w:r>
      <w:r>
        <w:t>dentist</w:t>
      </w:r>
      <w:r>
        <w:rPr>
          <w:spacing w:val="-5"/>
        </w:rPr>
        <w:t xml:space="preserve"> </w:t>
      </w:r>
      <w:r>
        <w:t>is</w:t>
      </w:r>
      <w:r>
        <w:rPr>
          <w:spacing w:val="-2"/>
        </w:rPr>
        <w:t xml:space="preserve"> </w:t>
      </w:r>
      <w:r>
        <w:t>part</w:t>
      </w:r>
      <w:r>
        <w:rPr>
          <w:spacing w:val="-2"/>
        </w:rPr>
        <w:t xml:space="preserve"> </w:t>
      </w:r>
      <w:r>
        <w:t>of</w:t>
      </w:r>
      <w:r>
        <w:rPr>
          <w:spacing w:val="-1"/>
        </w:rPr>
        <w:t xml:space="preserve"> </w:t>
      </w:r>
      <w:r>
        <w:t>the</w:t>
      </w:r>
      <w:r>
        <w:rPr>
          <w:spacing w:val="-3"/>
        </w:rPr>
        <w:t xml:space="preserve"> </w:t>
      </w:r>
      <w:r>
        <w:t>Delta</w:t>
      </w:r>
      <w:r>
        <w:rPr>
          <w:spacing w:val="-2"/>
        </w:rPr>
        <w:t xml:space="preserve"> </w:t>
      </w:r>
      <w:r>
        <w:t>Dental</w:t>
      </w:r>
      <w:r>
        <w:rPr>
          <w:spacing w:val="-2"/>
        </w:rPr>
        <w:t xml:space="preserve"> </w:t>
      </w:r>
      <w:r>
        <w:t>PPO</w:t>
      </w:r>
      <w:r>
        <w:rPr>
          <w:spacing w:val="-4"/>
        </w:rPr>
        <w:t xml:space="preserve"> </w:t>
      </w:r>
      <w:r w:rsidR="00777F71" w:rsidRPr="002656E1">
        <w:rPr>
          <w:i/>
          <w:iCs/>
          <w:spacing w:val="-4"/>
        </w:rPr>
        <w:t>Plus Premier</w:t>
      </w:r>
      <w:r w:rsidR="00777F71">
        <w:rPr>
          <w:spacing w:val="-4"/>
        </w:rPr>
        <w:t xml:space="preserve"> </w:t>
      </w:r>
      <w:r>
        <w:t>network</w:t>
      </w:r>
      <w:r w:rsidR="00777F71">
        <w:t>s</w:t>
      </w:r>
      <w:r>
        <w:rPr>
          <w:spacing w:val="-5"/>
        </w:rPr>
        <w:t xml:space="preserve"> </w:t>
      </w:r>
      <w:r w:rsidR="00777F71">
        <w:rPr>
          <w:spacing w:val="-5"/>
        </w:rPr>
        <w:t xml:space="preserve">or </w:t>
      </w:r>
      <w:r w:rsidR="002D634B">
        <w:rPr>
          <w:spacing w:val="-5"/>
        </w:rPr>
        <w:t xml:space="preserve">if you </w:t>
      </w:r>
      <w:r w:rsidR="00777F71">
        <w:rPr>
          <w:spacing w:val="-5"/>
        </w:rPr>
        <w:t xml:space="preserve">have questions about the procedures covered under Delta Dental PPO </w:t>
      </w:r>
      <w:r w:rsidR="00777F71" w:rsidRPr="002656E1">
        <w:rPr>
          <w:i/>
          <w:iCs/>
          <w:spacing w:val="-5"/>
        </w:rPr>
        <w:t>Plus Premier</w:t>
      </w:r>
      <w:r w:rsidR="00777F71">
        <w:rPr>
          <w:spacing w:val="-5"/>
        </w:rPr>
        <w:t xml:space="preserve">, </w:t>
      </w:r>
      <w:r>
        <w:t>you</w:t>
      </w:r>
      <w:r>
        <w:rPr>
          <w:spacing w:val="-2"/>
        </w:rPr>
        <w:t xml:space="preserve"> </w:t>
      </w:r>
      <w:r>
        <w:rPr>
          <w:spacing w:val="-4"/>
        </w:rPr>
        <w:t>can:</w:t>
      </w:r>
      <w:r w:rsidR="00AF1195">
        <w:rPr>
          <w:spacing w:val="-4"/>
        </w:rPr>
        <w:t xml:space="preserve"> (1) </w:t>
      </w:r>
      <w:r>
        <w:t>call</w:t>
      </w:r>
      <w:r w:rsidRPr="00AF1195">
        <w:rPr>
          <w:spacing w:val="-3"/>
        </w:rPr>
        <w:t xml:space="preserve"> </w:t>
      </w:r>
      <w:r>
        <w:t>your</w:t>
      </w:r>
      <w:r w:rsidRPr="00AF1195">
        <w:rPr>
          <w:spacing w:val="-3"/>
        </w:rPr>
        <w:t xml:space="preserve"> </w:t>
      </w:r>
      <w:r>
        <w:t>dentist</w:t>
      </w:r>
      <w:r w:rsidRPr="00AF1195">
        <w:rPr>
          <w:spacing w:val="-3"/>
        </w:rPr>
        <w:t xml:space="preserve"> </w:t>
      </w:r>
      <w:r>
        <w:t>and</w:t>
      </w:r>
      <w:r w:rsidRPr="00AF1195">
        <w:rPr>
          <w:spacing w:val="-6"/>
        </w:rPr>
        <w:t xml:space="preserve"> </w:t>
      </w:r>
      <w:r>
        <w:t>ask,</w:t>
      </w:r>
      <w:r w:rsidRPr="00AF1195">
        <w:rPr>
          <w:spacing w:val="-4"/>
        </w:rPr>
        <w:t xml:space="preserve"> </w:t>
      </w:r>
      <w:r>
        <w:t>(2)</w:t>
      </w:r>
      <w:r w:rsidRPr="00AF1195">
        <w:rPr>
          <w:spacing w:val="-6"/>
        </w:rPr>
        <w:t xml:space="preserve"> </w:t>
      </w:r>
      <w:r>
        <w:t>call</w:t>
      </w:r>
      <w:r w:rsidRPr="00AF1195">
        <w:rPr>
          <w:spacing w:val="-3"/>
        </w:rPr>
        <w:t xml:space="preserve"> </w:t>
      </w:r>
      <w:r>
        <w:t>Delta</w:t>
      </w:r>
      <w:r w:rsidRPr="00AF1195">
        <w:rPr>
          <w:spacing w:val="-4"/>
        </w:rPr>
        <w:t xml:space="preserve"> </w:t>
      </w:r>
      <w:r>
        <w:t>Dental’s</w:t>
      </w:r>
      <w:r w:rsidRPr="00AF1195">
        <w:rPr>
          <w:spacing w:val="-4"/>
        </w:rPr>
        <w:t xml:space="preserve"> </w:t>
      </w:r>
      <w:r>
        <w:t>Customer</w:t>
      </w:r>
      <w:r w:rsidRPr="00AF1195">
        <w:rPr>
          <w:spacing w:val="-3"/>
        </w:rPr>
        <w:t xml:space="preserve"> </w:t>
      </w:r>
      <w:r>
        <w:t>Service Department at</w:t>
      </w:r>
      <w:r w:rsidR="00D11C7C">
        <w:t>:</w:t>
      </w:r>
      <w:r w:rsidR="00F811FD">
        <w:t xml:space="preserve"> </w:t>
      </w:r>
      <w:r w:rsidR="00D11C7C" w:rsidRPr="00D11C7C">
        <w:t>Metropolitan Boston</w:t>
      </w:r>
      <w:r w:rsidR="00AF1195">
        <w:t xml:space="preserve"> </w:t>
      </w:r>
      <w:r w:rsidR="00D11C7C" w:rsidRPr="00D11C7C">
        <w:t>(617) 886-1234</w:t>
      </w:r>
      <w:r w:rsidR="00AF1195">
        <w:t xml:space="preserve"> or </w:t>
      </w:r>
      <w:r w:rsidR="00D11C7C">
        <w:t xml:space="preserve">Massachusetts (toll-free) </w:t>
      </w:r>
      <w:r>
        <w:t>(800) 872-0500</w:t>
      </w:r>
      <w:r w:rsidR="00AF1195">
        <w:t>,</w:t>
      </w:r>
      <w:r>
        <w:t xml:space="preserve"> or (3) visit Delta’s website at </w:t>
      </w:r>
      <w:hyperlink r:id="rId25" w:history="1">
        <w:r w:rsidR="00A4307F" w:rsidRPr="00AF1195">
          <w:rPr>
            <w:rStyle w:val="Hyperlink"/>
            <w:spacing w:val="-2"/>
          </w:rPr>
          <w:t>www.deltadentalma.com/members.</w:t>
        </w:r>
      </w:hyperlink>
    </w:p>
    <w:p w14:paraId="2C8FFBB8" w14:textId="77777777" w:rsidR="00DC0AC7" w:rsidRPr="000350F2" w:rsidRDefault="00B2321B" w:rsidP="00966B78">
      <w:pPr>
        <w:pStyle w:val="Heading3"/>
        <w:keepNext/>
        <w:keepLines/>
        <w:rPr>
          <w:color w:val="000000" w:themeColor="text1"/>
        </w:rPr>
      </w:pPr>
      <w:bookmarkStart w:id="129" w:name="_Toc207358416"/>
      <w:r w:rsidRPr="000350F2">
        <w:rPr>
          <w:color w:val="000000" w:themeColor="text1"/>
        </w:rPr>
        <w:lastRenderedPageBreak/>
        <w:t>General Information</w:t>
      </w:r>
      <w:bookmarkEnd w:id="129"/>
    </w:p>
    <w:p w14:paraId="2AB894A4" w14:textId="77777777" w:rsidR="00DC0AC7" w:rsidRDefault="00B2321B" w:rsidP="00966B78">
      <w:pPr>
        <w:pStyle w:val="BodyText"/>
        <w:keepNext/>
        <w:keepLines/>
        <w:spacing w:before="119"/>
        <w:ind w:right="141"/>
      </w:pPr>
      <w:r>
        <w:t>The Dental Plan</w:t>
      </w:r>
      <w:r>
        <w:rPr>
          <w:spacing w:val="-1"/>
        </w:rPr>
        <w:t xml:space="preserve"> </w:t>
      </w:r>
      <w:r>
        <w:t>provides dental benefits through payment for dental services specified in the Schedule of Covered Dental Procedures up to the amounts shown if you or an Eligible Dependent receive such services from a participating dentist. Dental services are also covered when they are rendered by</w:t>
      </w:r>
      <w:r>
        <w:rPr>
          <w:spacing w:val="-6"/>
        </w:rPr>
        <w:t xml:space="preserve"> </w:t>
      </w:r>
      <w:r>
        <w:t>a</w:t>
      </w:r>
      <w:r>
        <w:rPr>
          <w:spacing w:val="-3"/>
        </w:rPr>
        <w:t xml:space="preserve"> </w:t>
      </w:r>
      <w:r>
        <w:t>non-participating</w:t>
      </w:r>
      <w:r>
        <w:rPr>
          <w:spacing w:val="-6"/>
        </w:rPr>
        <w:t xml:space="preserve"> </w:t>
      </w:r>
      <w:r>
        <w:t>dentist</w:t>
      </w:r>
      <w:r>
        <w:rPr>
          <w:spacing w:val="-2"/>
        </w:rPr>
        <w:t xml:space="preserve"> </w:t>
      </w:r>
      <w:r>
        <w:t>but</w:t>
      </w:r>
      <w:r>
        <w:rPr>
          <w:spacing w:val="-2"/>
        </w:rPr>
        <w:t xml:space="preserve"> </w:t>
      </w:r>
      <w:r>
        <w:t>at</w:t>
      </w:r>
      <w:r>
        <w:rPr>
          <w:spacing w:val="-2"/>
        </w:rPr>
        <w:t xml:space="preserve"> </w:t>
      </w:r>
      <w:r>
        <w:t>a</w:t>
      </w:r>
      <w:r>
        <w:rPr>
          <w:spacing w:val="-3"/>
        </w:rPr>
        <w:t xml:space="preserve"> </w:t>
      </w:r>
      <w:r>
        <w:t>different</w:t>
      </w:r>
      <w:r>
        <w:rPr>
          <w:spacing w:val="-2"/>
        </w:rPr>
        <w:t xml:space="preserve"> </w:t>
      </w:r>
      <w:r>
        <w:t>reimbursement</w:t>
      </w:r>
      <w:r>
        <w:rPr>
          <w:spacing w:val="-2"/>
        </w:rPr>
        <w:t xml:space="preserve"> </w:t>
      </w:r>
      <w:r>
        <w:t>rate.</w:t>
      </w:r>
      <w:r>
        <w:rPr>
          <w:spacing w:val="-3"/>
        </w:rPr>
        <w:t xml:space="preserve"> </w:t>
      </w:r>
      <w:r>
        <w:t>See</w:t>
      </w:r>
      <w:r>
        <w:rPr>
          <w:spacing w:val="-3"/>
        </w:rPr>
        <w:t xml:space="preserve"> </w:t>
      </w:r>
      <w:r>
        <w:t>“How to Obtain Dental Benefits.”</w:t>
      </w:r>
    </w:p>
    <w:p w14:paraId="062B2668" w14:textId="77777777" w:rsidR="00DC0AC7" w:rsidRDefault="00B2321B" w:rsidP="00841A67">
      <w:pPr>
        <w:pStyle w:val="BodyText"/>
        <w:spacing w:before="119"/>
        <w:ind w:right="1011"/>
        <w:jc w:val="both"/>
      </w:pPr>
      <w:r>
        <w:t>Dental benefits are subject</w:t>
      </w:r>
      <w:r>
        <w:rPr>
          <w:spacing w:val="-2"/>
        </w:rPr>
        <w:t xml:space="preserve"> </w:t>
      </w:r>
      <w:r>
        <w:t>to a maximum</w:t>
      </w:r>
      <w:r>
        <w:rPr>
          <w:spacing w:val="-4"/>
        </w:rPr>
        <w:t xml:space="preserve"> </w:t>
      </w:r>
      <w:r>
        <w:t>payment for</w:t>
      </w:r>
      <w:r>
        <w:rPr>
          <w:spacing w:val="-2"/>
        </w:rPr>
        <w:t xml:space="preserve"> </w:t>
      </w:r>
      <w:r>
        <w:t>each covered individual</w:t>
      </w:r>
      <w:r>
        <w:rPr>
          <w:spacing w:val="-5"/>
        </w:rPr>
        <w:t xml:space="preserve"> </w:t>
      </w:r>
      <w:r>
        <w:t>in</w:t>
      </w:r>
      <w:r>
        <w:rPr>
          <w:spacing w:val="-3"/>
        </w:rPr>
        <w:t xml:space="preserve"> </w:t>
      </w:r>
      <w:r>
        <w:t>a</w:t>
      </w:r>
      <w:r>
        <w:rPr>
          <w:spacing w:val="-5"/>
        </w:rPr>
        <w:t xml:space="preserve"> </w:t>
      </w:r>
      <w:r>
        <w:t>calendar</w:t>
      </w:r>
      <w:r>
        <w:rPr>
          <w:spacing w:val="-2"/>
        </w:rPr>
        <w:t xml:space="preserve"> </w:t>
      </w:r>
      <w:r>
        <w:t>year.</w:t>
      </w:r>
      <w:r>
        <w:rPr>
          <w:spacing w:val="-3"/>
        </w:rPr>
        <w:t xml:space="preserve"> </w:t>
      </w:r>
      <w:r>
        <w:t>You</w:t>
      </w:r>
      <w:r>
        <w:rPr>
          <w:spacing w:val="-3"/>
        </w:rPr>
        <w:t xml:space="preserve"> </w:t>
      </w:r>
      <w:r>
        <w:t>are,</w:t>
      </w:r>
      <w:r>
        <w:rPr>
          <w:spacing w:val="-3"/>
        </w:rPr>
        <w:t xml:space="preserve"> </w:t>
      </w:r>
      <w:r>
        <w:t>of</w:t>
      </w:r>
      <w:r>
        <w:rPr>
          <w:spacing w:val="-2"/>
        </w:rPr>
        <w:t xml:space="preserve"> </w:t>
      </w:r>
      <w:r>
        <w:t>course,</w:t>
      </w:r>
      <w:r>
        <w:rPr>
          <w:spacing w:val="-3"/>
        </w:rPr>
        <w:t xml:space="preserve"> </w:t>
      </w:r>
      <w:r>
        <w:t>responsible</w:t>
      </w:r>
      <w:r>
        <w:rPr>
          <w:spacing w:val="-5"/>
        </w:rPr>
        <w:t xml:space="preserve"> </w:t>
      </w:r>
      <w:r>
        <w:t>for</w:t>
      </w:r>
      <w:r>
        <w:rPr>
          <w:spacing w:val="-5"/>
        </w:rPr>
        <w:t xml:space="preserve"> </w:t>
      </w:r>
      <w:r>
        <w:t>any difference</w:t>
      </w:r>
      <w:r>
        <w:rPr>
          <w:spacing w:val="-1"/>
        </w:rPr>
        <w:t xml:space="preserve"> </w:t>
      </w:r>
      <w:r>
        <w:t>between</w:t>
      </w:r>
      <w:r>
        <w:rPr>
          <w:spacing w:val="-4"/>
        </w:rPr>
        <w:t xml:space="preserve"> </w:t>
      </w:r>
      <w:r>
        <w:t>the</w:t>
      </w:r>
      <w:r>
        <w:rPr>
          <w:spacing w:val="-3"/>
        </w:rPr>
        <w:t xml:space="preserve"> </w:t>
      </w:r>
      <w:r>
        <w:t>dental allowance</w:t>
      </w:r>
      <w:r>
        <w:rPr>
          <w:spacing w:val="-3"/>
        </w:rPr>
        <w:t xml:space="preserve"> </w:t>
      </w:r>
      <w:r>
        <w:t>payable</w:t>
      </w:r>
      <w:r>
        <w:rPr>
          <w:spacing w:val="-3"/>
        </w:rPr>
        <w:t xml:space="preserve"> </w:t>
      </w:r>
      <w:r>
        <w:t>by</w:t>
      </w:r>
      <w:r>
        <w:rPr>
          <w:spacing w:val="-4"/>
        </w:rPr>
        <w:t xml:space="preserve"> </w:t>
      </w:r>
      <w:r>
        <w:t>the</w:t>
      </w:r>
      <w:r>
        <w:rPr>
          <w:spacing w:val="-3"/>
        </w:rPr>
        <w:t xml:space="preserve"> </w:t>
      </w:r>
      <w:r>
        <w:t>Plan</w:t>
      </w:r>
      <w:r>
        <w:rPr>
          <w:spacing w:val="-1"/>
        </w:rPr>
        <w:t xml:space="preserve"> </w:t>
      </w:r>
      <w:r>
        <w:t>and</w:t>
      </w:r>
      <w:r>
        <w:rPr>
          <w:spacing w:val="-1"/>
        </w:rPr>
        <w:t xml:space="preserve"> </w:t>
      </w:r>
      <w:r>
        <w:t>the dentist’s fee.</w:t>
      </w:r>
    </w:p>
    <w:p w14:paraId="406D1A8E" w14:textId="77777777" w:rsidR="00DC0AC7" w:rsidRDefault="00B2321B" w:rsidP="00841A67">
      <w:pPr>
        <w:pStyle w:val="BodyText"/>
        <w:spacing w:before="120"/>
        <w:ind w:right="225"/>
      </w:pPr>
      <w:r>
        <w:t>For</w:t>
      </w:r>
      <w:r>
        <w:rPr>
          <w:spacing w:val="-2"/>
        </w:rPr>
        <w:t xml:space="preserve"> </w:t>
      </w:r>
      <w:r>
        <w:t>covered</w:t>
      </w:r>
      <w:r>
        <w:rPr>
          <w:spacing w:val="-3"/>
        </w:rPr>
        <w:t xml:space="preserve"> </w:t>
      </w:r>
      <w:r>
        <w:t>implant</w:t>
      </w:r>
      <w:r>
        <w:rPr>
          <w:spacing w:val="-2"/>
        </w:rPr>
        <w:t xml:space="preserve"> </w:t>
      </w:r>
      <w:r>
        <w:t>procedures,</w:t>
      </w:r>
      <w:r>
        <w:rPr>
          <w:spacing w:val="-6"/>
        </w:rPr>
        <w:t xml:space="preserve"> </w:t>
      </w:r>
      <w:r>
        <w:t>there</w:t>
      </w:r>
      <w:r>
        <w:rPr>
          <w:spacing w:val="-5"/>
        </w:rPr>
        <w:t xml:space="preserve"> </w:t>
      </w:r>
      <w:r>
        <w:t>is</w:t>
      </w:r>
      <w:r>
        <w:rPr>
          <w:spacing w:val="-5"/>
        </w:rPr>
        <w:t xml:space="preserve"> </w:t>
      </w:r>
      <w:r>
        <w:t>a</w:t>
      </w:r>
      <w:r>
        <w:rPr>
          <w:spacing w:val="-3"/>
        </w:rPr>
        <w:t xml:space="preserve"> </w:t>
      </w:r>
      <w:r>
        <w:t>separate</w:t>
      </w:r>
      <w:r>
        <w:rPr>
          <w:spacing w:val="-3"/>
        </w:rPr>
        <w:t xml:space="preserve"> </w:t>
      </w:r>
      <w:r>
        <w:t>maximum</w:t>
      </w:r>
      <w:r>
        <w:rPr>
          <w:spacing w:val="-7"/>
        </w:rPr>
        <w:t xml:space="preserve"> </w:t>
      </w:r>
      <w:r>
        <w:t>payment</w:t>
      </w:r>
      <w:r>
        <w:rPr>
          <w:spacing w:val="-2"/>
        </w:rPr>
        <w:t xml:space="preserve"> </w:t>
      </w:r>
      <w:r>
        <w:t>for each covered individual in a calendar year. Payments for implant-related procedures (abutments and</w:t>
      </w:r>
      <w:r>
        <w:rPr>
          <w:spacing w:val="-3"/>
        </w:rPr>
        <w:t xml:space="preserve"> </w:t>
      </w:r>
      <w:r>
        <w:t>crowns) will be also be applied to</w:t>
      </w:r>
      <w:r>
        <w:rPr>
          <w:spacing w:val="-3"/>
        </w:rPr>
        <w:t xml:space="preserve"> </w:t>
      </w:r>
      <w:r>
        <w:t>the</w:t>
      </w:r>
      <w:r>
        <w:rPr>
          <w:spacing w:val="-2"/>
        </w:rPr>
        <w:t xml:space="preserve"> </w:t>
      </w:r>
      <w:r>
        <w:t>calendar year maximum payment for each covered individual.</w:t>
      </w:r>
    </w:p>
    <w:p w14:paraId="0FA50D8F" w14:textId="3626CCB5" w:rsidR="00DC0AC7" w:rsidRDefault="00B2321B" w:rsidP="00841A67">
      <w:pPr>
        <w:pStyle w:val="BodyText"/>
        <w:spacing w:before="119"/>
        <w:ind w:right="225"/>
      </w:pPr>
      <w:r>
        <w:t>Orthodontic benefits are subject to a lifetime maximum for each covered individual. You will be responsible for all charges in excess of the lifetime maximum.</w:t>
      </w:r>
      <w:r>
        <w:rPr>
          <w:spacing w:val="-4"/>
        </w:rPr>
        <w:t xml:space="preserve"> </w:t>
      </w:r>
      <w:r>
        <w:t>Payment</w:t>
      </w:r>
      <w:r>
        <w:rPr>
          <w:spacing w:val="-3"/>
        </w:rPr>
        <w:t xml:space="preserve"> </w:t>
      </w:r>
      <w:r>
        <w:t>for</w:t>
      </w:r>
      <w:r>
        <w:rPr>
          <w:spacing w:val="-3"/>
        </w:rPr>
        <w:t xml:space="preserve"> </w:t>
      </w:r>
      <w:r>
        <w:t>orthodontic</w:t>
      </w:r>
      <w:r>
        <w:rPr>
          <w:spacing w:val="-4"/>
        </w:rPr>
        <w:t xml:space="preserve"> </w:t>
      </w:r>
      <w:r>
        <w:t>benefits</w:t>
      </w:r>
      <w:r>
        <w:rPr>
          <w:spacing w:val="-6"/>
        </w:rPr>
        <w:t xml:space="preserve"> </w:t>
      </w:r>
      <w:r>
        <w:t>is</w:t>
      </w:r>
      <w:r>
        <w:rPr>
          <w:spacing w:val="-4"/>
        </w:rPr>
        <w:t xml:space="preserve"> </w:t>
      </w:r>
      <w:r>
        <w:t>not</w:t>
      </w:r>
      <w:r>
        <w:rPr>
          <w:spacing w:val="-6"/>
        </w:rPr>
        <w:t xml:space="preserve"> </w:t>
      </w:r>
      <w:r>
        <w:t>included</w:t>
      </w:r>
      <w:r>
        <w:rPr>
          <w:spacing w:val="-4"/>
        </w:rPr>
        <w:t xml:space="preserve"> </w:t>
      </w:r>
      <w:r>
        <w:t>in</w:t>
      </w:r>
      <w:r>
        <w:rPr>
          <w:spacing w:val="-4"/>
        </w:rPr>
        <w:t xml:space="preserve"> </w:t>
      </w:r>
      <w:r>
        <w:t>the</w:t>
      </w:r>
      <w:r>
        <w:rPr>
          <w:spacing w:val="-4"/>
        </w:rPr>
        <w:t xml:space="preserve"> </w:t>
      </w:r>
      <w:r>
        <w:t>calculation of the calendar year maximum payment for each covered individual.</w:t>
      </w:r>
    </w:p>
    <w:p w14:paraId="26FE08D0" w14:textId="77777777" w:rsidR="00DC0AC7" w:rsidRPr="000350F2" w:rsidRDefault="00B2321B" w:rsidP="000350F2">
      <w:pPr>
        <w:pStyle w:val="Heading3"/>
        <w:rPr>
          <w:color w:val="000000" w:themeColor="text1"/>
        </w:rPr>
      </w:pPr>
      <w:bookmarkStart w:id="130" w:name="_Toc207358417"/>
      <w:r w:rsidRPr="000350F2">
        <w:rPr>
          <w:color w:val="000000" w:themeColor="text1"/>
        </w:rPr>
        <w:t>Coordination of Benefits</w:t>
      </w:r>
      <w:bookmarkEnd w:id="130"/>
    </w:p>
    <w:p w14:paraId="7AA4DDD0" w14:textId="77777777" w:rsidR="00DC0AC7" w:rsidRDefault="00B2321B" w:rsidP="00841A67">
      <w:pPr>
        <w:pStyle w:val="BodyText"/>
        <w:spacing w:before="118"/>
        <w:ind w:right="426"/>
      </w:pPr>
      <w:r>
        <w:t>When dental benefits would be payable under more than one group plan, benefits payable under those Plans will be coordinated to the extent that the total benefits under all group plans will not exceed 100% of any necessary, reasonable</w:t>
      </w:r>
      <w:r>
        <w:rPr>
          <w:spacing w:val="-2"/>
        </w:rPr>
        <w:t xml:space="preserve"> </w:t>
      </w:r>
      <w:r>
        <w:t>and</w:t>
      </w:r>
      <w:r>
        <w:rPr>
          <w:spacing w:val="-2"/>
        </w:rPr>
        <w:t xml:space="preserve"> </w:t>
      </w:r>
      <w:r>
        <w:t>customary</w:t>
      </w:r>
      <w:r>
        <w:rPr>
          <w:spacing w:val="-5"/>
        </w:rPr>
        <w:t xml:space="preserve"> </w:t>
      </w:r>
      <w:r>
        <w:t>expense</w:t>
      </w:r>
      <w:r>
        <w:rPr>
          <w:spacing w:val="-4"/>
        </w:rPr>
        <w:t xml:space="preserve"> </w:t>
      </w:r>
      <w:r>
        <w:t>which</w:t>
      </w:r>
      <w:r>
        <w:rPr>
          <w:spacing w:val="-5"/>
        </w:rPr>
        <w:t xml:space="preserve"> </w:t>
      </w:r>
      <w:r>
        <w:t>is</w:t>
      </w:r>
      <w:r>
        <w:rPr>
          <w:spacing w:val="-4"/>
        </w:rPr>
        <w:t xml:space="preserve"> </w:t>
      </w:r>
      <w:r>
        <w:t>covered</w:t>
      </w:r>
      <w:r>
        <w:rPr>
          <w:spacing w:val="-5"/>
        </w:rPr>
        <w:t xml:space="preserve"> </w:t>
      </w:r>
      <w:r>
        <w:t>in</w:t>
      </w:r>
      <w:r>
        <w:rPr>
          <w:spacing w:val="-5"/>
        </w:rPr>
        <w:t xml:space="preserve"> </w:t>
      </w:r>
      <w:r>
        <w:t>whole</w:t>
      </w:r>
      <w:r>
        <w:rPr>
          <w:spacing w:val="-2"/>
        </w:rPr>
        <w:t xml:space="preserve"> </w:t>
      </w:r>
      <w:r>
        <w:t>or</w:t>
      </w:r>
      <w:r>
        <w:rPr>
          <w:spacing w:val="-1"/>
        </w:rPr>
        <w:t xml:space="preserve"> </w:t>
      </w:r>
      <w:r>
        <w:t>in</w:t>
      </w:r>
      <w:r>
        <w:rPr>
          <w:spacing w:val="-5"/>
        </w:rPr>
        <w:t xml:space="preserve"> </w:t>
      </w:r>
      <w:r>
        <w:t>part</w:t>
      </w:r>
      <w:r>
        <w:rPr>
          <w:spacing w:val="-1"/>
        </w:rPr>
        <w:t xml:space="preserve"> </w:t>
      </w:r>
      <w:r>
        <w:t>under at least one of those group plans.</w:t>
      </w:r>
    </w:p>
    <w:p w14:paraId="21DE74FE" w14:textId="77777777" w:rsidR="00DC0AC7" w:rsidRPr="000350F2" w:rsidRDefault="00B2321B" w:rsidP="000350F2">
      <w:pPr>
        <w:pStyle w:val="Heading3"/>
        <w:rPr>
          <w:color w:val="000000" w:themeColor="text1"/>
        </w:rPr>
      </w:pPr>
      <w:bookmarkStart w:id="131" w:name="_Toc207358418"/>
      <w:r w:rsidRPr="000350F2">
        <w:rPr>
          <w:color w:val="000000" w:themeColor="text1"/>
        </w:rPr>
        <w:t>How Your Coverage Begins</w:t>
      </w:r>
      <w:bookmarkEnd w:id="131"/>
    </w:p>
    <w:p w14:paraId="6E3AF4A2" w14:textId="77777777" w:rsidR="00DC0AC7" w:rsidRDefault="00B2321B" w:rsidP="00841A67">
      <w:pPr>
        <w:pStyle w:val="BodyText"/>
        <w:spacing w:before="119"/>
        <w:ind w:right="481"/>
      </w:pPr>
      <w:r>
        <w:t>Covered</w:t>
      </w:r>
      <w:r>
        <w:rPr>
          <w:spacing w:val="-4"/>
        </w:rPr>
        <w:t xml:space="preserve"> </w:t>
      </w:r>
      <w:r>
        <w:t>Paraprofessionals</w:t>
      </w:r>
      <w:r>
        <w:rPr>
          <w:spacing w:val="-6"/>
        </w:rPr>
        <w:t xml:space="preserve"> </w:t>
      </w:r>
      <w:r>
        <w:t>enroll</w:t>
      </w:r>
      <w:r>
        <w:rPr>
          <w:spacing w:val="-6"/>
        </w:rPr>
        <w:t xml:space="preserve"> </w:t>
      </w:r>
      <w:r>
        <w:t>themselves</w:t>
      </w:r>
      <w:r>
        <w:rPr>
          <w:spacing w:val="-4"/>
        </w:rPr>
        <w:t xml:space="preserve"> </w:t>
      </w:r>
      <w:r>
        <w:t>and</w:t>
      </w:r>
      <w:r>
        <w:rPr>
          <w:spacing w:val="-4"/>
        </w:rPr>
        <w:t xml:space="preserve"> </w:t>
      </w:r>
      <w:r>
        <w:t>their</w:t>
      </w:r>
      <w:r>
        <w:rPr>
          <w:spacing w:val="-6"/>
        </w:rPr>
        <w:t xml:space="preserve"> </w:t>
      </w:r>
      <w:r>
        <w:t>Eligible</w:t>
      </w:r>
      <w:r>
        <w:rPr>
          <w:spacing w:val="-4"/>
        </w:rPr>
        <w:t xml:space="preserve"> </w:t>
      </w:r>
      <w:r>
        <w:t>Dependents</w:t>
      </w:r>
      <w:r>
        <w:rPr>
          <w:spacing w:val="-6"/>
        </w:rPr>
        <w:t xml:space="preserve"> </w:t>
      </w:r>
      <w:r>
        <w:t>in the</w:t>
      </w:r>
      <w:r>
        <w:rPr>
          <w:spacing w:val="-1"/>
        </w:rPr>
        <w:t xml:space="preserve"> </w:t>
      </w:r>
      <w:r>
        <w:t>dental benefits</w:t>
      </w:r>
      <w:r>
        <w:rPr>
          <w:spacing w:val="-1"/>
        </w:rPr>
        <w:t xml:space="preserve"> </w:t>
      </w:r>
      <w:r>
        <w:t>program</w:t>
      </w:r>
      <w:r>
        <w:rPr>
          <w:spacing w:val="-3"/>
        </w:rPr>
        <w:t xml:space="preserve"> </w:t>
      </w:r>
      <w:r>
        <w:t>by</w:t>
      </w:r>
      <w:r>
        <w:rPr>
          <w:spacing w:val="-4"/>
        </w:rPr>
        <w:t xml:space="preserve"> </w:t>
      </w:r>
      <w:r>
        <w:t>completing</w:t>
      </w:r>
      <w:r>
        <w:rPr>
          <w:spacing w:val="-4"/>
        </w:rPr>
        <w:t xml:space="preserve"> </w:t>
      </w:r>
      <w:r>
        <w:t>an</w:t>
      </w:r>
      <w:r>
        <w:rPr>
          <w:spacing w:val="-1"/>
        </w:rPr>
        <w:t xml:space="preserve"> </w:t>
      </w:r>
      <w:r>
        <w:t>enrollment card</w:t>
      </w:r>
      <w:r>
        <w:rPr>
          <w:spacing w:val="-1"/>
        </w:rPr>
        <w:t xml:space="preserve"> </w:t>
      </w:r>
      <w:r>
        <w:t>supplied</w:t>
      </w:r>
      <w:r>
        <w:rPr>
          <w:spacing w:val="-4"/>
        </w:rPr>
        <w:t xml:space="preserve"> </w:t>
      </w:r>
      <w:r>
        <w:t>by</w:t>
      </w:r>
      <w:r>
        <w:rPr>
          <w:spacing w:val="-4"/>
        </w:rPr>
        <w:t xml:space="preserve"> </w:t>
      </w:r>
      <w:r>
        <w:t>the Fund Office. You will later receive a Subscriber Identification (I.D.) Card directly from Delta Dental Plan. The I.D. card will show your name, identification</w:t>
      </w:r>
      <w:r>
        <w:rPr>
          <w:spacing w:val="-2"/>
        </w:rPr>
        <w:t xml:space="preserve"> </w:t>
      </w:r>
      <w:r>
        <w:t>number,</w:t>
      </w:r>
      <w:r>
        <w:rPr>
          <w:spacing w:val="-2"/>
        </w:rPr>
        <w:t xml:space="preserve"> </w:t>
      </w:r>
      <w:r>
        <w:t>group</w:t>
      </w:r>
      <w:r>
        <w:rPr>
          <w:spacing w:val="-2"/>
        </w:rPr>
        <w:t xml:space="preserve"> </w:t>
      </w:r>
      <w:r>
        <w:t>number</w:t>
      </w:r>
      <w:r>
        <w:rPr>
          <w:spacing w:val="-1"/>
        </w:rPr>
        <w:t xml:space="preserve"> </w:t>
      </w:r>
      <w:r>
        <w:t>and</w:t>
      </w:r>
      <w:r>
        <w:rPr>
          <w:spacing w:val="-2"/>
        </w:rPr>
        <w:t xml:space="preserve"> </w:t>
      </w:r>
      <w:r>
        <w:t>a</w:t>
      </w:r>
      <w:r>
        <w:rPr>
          <w:spacing w:val="-4"/>
        </w:rPr>
        <w:t xml:space="preserve"> </w:t>
      </w:r>
      <w:r>
        <w:t>list</w:t>
      </w:r>
      <w:r>
        <w:rPr>
          <w:spacing w:val="-4"/>
        </w:rPr>
        <w:t xml:space="preserve"> </w:t>
      </w:r>
      <w:r>
        <w:t>of</w:t>
      </w:r>
      <w:r>
        <w:rPr>
          <w:spacing w:val="-4"/>
        </w:rPr>
        <w:t xml:space="preserve"> </w:t>
      </w:r>
      <w:r>
        <w:t>telephone</w:t>
      </w:r>
      <w:r>
        <w:rPr>
          <w:spacing w:val="-2"/>
        </w:rPr>
        <w:t xml:space="preserve"> </w:t>
      </w:r>
      <w:r>
        <w:t>numbers</w:t>
      </w:r>
      <w:r>
        <w:rPr>
          <w:spacing w:val="-4"/>
        </w:rPr>
        <w:t xml:space="preserve"> </w:t>
      </w:r>
      <w:r>
        <w:t>to</w:t>
      </w:r>
      <w:r>
        <w:rPr>
          <w:spacing w:val="-2"/>
        </w:rPr>
        <w:t xml:space="preserve"> </w:t>
      </w:r>
      <w:r>
        <w:t>call</w:t>
      </w:r>
      <w:r>
        <w:rPr>
          <w:spacing w:val="-1"/>
        </w:rPr>
        <w:t xml:space="preserve"> </w:t>
      </w:r>
      <w:r>
        <w:t>if you or your dentist need to contact Delta Dental with questions or problems. Your identification number should be the same as your Social Security number and is the identification number of all your Eligible Dependents.</w:t>
      </w:r>
    </w:p>
    <w:p w14:paraId="66C7EC2D" w14:textId="77777777" w:rsidR="00DC0AC7" w:rsidRDefault="00B2321B" w:rsidP="00841A67">
      <w:pPr>
        <w:pStyle w:val="BodyText"/>
        <w:spacing w:before="119"/>
        <w:ind w:right="531"/>
      </w:pPr>
      <w:r>
        <w:t>Your</w:t>
      </w:r>
      <w:r>
        <w:rPr>
          <w:spacing w:val="-2"/>
        </w:rPr>
        <w:t xml:space="preserve"> </w:t>
      </w:r>
      <w:r>
        <w:t>I.D.</w:t>
      </w:r>
      <w:r>
        <w:rPr>
          <w:spacing w:val="-3"/>
        </w:rPr>
        <w:t xml:space="preserve"> </w:t>
      </w:r>
      <w:r>
        <w:t>Card,</w:t>
      </w:r>
      <w:r>
        <w:rPr>
          <w:spacing w:val="-3"/>
        </w:rPr>
        <w:t xml:space="preserve"> </w:t>
      </w:r>
      <w:r>
        <w:t>which</w:t>
      </w:r>
      <w:r>
        <w:rPr>
          <w:spacing w:val="-6"/>
        </w:rPr>
        <w:t xml:space="preserve"> </w:t>
      </w:r>
      <w:r>
        <w:t>indicates</w:t>
      </w:r>
      <w:r>
        <w:rPr>
          <w:spacing w:val="-3"/>
        </w:rPr>
        <w:t xml:space="preserve"> </w:t>
      </w:r>
      <w:r>
        <w:t>eligibility</w:t>
      </w:r>
      <w:r>
        <w:rPr>
          <w:spacing w:val="-6"/>
        </w:rPr>
        <w:t xml:space="preserve"> </w:t>
      </w:r>
      <w:r>
        <w:t>and</w:t>
      </w:r>
      <w:r>
        <w:rPr>
          <w:spacing w:val="-6"/>
        </w:rPr>
        <w:t xml:space="preserve"> </w:t>
      </w:r>
      <w:r>
        <w:t>the</w:t>
      </w:r>
      <w:r>
        <w:rPr>
          <w:spacing w:val="-5"/>
        </w:rPr>
        <w:t xml:space="preserve"> </w:t>
      </w:r>
      <w:r>
        <w:t>extent</w:t>
      </w:r>
      <w:r>
        <w:rPr>
          <w:spacing w:val="-2"/>
        </w:rPr>
        <w:t xml:space="preserve"> </w:t>
      </w:r>
      <w:r>
        <w:t>of</w:t>
      </w:r>
      <w:r>
        <w:rPr>
          <w:spacing w:val="-2"/>
        </w:rPr>
        <w:t xml:space="preserve"> </w:t>
      </w:r>
      <w:r>
        <w:t>your</w:t>
      </w:r>
      <w:r>
        <w:rPr>
          <w:spacing w:val="-2"/>
        </w:rPr>
        <w:t xml:space="preserve"> </w:t>
      </w:r>
      <w:r>
        <w:t>coverage, must be presented to your dentist at your first visit. This will initiate the claims process and ensure your access to available benefits.</w:t>
      </w:r>
    </w:p>
    <w:p w14:paraId="29E5BA6B" w14:textId="66CAA2E7" w:rsidR="00431015" w:rsidRPr="000350F2" w:rsidRDefault="00B2321B" w:rsidP="003B2979">
      <w:pPr>
        <w:pStyle w:val="Heading3"/>
        <w:keepNext/>
        <w:keepLines/>
        <w:rPr>
          <w:color w:val="000000" w:themeColor="text1"/>
        </w:rPr>
      </w:pPr>
      <w:bookmarkStart w:id="132" w:name="_Toc207358419"/>
      <w:r w:rsidRPr="000350F2">
        <w:rPr>
          <w:color w:val="000000" w:themeColor="text1"/>
        </w:rPr>
        <w:lastRenderedPageBreak/>
        <w:t>How to Obtain Dental Benefits</w:t>
      </w:r>
      <w:r w:rsidR="000416AC" w:rsidRPr="000350F2">
        <w:rPr>
          <w:color w:val="000000" w:themeColor="text1"/>
        </w:rPr>
        <w:t xml:space="preserve"> </w:t>
      </w:r>
      <w:r w:rsidR="00431015" w:rsidRPr="000350F2">
        <w:rPr>
          <w:color w:val="000000" w:themeColor="text1"/>
        </w:rPr>
        <w:t>and Provider Options</w:t>
      </w:r>
      <w:bookmarkEnd w:id="132"/>
    </w:p>
    <w:p w14:paraId="6D2D54B7" w14:textId="77777777" w:rsidR="00431015" w:rsidRPr="00431015" w:rsidRDefault="00431015" w:rsidP="003B2979">
      <w:pPr>
        <w:keepNext/>
        <w:keepLines/>
        <w:spacing w:before="240"/>
        <w:rPr>
          <w:rFonts w:ascii="Arial Narrow"/>
          <w:b/>
          <w:i/>
          <w:iCs/>
          <w:spacing w:val="-2"/>
          <w:sz w:val="24"/>
          <w:u w:val="single"/>
        </w:rPr>
      </w:pPr>
      <w:r w:rsidRPr="00431015">
        <w:rPr>
          <w:rFonts w:ascii="Arial Narrow"/>
          <w:b/>
          <w:i/>
          <w:iCs/>
          <w:spacing w:val="-2"/>
          <w:sz w:val="24"/>
          <w:u w:val="single"/>
        </w:rPr>
        <w:t>Delta Dental of Massachusetts Network Provider Reminder</w:t>
      </w:r>
    </w:p>
    <w:p w14:paraId="7F17D302" w14:textId="6785C3A7" w:rsidR="00431015" w:rsidRPr="00431015" w:rsidRDefault="00431015" w:rsidP="00841A67">
      <w:pPr>
        <w:spacing w:before="240"/>
        <w:rPr>
          <w:rFonts w:ascii="Arial Narrow"/>
          <w:b/>
          <w:bCs/>
          <w:i/>
          <w:iCs/>
          <w:spacing w:val="-2"/>
          <w:sz w:val="24"/>
        </w:rPr>
      </w:pPr>
      <w:r w:rsidRPr="00431015">
        <w:rPr>
          <w:rFonts w:ascii="Arial Narrow"/>
          <w:bCs/>
          <w:i/>
          <w:iCs/>
          <w:spacing w:val="-2"/>
          <w:sz w:val="24"/>
        </w:rPr>
        <w:t>To help you minimize out-of-pocket costs for services, you can determine whether your dental provider participates in one of the Delta Dental of Massachusetts preferred provider networks:</w:t>
      </w:r>
      <w:r w:rsidR="00F811FD">
        <w:rPr>
          <w:rFonts w:ascii="Arial Narrow"/>
          <w:bCs/>
          <w:i/>
          <w:iCs/>
          <w:spacing w:val="-2"/>
          <w:sz w:val="24"/>
        </w:rPr>
        <w:t xml:space="preserve"> </w:t>
      </w:r>
      <w:r w:rsidRPr="00431015">
        <w:rPr>
          <w:rFonts w:ascii="Arial Narrow"/>
          <w:bCs/>
          <w:i/>
          <w:iCs/>
          <w:spacing w:val="-2"/>
          <w:sz w:val="24"/>
        </w:rPr>
        <w:t>PPO or Premier.</w:t>
      </w:r>
      <w:r w:rsidR="00F811FD">
        <w:rPr>
          <w:rFonts w:ascii="Arial Narrow"/>
          <w:bCs/>
          <w:i/>
          <w:iCs/>
          <w:spacing w:val="-2"/>
          <w:sz w:val="24"/>
        </w:rPr>
        <w:t xml:space="preserve"> </w:t>
      </w:r>
      <w:r w:rsidRPr="00431015">
        <w:rPr>
          <w:rFonts w:ascii="Arial Narrow"/>
          <w:bCs/>
          <w:i/>
          <w:iCs/>
          <w:spacing w:val="-2"/>
          <w:sz w:val="24"/>
        </w:rPr>
        <w:t>While both networks of participating dentists agree to adhere to Delta Dental processing and billing policies, the total cost of services is discounted at a Premier provider and potentially even more so (based on the service and location) at a PPO provider.</w:t>
      </w:r>
      <w:r w:rsidR="00F811FD">
        <w:rPr>
          <w:rFonts w:ascii="Arial Narrow"/>
          <w:bCs/>
          <w:i/>
          <w:iCs/>
          <w:spacing w:val="-2"/>
          <w:sz w:val="24"/>
        </w:rPr>
        <w:t xml:space="preserve"> </w:t>
      </w:r>
      <w:r w:rsidRPr="00431015">
        <w:rPr>
          <w:rFonts w:ascii="Arial Narrow"/>
          <w:bCs/>
          <w:i/>
          <w:iCs/>
          <w:spacing w:val="-2"/>
          <w:sz w:val="24"/>
        </w:rPr>
        <w:t>You can locate a network provider</w:t>
      </w:r>
      <w:r w:rsidRPr="00431015">
        <w:rPr>
          <w:rFonts w:ascii="Arial Narrow"/>
          <w:i/>
          <w:iCs/>
          <w:spacing w:val="-2"/>
          <w:sz w:val="24"/>
        </w:rPr>
        <w:t xml:space="preserve"> and determine their network participation by visiting </w:t>
      </w:r>
      <w:hyperlink r:id="rId26" w:history="1">
        <w:r w:rsidRPr="00431015">
          <w:rPr>
            <w:rStyle w:val="Hyperlink"/>
            <w:rFonts w:ascii="Arial Narrow"/>
            <w:b/>
            <w:bCs/>
            <w:i/>
            <w:iCs/>
            <w:spacing w:val="-2"/>
            <w:sz w:val="24"/>
          </w:rPr>
          <w:t>www.deltadentalma.com/members</w:t>
        </w:r>
      </w:hyperlink>
      <w:r w:rsidRPr="00431015">
        <w:rPr>
          <w:rFonts w:ascii="Arial Narrow"/>
          <w:b/>
          <w:bCs/>
          <w:i/>
          <w:iCs/>
          <w:spacing w:val="-2"/>
          <w:sz w:val="24"/>
        </w:rPr>
        <w:t>.</w:t>
      </w:r>
    </w:p>
    <w:p w14:paraId="71D2734C" w14:textId="1516C73B" w:rsidR="00DC0AC7" w:rsidRDefault="00A13D67" w:rsidP="00841A67">
      <w:pPr>
        <w:pStyle w:val="ListParagraph"/>
        <w:numPr>
          <w:ilvl w:val="0"/>
          <w:numId w:val="14"/>
        </w:numPr>
        <w:spacing w:before="122"/>
        <w:ind w:left="270" w:right="434" w:hanging="311"/>
      </w:pPr>
      <w:r w:rsidRPr="00841A67">
        <w:rPr>
          <w:b/>
          <w:bCs/>
        </w:rPr>
        <w:t>Participating Dentist</w:t>
      </w:r>
      <w:r w:rsidR="00841A67">
        <w:rPr>
          <w:b/>
          <w:bCs/>
        </w:rPr>
        <w:t>:</w:t>
      </w:r>
      <w:r w:rsidRPr="00841A67">
        <w:rPr>
          <w:b/>
          <w:bCs/>
        </w:rPr>
        <w:t xml:space="preserve"> </w:t>
      </w:r>
      <w:r w:rsidR="00B2321B" w:rsidRPr="00841A67">
        <w:t>Ask if your dentist is a participating dentist</w:t>
      </w:r>
      <w:r w:rsidR="00D00C62" w:rsidRPr="00841A67">
        <w:t xml:space="preserve"> in the Delta Dental Premier or PPO network</w:t>
      </w:r>
      <w:r w:rsidR="00B2321B" w:rsidRPr="00841A67">
        <w:t>.</w:t>
      </w:r>
      <w:r w:rsidR="00D00C62" w:rsidRPr="00841A67">
        <w:t xml:space="preserve"> Again, a PPO provider may be more cost-competitive</w:t>
      </w:r>
      <w:r w:rsidR="00F005FC" w:rsidRPr="00841A67">
        <w:t xml:space="preserve"> based on the service and location.</w:t>
      </w:r>
      <w:r w:rsidR="00B2321B" w:rsidRPr="00841A67">
        <w:t xml:space="preserve"> If “yes,” inform your dentist that you are an eligible Covered Paraprofessional or dependent and supply your Delta Dental Plan group number and your identification number, which identifies you as an eligible Covered Paraprofessional or dependent. </w:t>
      </w:r>
      <w:bookmarkStart w:id="133" w:name="_Hlk174969633"/>
      <w:r w:rsidR="00B2321B" w:rsidRPr="00841A67">
        <w:t>Your group number, even if you are the dependent, is</w:t>
      </w:r>
      <w:r w:rsidR="00841A67" w:rsidRPr="00841A67">
        <w:t xml:space="preserve"> </w:t>
      </w:r>
      <w:r w:rsidR="00B2321B" w:rsidRPr="00841A67">
        <w:t>4357, and your identification number, even if you are the dependent, is the Covered Paraprofessional’s Social Security number.</w:t>
      </w:r>
      <w:bookmarkEnd w:id="133"/>
      <w:r w:rsidR="00841A67" w:rsidRPr="00841A67">
        <w:t xml:space="preserve"> </w:t>
      </w:r>
      <w:r w:rsidR="00B2321B" w:rsidRPr="00841A67">
        <w:t>Payment for dental services rendered in accordance with Delta Dental Plan up to the maximum shown in the Schedule of Covered Dental Procedures will be made directly to the participating dentist</w:t>
      </w:r>
      <w:r w:rsidR="00D11C7C" w:rsidRPr="00841A67">
        <w:t xml:space="preserve"> by Delta Dental of Massachusetts</w:t>
      </w:r>
      <w:r w:rsidR="00B2321B" w:rsidRPr="00841A67">
        <w:t>.</w:t>
      </w:r>
    </w:p>
    <w:p w14:paraId="68E169EF" w14:textId="235F666C" w:rsidR="00F811FD" w:rsidRDefault="00024606" w:rsidP="00841A67">
      <w:pPr>
        <w:pStyle w:val="ListParagraph"/>
        <w:numPr>
          <w:ilvl w:val="0"/>
          <w:numId w:val="14"/>
        </w:numPr>
        <w:spacing w:before="122"/>
        <w:ind w:left="270" w:right="434" w:hanging="311"/>
      </w:pPr>
      <w:r w:rsidRPr="002656E1">
        <w:rPr>
          <w:b/>
          <w:bCs/>
        </w:rPr>
        <w:t>Non-Participating Dentist</w:t>
      </w:r>
      <w:r w:rsidR="00841A67">
        <w:rPr>
          <w:b/>
          <w:bCs/>
        </w:rPr>
        <w:t>:</w:t>
      </w:r>
      <w:r>
        <w:t xml:space="preserve"> </w:t>
      </w:r>
      <w:r w:rsidR="00B2321B">
        <w:t>Even</w:t>
      </w:r>
      <w:r w:rsidR="00B2321B">
        <w:rPr>
          <w:spacing w:val="-3"/>
        </w:rPr>
        <w:t xml:space="preserve"> </w:t>
      </w:r>
      <w:r w:rsidR="00B2321B">
        <w:t>if</w:t>
      </w:r>
      <w:r w:rsidR="00B2321B">
        <w:rPr>
          <w:spacing w:val="-2"/>
        </w:rPr>
        <w:t xml:space="preserve"> </w:t>
      </w:r>
      <w:r w:rsidR="00B2321B">
        <w:t>your</w:t>
      </w:r>
      <w:r w:rsidR="00B2321B">
        <w:rPr>
          <w:spacing w:val="-2"/>
        </w:rPr>
        <w:t xml:space="preserve"> </w:t>
      </w:r>
      <w:r w:rsidR="00B2321B">
        <w:t>dentist</w:t>
      </w:r>
      <w:r w:rsidR="00B2321B">
        <w:rPr>
          <w:spacing w:val="-4"/>
        </w:rPr>
        <w:t xml:space="preserve"> </w:t>
      </w:r>
      <w:r w:rsidR="00B2321B">
        <w:t>does</w:t>
      </w:r>
      <w:r w:rsidR="00B2321B">
        <w:rPr>
          <w:spacing w:val="-4"/>
        </w:rPr>
        <w:t xml:space="preserve"> </w:t>
      </w:r>
      <w:r w:rsidR="00B2321B">
        <w:t>not</w:t>
      </w:r>
      <w:r w:rsidR="00B2321B">
        <w:rPr>
          <w:spacing w:val="-2"/>
        </w:rPr>
        <w:t xml:space="preserve"> </w:t>
      </w:r>
      <w:r w:rsidR="00B2321B">
        <w:t>have</w:t>
      </w:r>
      <w:r w:rsidR="00B2321B">
        <w:rPr>
          <w:spacing w:val="-3"/>
        </w:rPr>
        <w:t xml:space="preserve"> </w:t>
      </w:r>
      <w:r w:rsidR="00B2321B">
        <w:t>an</w:t>
      </w:r>
      <w:r w:rsidR="00B2321B">
        <w:rPr>
          <w:spacing w:val="-5"/>
        </w:rPr>
        <w:t xml:space="preserve"> </w:t>
      </w:r>
      <w:r w:rsidR="00B2321B">
        <w:t>agreement</w:t>
      </w:r>
      <w:r w:rsidR="00B2321B">
        <w:rPr>
          <w:spacing w:val="-2"/>
        </w:rPr>
        <w:t xml:space="preserve"> </w:t>
      </w:r>
      <w:r w:rsidR="00B2321B">
        <w:t>with</w:t>
      </w:r>
      <w:r w:rsidR="00B2321B">
        <w:rPr>
          <w:spacing w:val="-5"/>
        </w:rPr>
        <w:t xml:space="preserve"> </w:t>
      </w:r>
      <w:r w:rsidR="00B2321B">
        <w:t>Delta</w:t>
      </w:r>
      <w:r w:rsidR="00B2321B">
        <w:rPr>
          <w:spacing w:val="-4"/>
        </w:rPr>
        <w:t xml:space="preserve"> </w:t>
      </w:r>
      <w:r w:rsidR="00B2321B">
        <w:t>Dental</w:t>
      </w:r>
      <w:r w:rsidR="00B2321B">
        <w:rPr>
          <w:spacing w:val="-4"/>
        </w:rPr>
        <w:t xml:space="preserve"> </w:t>
      </w:r>
      <w:r w:rsidR="00B2321B">
        <w:t>(a</w:t>
      </w:r>
      <w:r w:rsidR="00B2321B">
        <w:rPr>
          <w:spacing w:val="-3"/>
        </w:rPr>
        <w:t xml:space="preserve"> </w:t>
      </w:r>
      <w:r w:rsidR="00B2321B">
        <w:t>non- participating</w:t>
      </w:r>
      <w:r w:rsidR="00B2321B">
        <w:rPr>
          <w:spacing w:val="-2"/>
        </w:rPr>
        <w:t xml:space="preserve"> </w:t>
      </w:r>
      <w:r w:rsidR="00B2321B">
        <w:t>dentist), ask</w:t>
      </w:r>
      <w:r w:rsidR="00B2321B">
        <w:rPr>
          <w:spacing w:val="-2"/>
        </w:rPr>
        <w:t xml:space="preserve"> </w:t>
      </w:r>
      <w:r w:rsidR="00B2321B">
        <w:t>the dentist</w:t>
      </w:r>
      <w:r w:rsidR="00B2321B">
        <w:rPr>
          <w:spacing w:val="-1"/>
        </w:rPr>
        <w:t xml:space="preserve"> </w:t>
      </w:r>
      <w:r w:rsidR="00B2321B">
        <w:t>to file a claim. If you, rather than</w:t>
      </w:r>
      <w:r w:rsidR="00B2321B">
        <w:rPr>
          <w:spacing w:val="-2"/>
        </w:rPr>
        <w:t xml:space="preserve"> </w:t>
      </w:r>
      <w:r w:rsidR="00B2321B">
        <w:t>the dentist, file a claim, you must submit a completed Attending Dentist’s statement and original itemized bills and mail your claim to:</w:t>
      </w:r>
      <w:r w:rsidR="00122FFD" w:rsidRPr="00122FFD">
        <w:rPr>
          <w:color w:val="005CAB"/>
        </w:rPr>
        <w:t xml:space="preserve"> </w:t>
      </w:r>
      <w:r w:rsidR="00122FFD" w:rsidRPr="00122FFD">
        <w:t>Delta Dental of Massachusetts, PO Box 2907, Milwaukee, WI 53201- 2907.</w:t>
      </w:r>
    </w:p>
    <w:p w14:paraId="0280DAE3" w14:textId="6ED8F683" w:rsidR="00DC0AC7" w:rsidRDefault="00122FFD" w:rsidP="00841A67">
      <w:pPr>
        <w:pStyle w:val="ListParagraph"/>
        <w:ind w:left="293" w:hanging="23"/>
      </w:pPr>
      <w:r>
        <w:t xml:space="preserve">Attending Dentist’s Statements and </w:t>
      </w:r>
      <w:r w:rsidRPr="00122FFD">
        <w:t xml:space="preserve">Claim forms are available on the Delta Dental website at </w:t>
      </w:r>
      <w:hyperlink r:id="rId27">
        <w:r w:rsidRPr="00122FFD">
          <w:rPr>
            <w:rStyle w:val="Hyperlink"/>
          </w:rPr>
          <w:t>www.deltadentalma.com,</w:t>
        </w:r>
      </w:hyperlink>
      <w:r w:rsidRPr="00122FFD">
        <w:t xml:space="preserve"> or by calling the appropriate number:</w:t>
      </w:r>
    </w:p>
    <w:p w14:paraId="2459EFF0" w14:textId="77777777" w:rsidR="00DC0AC7" w:rsidRDefault="00B2321B" w:rsidP="00841A67">
      <w:pPr>
        <w:pStyle w:val="BodyText"/>
        <w:tabs>
          <w:tab w:val="left" w:pos="3219"/>
        </w:tabs>
        <w:spacing w:before="60"/>
        <w:ind w:left="540"/>
      </w:pPr>
      <w:r>
        <w:t>Metropolitan</w:t>
      </w:r>
      <w:r>
        <w:rPr>
          <w:spacing w:val="-5"/>
        </w:rPr>
        <w:t xml:space="preserve"> </w:t>
      </w:r>
      <w:r>
        <w:rPr>
          <w:spacing w:val="-2"/>
        </w:rPr>
        <w:t>Boston</w:t>
      </w:r>
      <w:r>
        <w:tab/>
        <w:t>(617)</w:t>
      </w:r>
      <w:r>
        <w:rPr>
          <w:spacing w:val="-6"/>
        </w:rPr>
        <w:t xml:space="preserve"> </w:t>
      </w:r>
      <w:r>
        <w:t>886-</w:t>
      </w:r>
      <w:r>
        <w:rPr>
          <w:spacing w:val="-4"/>
        </w:rPr>
        <w:t>1234</w:t>
      </w:r>
    </w:p>
    <w:p w14:paraId="295689E1" w14:textId="77777777" w:rsidR="00DC0AC7" w:rsidRDefault="00B2321B" w:rsidP="00841A67">
      <w:pPr>
        <w:pStyle w:val="BodyText"/>
        <w:tabs>
          <w:tab w:val="left" w:pos="3218"/>
        </w:tabs>
        <w:spacing w:before="59"/>
        <w:ind w:left="540"/>
      </w:pPr>
      <w:r>
        <w:rPr>
          <w:spacing w:val="-2"/>
        </w:rPr>
        <w:t>Massachusetts</w:t>
      </w:r>
      <w:r>
        <w:rPr>
          <w:spacing w:val="23"/>
        </w:rPr>
        <w:t xml:space="preserve"> </w:t>
      </w:r>
      <w:r>
        <w:rPr>
          <w:spacing w:val="-2"/>
        </w:rPr>
        <w:t>(toll-free)</w:t>
      </w:r>
      <w:r>
        <w:tab/>
        <w:t>(800)</w:t>
      </w:r>
      <w:r>
        <w:rPr>
          <w:spacing w:val="-6"/>
        </w:rPr>
        <w:t xml:space="preserve"> </w:t>
      </w:r>
      <w:r>
        <w:t>872-</w:t>
      </w:r>
      <w:r>
        <w:rPr>
          <w:spacing w:val="-4"/>
        </w:rPr>
        <w:t>0500</w:t>
      </w:r>
    </w:p>
    <w:p w14:paraId="77F45659" w14:textId="77777777" w:rsidR="00DC0AC7" w:rsidRDefault="00B2321B" w:rsidP="00841A67">
      <w:pPr>
        <w:pStyle w:val="BodyText"/>
        <w:tabs>
          <w:tab w:val="left" w:pos="3218"/>
        </w:tabs>
        <w:spacing w:before="61"/>
        <w:ind w:left="540"/>
      </w:pPr>
      <w:r>
        <w:t>Fund</w:t>
      </w:r>
      <w:r>
        <w:rPr>
          <w:spacing w:val="-3"/>
        </w:rPr>
        <w:t xml:space="preserve"> </w:t>
      </w:r>
      <w:r>
        <w:rPr>
          <w:spacing w:val="-2"/>
        </w:rPr>
        <w:t>Office</w:t>
      </w:r>
      <w:r>
        <w:tab/>
        <w:t>(617)</w:t>
      </w:r>
      <w:r>
        <w:rPr>
          <w:spacing w:val="-6"/>
        </w:rPr>
        <w:t xml:space="preserve"> </w:t>
      </w:r>
      <w:r>
        <w:t>288-</w:t>
      </w:r>
      <w:r>
        <w:rPr>
          <w:spacing w:val="-2"/>
        </w:rPr>
        <w:t>5883.</w:t>
      </w:r>
    </w:p>
    <w:p w14:paraId="2AA9D536" w14:textId="03F99B8A" w:rsidR="00F811FD" w:rsidRDefault="00B2321B" w:rsidP="00841A67">
      <w:pPr>
        <w:pStyle w:val="BodyText"/>
        <w:spacing w:before="59"/>
        <w:ind w:left="270" w:right="142"/>
      </w:pPr>
      <w:r>
        <w:t>Benefit</w:t>
      </w:r>
      <w:r>
        <w:rPr>
          <w:spacing w:val="-4"/>
        </w:rPr>
        <w:t xml:space="preserve"> </w:t>
      </w:r>
      <w:r w:rsidR="00AE0C4E">
        <w:t>reimbursement</w:t>
      </w:r>
      <w:r>
        <w:t>s</w:t>
      </w:r>
      <w:r>
        <w:rPr>
          <w:spacing w:val="-4"/>
        </w:rPr>
        <w:t xml:space="preserve"> </w:t>
      </w:r>
      <w:r>
        <w:t>for</w:t>
      </w:r>
      <w:r>
        <w:rPr>
          <w:spacing w:val="-6"/>
        </w:rPr>
        <w:t xml:space="preserve"> </w:t>
      </w:r>
      <w:r>
        <w:t>services</w:t>
      </w:r>
      <w:r>
        <w:rPr>
          <w:spacing w:val="-4"/>
        </w:rPr>
        <w:t xml:space="preserve"> </w:t>
      </w:r>
      <w:r>
        <w:t>of</w:t>
      </w:r>
      <w:r>
        <w:rPr>
          <w:spacing w:val="-6"/>
        </w:rPr>
        <w:t xml:space="preserve"> </w:t>
      </w:r>
      <w:r>
        <w:t>a</w:t>
      </w:r>
      <w:r>
        <w:rPr>
          <w:spacing w:val="-4"/>
        </w:rPr>
        <w:t xml:space="preserve"> </w:t>
      </w:r>
      <w:r>
        <w:t>non-participating</w:t>
      </w:r>
      <w:r>
        <w:rPr>
          <w:spacing w:val="-7"/>
        </w:rPr>
        <w:t xml:space="preserve"> </w:t>
      </w:r>
      <w:r>
        <w:t>Massachusetts</w:t>
      </w:r>
      <w:r>
        <w:rPr>
          <w:spacing w:val="-4"/>
        </w:rPr>
        <w:t xml:space="preserve"> </w:t>
      </w:r>
      <w:r>
        <w:t>dentist will likely be less than the amount which would have been paid had services been rendered by a participating dentist.</w:t>
      </w:r>
      <w:r w:rsidR="00122FFD" w:rsidRPr="00122FFD">
        <w:rPr>
          <w:color w:val="005CAB"/>
        </w:rPr>
        <w:t xml:space="preserve"> </w:t>
      </w:r>
      <w:r w:rsidR="00122FFD" w:rsidRPr="00122FFD">
        <w:t>The level of reimbursement (payment) for out-of-network charges is determined based on whether the dentist is located in Massachusetts or outside of Massachusetts.</w:t>
      </w:r>
    </w:p>
    <w:p w14:paraId="506534DC" w14:textId="77339568" w:rsidR="00F811FD" w:rsidRDefault="00122FFD" w:rsidP="003B2979">
      <w:pPr>
        <w:pStyle w:val="BodyText"/>
        <w:keepNext/>
        <w:keepLines/>
        <w:numPr>
          <w:ilvl w:val="0"/>
          <w:numId w:val="31"/>
        </w:numPr>
        <w:tabs>
          <w:tab w:val="clear" w:pos="720"/>
        </w:tabs>
        <w:spacing w:before="59"/>
        <w:ind w:left="634" w:right="144"/>
      </w:pPr>
      <w:r w:rsidRPr="003B2979">
        <w:rPr>
          <w:b/>
          <w:bCs/>
        </w:rPr>
        <w:lastRenderedPageBreak/>
        <w:t>Massachusetts:</w:t>
      </w:r>
      <w:r w:rsidRPr="00122FFD">
        <w:t xml:space="preserve"> services are reimbursed up to the Delta Dental Premier regional fee schedule.</w:t>
      </w:r>
    </w:p>
    <w:p w14:paraId="262A22FA" w14:textId="379E8300" w:rsidR="00122FFD" w:rsidRDefault="00122FFD" w:rsidP="003B2979">
      <w:pPr>
        <w:pStyle w:val="BodyText"/>
        <w:keepNext/>
        <w:keepLines/>
        <w:numPr>
          <w:ilvl w:val="0"/>
          <w:numId w:val="31"/>
        </w:numPr>
        <w:tabs>
          <w:tab w:val="clear" w:pos="720"/>
        </w:tabs>
        <w:spacing w:before="59"/>
        <w:ind w:left="634" w:right="144"/>
        <w:rPr>
          <w:rFonts w:ascii="Arial Narrow"/>
          <w:i/>
          <w:sz w:val="24"/>
        </w:rPr>
      </w:pPr>
      <w:r w:rsidRPr="003B2979">
        <w:rPr>
          <w:b/>
          <w:bCs/>
        </w:rPr>
        <w:t>Outside of Massachusetts</w:t>
      </w:r>
      <w:r w:rsidRPr="00122FFD">
        <w:t>: services are reimbursed at the 90th percentile of the prevailing fees in the specific geographic region.</w:t>
      </w:r>
      <w:bookmarkStart w:id="134" w:name="_Hlk174970586"/>
    </w:p>
    <w:p w14:paraId="53B07BD4" w14:textId="0E905991" w:rsidR="00DC0AC7" w:rsidRPr="00841A67" w:rsidRDefault="00B2321B" w:rsidP="00841A67">
      <w:pPr>
        <w:spacing w:before="240"/>
        <w:rPr>
          <w:rFonts w:ascii="Arial Narrow"/>
          <w:b/>
          <w:i/>
          <w:iCs/>
          <w:spacing w:val="-2"/>
          <w:sz w:val="24"/>
          <w:u w:val="single"/>
        </w:rPr>
      </w:pPr>
      <w:r w:rsidRPr="00841A67">
        <w:rPr>
          <w:rFonts w:ascii="Arial Narrow"/>
          <w:b/>
          <w:i/>
          <w:iCs/>
          <w:spacing w:val="-2"/>
          <w:sz w:val="24"/>
          <w:u w:val="single"/>
        </w:rPr>
        <w:t>Outside Massachusetts</w:t>
      </w:r>
    </w:p>
    <w:p w14:paraId="348B4D2E" w14:textId="77777777" w:rsidR="00DC0AC7" w:rsidRDefault="00B2321B" w:rsidP="00841A67">
      <w:pPr>
        <w:pStyle w:val="BodyText"/>
        <w:spacing w:before="118"/>
        <w:ind w:right="170"/>
      </w:pPr>
      <w:r>
        <w:t>When you receive covered services from a non-participating dentist who practices and treats you outside of Massachusetts, either you or the dentist may submit an Attending Dentist’s Statement to Delta Dental Plan. If you send</w:t>
      </w:r>
      <w:r>
        <w:rPr>
          <w:spacing w:val="-3"/>
        </w:rPr>
        <w:t xml:space="preserve"> </w:t>
      </w:r>
      <w:r>
        <w:t>Delta</w:t>
      </w:r>
      <w:r>
        <w:rPr>
          <w:spacing w:val="-3"/>
        </w:rPr>
        <w:t xml:space="preserve"> </w:t>
      </w:r>
      <w:r>
        <w:t>Dental</w:t>
      </w:r>
      <w:r>
        <w:rPr>
          <w:spacing w:val="-4"/>
        </w:rPr>
        <w:t xml:space="preserve"> </w:t>
      </w:r>
      <w:r>
        <w:t>a</w:t>
      </w:r>
      <w:r>
        <w:rPr>
          <w:spacing w:val="-3"/>
        </w:rPr>
        <w:t xml:space="preserve"> </w:t>
      </w:r>
      <w:r>
        <w:t>written</w:t>
      </w:r>
      <w:r>
        <w:rPr>
          <w:spacing w:val="-5"/>
        </w:rPr>
        <w:t xml:space="preserve"> </w:t>
      </w:r>
      <w:r>
        <w:t>request</w:t>
      </w:r>
      <w:r>
        <w:rPr>
          <w:spacing w:val="-4"/>
        </w:rPr>
        <w:t xml:space="preserve"> </w:t>
      </w:r>
      <w:r>
        <w:t>and</w:t>
      </w:r>
      <w:r>
        <w:rPr>
          <w:spacing w:val="-3"/>
        </w:rPr>
        <w:t xml:space="preserve"> </w:t>
      </w:r>
      <w:r>
        <w:t>your</w:t>
      </w:r>
      <w:r>
        <w:rPr>
          <w:spacing w:val="-2"/>
        </w:rPr>
        <w:t xml:space="preserve"> </w:t>
      </w:r>
      <w:r>
        <w:t>dentist</w:t>
      </w:r>
      <w:r>
        <w:rPr>
          <w:spacing w:val="-3"/>
        </w:rPr>
        <w:t xml:space="preserve"> </w:t>
      </w:r>
      <w:r>
        <w:t>agrees,</w:t>
      </w:r>
      <w:r>
        <w:rPr>
          <w:spacing w:val="-5"/>
        </w:rPr>
        <w:t xml:space="preserve"> </w:t>
      </w:r>
      <w:r>
        <w:t>Delta</w:t>
      </w:r>
      <w:r>
        <w:rPr>
          <w:spacing w:val="-3"/>
        </w:rPr>
        <w:t xml:space="preserve"> </w:t>
      </w:r>
      <w:r>
        <w:t>Dental</w:t>
      </w:r>
      <w:r>
        <w:rPr>
          <w:spacing w:val="-2"/>
        </w:rPr>
        <w:t xml:space="preserve"> </w:t>
      </w:r>
      <w:r>
        <w:t>Plan will make any benefit payments to your dentist instead of to you. Otherwise, in the absence of such a request, Delta Dental will send you the benefit payments if any are due.</w:t>
      </w:r>
    </w:p>
    <w:bookmarkEnd w:id="134"/>
    <w:p w14:paraId="6C9AA3CE" w14:textId="77777777" w:rsidR="00DC0AC7" w:rsidRDefault="00B2321B" w:rsidP="00841A67">
      <w:pPr>
        <w:spacing w:before="241"/>
        <w:rPr>
          <w:rFonts w:ascii="Arial Narrow"/>
          <w:i/>
          <w:sz w:val="24"/>
        </w:rPr>
      </w:pPr>
      <w:r>
        <w:rPr>
          <w:rFonts w:ascii="Arial Narrow"/>
          <w:i/>
          <w:sz w:val="24"/>
        </w:rPr>
        <w:t>Predetermination</w:t>
      </w:r>
      <w:r>
        <w:rPr>
          <w:rFonts w:ascii="Arial Narrow"/>
          <w:i/>
          <w:spacing w:val="-5"/>
          <w:sz w:val="24"/>
        </w:rPr>
        <w:t xml:space="preserve"> </w:t>
      </w:r>
      <w:r>
        <w:rPr>
          <w:rFonts w:ascii="Arial Narrow"/>
          <w:i/>
          <w:sz w:val="24"/>
        </w:rPr>
        <w:t>of</w:t>
      </w:r>
      <w:r>
        <w:rPr>
          <w:rFonts w:ascii="Arial Narrow"/>
          <w:i/>
          <w:spacing w:val="-5"/>
          <w:sz w:val="24"/>
        </w:rPr>
        <w:t xml:space="preserve"> </w:t>
      </w:r>
      <w:r>
        <w:rPr>
          <w:rFonts w:ascii="Arial Narrow"/>
          <w:i/>
          <w:spacing w:val="-2"/>
          <w:sz w:val="24"/>
        </w:rPr>
        <w:t>Benefits</w:t>
      </w:r>
    </w:p>
    <w:p w14:paraId="038B070E" w14:textId="77777777" w:rsidR="00DC0AC7" w:rsidRDefault="00B2321B" w:rsidP="00841A67">
      <w:pPr>
        <w:pStyle w:val="BodyText"/>
        <w:spacing w:before="118"/>
        <w:ind w:right="211"/>
      </w:pPr>
      <w:r>
        <w:t>If your dentist expects that treatment costs will exceed the amount indicated in</w:t>
      </w:r>
      <w:r>
        <w:rPr>
          <w:spacing w:val="-3"/>
        </w:rPr>
        <w:t xml:space="preserve"> </w:t>
      </w:r>
      <w:r>
        <w:t>the</w:t>
      </w:r>
      <w:r>
        <w:rPr>
          <w:spacing w:val="-3"/>
        </w:rPr>
        <w:t xml:space="preserve"> </w:t>
      </w:r>
      <w:r>
        <w:t>schedule,</w:t>
      </w:r>
      <w:r>
        <w:rPr>
          <w:spacing w:val="-3"/>
        </w:rPr>
        <w:t xml:space="preserve"> </w:t>
      </w:r>
      <w:r>
        <w:t>he</w:t>
      </w:r>
      <w:r>
        <w:rPr>
          <w:spacing w:val="-3"/>
        </w:rPr>
        <w:t xml:space="preserve"> </w:t>
      </w:r>
      <w:r>
        <w:t>or</w:t>
      </w:r>
      <w:r>
        <w:rPr>
          <w:spacing w:val="-5"/>
        </w:rPr>
        <w:t xml:space="preserve"> </w:t>
      </w:r>
      <w:r>
        <w:t>she</w:t>
      </w:r>
      <w:r>
        <w:rPr>
          <w:spacing w:val="-5"/>
        </w:rPr>
        <w:t xml:space="preserve"> </w:t>
      </w:r>
      <w:r>
        <w:t>should</w:t>
      </w:r>
      <w:r>
        <w:rPr>
          <w:spacing w:val="-6"/>
        </w:rPr>
        <w:t xml:space="preserve"> </w:t>
      </w:r>
      <w:r>
        <w:t>submit</w:t>
      </w:r>
      <w:r>
        <w:rPr>
          <w:spacing w:val="-2"/>
        </w:rPr>
        <w:t xml:space="preserve"> </w:t>
      </w:r>
      <w:r>
        <w:t>a</w:t>
      </w:r>
      <w:r>
        <w:rPr>
          <w:spacing w:val="-5"/>
        </w:rPr>
        <w:t xml:space="preserve"> </w:t>
      </w:r>
      <w:r>
        <w:t>treatment</w:t>
      </w:r>
      <w:r>
        <w:rPr>
          <w:spacing w:val="-2"/>
        </w:rPr>
        <w:t xml:space="preserve"> </w:t>
      </w:r>
      <w:r>
        <w:t>plan</w:t>
      </w:r>
      <w:r>
        <w:rPr>
          <w:spacing w:val="-3"/>
        </w:rPr>
        <w:t xml:space="preserve"> </w:t>
      </w:r>
      <w:r>
        <w:t>to</w:t>
      </w:r>
      <w:r>
        <w:rPr>
          <w:spacing w:val="-3"/>
        </w:rPr>
        <w:t xml:space="preserve"> </w:t>
      </w:r>
      <w:r>
        <w:t>Delta</w:t>
      </w:r>
      <w:r>
        <w:rPr>
          <w:spacing w:val="-3"/>
        </w:rPr>
        <w:t xml:space="preserve"> </w:t>
      </w:r>
      <w:r>
        <w:t>Dental</w:t>
      </w:r>
      <w:r>
        <w:rPr>
          <w:spacing w:val="-2"/>
        </w:rPr>
        <w:t xml:space="preserve"> </w:t>
      </w:r>
      <w:r>
        <w:t>Plan before services are rendered. A treatment plan is a detailed description of the procedures that the dentist plans to perform and includes an estimate of the charges for each service. After reviewing the treatment plan, Delta Dental Plan will notify the dentist about the extent of the benefits available for the services reported.</w:t>
      </w:r>
    </w:p>
    <w:p w14:paraId="079A6940" w14:textId="77777777" w:rsidR="00DC0AC7" w:rsidRDefault="00B2321B" w:rsidP="00841A67">
      <w:pPr>
        <w:spacing w:before="243"/>
        <w:rPr>
          <w:rFonts w:ascii="Arial Narrow"/>
          <w:i/>
          <w:sz w:val="24"/>
        </w:rPr>
      </w:pPr>
      <w:r>
        <w:rPr>
          <w:rFonts w:ascii="Arial Narrow"/>
          <w:i/>
          <w:sz w:val="24"/>
        </w:rPr>
        <w:t>Time</w:t>
      </w:r>
      <w:r>
        <w:rPr>
          <w:rFonts w:ascii="Arial Narrow"/>
          <w:i/>
          <w:spacing w:val="-2"/>
          <w:sz w:val="24"/>
        </w:rPr>
        <w:t xml:space="preserve"> </w:t>
      </w:r>
      <w:r>
        <w:rPr>
          <w:rFonts w:ascii="Arial Narrow"/>
          <w:i/>
          <w:sz w:val="24"/>
        </w:rPr>
        <w:t>Limit</w:t>
      </w:r>
      <w:r>
        <w:rPr>
          <w:rFonts w:ascii="Arial Narrow"/>
          <w:i/>
          <w:spacing w:val="-3"/>
          <w:sz w:val="24"/>
        </w:rPr>
        <w:t xml:space="preserve"> </w:t>
      </w:r>
      <w:r>
        <w:rPr>
          <w:rFonts w:ascii="Arial Narrow"/>
          <w:i/>
          <w:sz w:val="24"/>
        </w:rPr>
        <w:t>for</w:t>
      </w:r>
      <w:r>
        <w:rPr>
          <w:rFonts w:ascii="Arial Narrow"/>
          <w:i/>
          <w:spacing w:val="-3"/>
          <w:sz w:val="24"/>
        </w:rPr>
        <w:t xml:space="preserve"> </w:t>
      </w:r>
      <w:r>
        <w:rPr>
          <w:rFonts w:ascii="Arial Narrow"/>
          <w:i/>
          <w:sz w:val="24"/>
        </w:rPr>
        <w:t>Filing</w:t>
      </w:r>
      <w:r>
        <w:rPr>
          <w:rFonts w:ascii="Arial Narrow"/>
          <w:i/>
          <w:spacing w:val="-1"/>
          <w:sz w:val="24"/>
        </w:rPr>
        <w:t xml:space="preserve"> </w:t>
      </w:r>
      <w:r>
        <w:rPr>
          <w:rFonts w:ascii="Arial Narrow"/>
          <w:i/>
          <w:spacing w:val="-2"/>
          <w:sz w:val="24"/>
        </w:rPr>
        <w:t>Claims</w:t>
      </w:r>
    </w:p>
    <w:p w14:paraId="0F5F5BDE" w14:textId="62C5E70C" w:rsidR="00B96E5E" w:rsidRDefault="00B2321B" w:rsidP="003B2979">
      <w:pPr>
        <w:pStyle w:val="BodyText"/>
        <w:spacing w:before="118"/>
        <w:ind w:right="141"/>
      </w:pPr>
      <w:r>
        <w:t>All claims for services by both participating and non-participating dentists must</w:t>
      </w:r>
      <w:r>
        <w:rPr>
          <w:spacing w:val="-2"/>
        </w:rPr>
        <w:t xml:space="preserve"> </w:t>
      </w:r>
      <w:r>
        <w:t>be</w:t>
      </w:r>
      <w:r>
        <w:rPr>
          <w:spacing w:val="-3"/>
        </w:rPr>
        <w:t xml:space="preserve"> </w:t>
      </w:r>
      <w:r>
        <w:t>submitted</w:t>
      </w:r>
      <w:r>
        <w:rPr>
          <w:spacing w:val="-3"/>
        </w:rPr>
        <w:t xml:space="preserve"> </w:t>
      </w:r>
      <w:r>
        <w:t>to</w:t>
      </w:r>
      <w:r>
        <w:rPr>
          <w:spacing w:val="-3"/>
        </w:rPr>
        <w:t xml:space="preserve"> </w:t>
      </w:r>
      <w:r>
        <w:t>Delta</w:t>
      </w:r>
      <w:r>
        <w:rPr>
          <w:spacing w:val="-5"/>
        </w:rPr>
        <w:t xml:space="preserve"> </w:t>
      </w:r>
      <w:r>
        <w:t>Dental</w:t>
      </w:r>
      <w:r>
        <w:rPr>
          <w:spacing w:val="-2"/>
        </w:rPr>
        <w:t xml:space="preserve"> </w:t>
      </w:r>
      <w:r>
        <w:t>Plan</w:t>
      </w:r>
      <w:r>
        <w:rPr>
          <w:spacing w:val="-3"/>
        </w:rPr>
        <w:t xml:space="preserve"> </w:t>
      </w:r>
      <w:r>
        <w:t>within</w:t>
      </w:r>
      <w:r>
        <w:rPr>
          <w:spacing w:val="-3"/>
        </w:rPr>
        <w:t xml:space="preserve"> </w:t>
      </w:r>
      <w:r>
        <w:t>one</w:t>
      </w:r>
      <w:r>
        <w:rPr>
          <w:spacing w:val="-3"/>
        </w:rPr>
        <w:t xml:space="preserve"> </w:t>
      </w:r>
      <w:r>
        <w:t>year</w:t>
      </w:r>
      <w:r>
        <w:rPr>
          <w:spacing w:val="-5"/>
        </w:rPr>
        <w:t xml:space="preserve"> </w:t>
      </w:r>
      <w:r>
        <w:t>of</w:t>
      </w:r>
      <w:r>
        <w:rPr>
          <w:spacing w:val="-2"/>
        </w:rPr>
        <w:t xml:space="preserve"> </w:t>
      </w:r>
      <w:r>
        <w:t>the</w:t>
      </w:r>
      <w:r>
        <w:rPr>
          <w:spacing w:val="-3"/>
        </w:rPr>
        <w:t xml:space="preserve"> </w:t>
      </w:r>
      <w:r>
        <w:t>date</w:t>
      </w:r>
      <w:r>
        <w:rPr>
          <w:spacing w:val="-3"/>
        </w:rPr>
        <w:t xml:space="preserve"> </w:t>
      </w:r>
      <w:r>
        <w:t>of</w:t>
      </w:r>
      <w:r>
        <w:rPr>
          <w:spacing w:val="-2"/>
        </w:rPr>
        <w:t xml:space="preserve"> </w:t>
      </w:r>
      <w:r>
        <w:t>service.</w:t>
      </w:r>
    </w:p>
    <w:p w14:paraId="1D545C31" w14:textId="7199FE46" w:rsidR="00E632ED" w:rsidRPr="00B47B93" w:rsidRDefault="00E632ED" w:rsidP="00B47B93">
      <w:pPr>
        <w:spacing w:before="243"/>
        <w:rPr>
          <w:b/>
          <w:bCs/>
        </w:rPr>
      </w:pPr>
      <w:bookmarkStart w:id="135" w:name="_Hlk194952904"/>
      <w:r w:rsidRPr="00B47B93">
        <w:rPr>
          <w:rFonts w:ascii="Arial Narrow"/>
          <w:i/>
          <w:sz w:val="24"/>
        </w:rPr>
        <w:t>Coverage for Urgent Dental Problems</w:t>
      </w:r>
    </w:p>
    <w:p w14:paraId="51A766AC" w14:textId="45ABD423" w:rsidR="00B96E5E" w:rsidRDefault="0087325A" w:rsidP="00841A67">
      <w:pPr>
        <w:pStyle w:val="BodyText"/>
        <w:spacing w:before="118"/>
        <w:ind w:right="141"/>
      </w:pPr>
      <w:r w:rsidRPr="00E10835">
        <w:t xml:space="preserve">Please refer to page </w:t>
      </w:r>
      <w:r w:rsidR="00E10835" w:rsidRPr="004132E5">
        <w:t>1</w:t>
      </w:r>
      <w:r w:rsidR="0039334D">
        <w:t>4</w:t>
      </w:r>
      <w:r w:rsidRPr="00E10835">
        <w:t xml:space="preserve"> for details.</w:t>
      </w:r>
      <w:r>
        <w:t xml:space="preserve"> </w:t>
      </w:r>
      <w:bookmarkEnd w:id="135"/>
    </w:p>
    <w:p w14:paraId="06A36145" w14:textId="77777777" w:rsidR="00DC0AC7" w:rsidRPr="000350F2" w:rsidRDefault="00B2321B" w:rsidP="000350F2">
      <w:pPr>
        <w:pStyle w:val="Heading3"/>
        <w:rPr>
          <w:color w:val="000000" w:themeColor="text1"/>
        </w:rPr>
      </w:pPr>
      <w:bookmarkStart w:id="136" w:name="_Toc207358420"/>
      <w:r w:rsidRPr="000350F2">
        <w:rPr>
          <w:color w:val="000000" w:themeColor="text1"/>
        </w:rPr>
        <w:t>Limitations</w:t>
      </w:r>
      <w:bookmarkEnd w:id="136"/>
    </w:p>
    <w:p w14:paraId="44D74658" w14:textId="77777777" w:rsidR="00DC0AC7" w:rsidRDefault="00B2321B" w:rsidP="00841A67">
      <w:pPr>
        <w:pStyle w:val="BodyText"/>
        <w:spacing w:before="118"/>
      </w:pPr>
      <w:r>
        <w:t>No</w:t>
      </w:r>
      <w:r>
        <w:rPr>
          <w:spacing w:val="-3"/>
        </w:rPr>
        <w:t xml:space="preserve"> </w:t>
      </w:r>
      <w:r>
        <w:t>payment</w:t>
      </w:r>
      <w:r>
        <w:rPr>
          <w:spacing w:val="-2"/>
        </w:rPr>
        <w:t xml:space="preserve"> </w:t>
      </w:r>
      <w:r>
        <w:t>shall</w:t>
      </w:r>
      <w:r>
        <w:rPr>
          <w:spacing w:val="-5"/>
        </w:rPr>
        <w:t xml:space="preserve"> </w:t>
      </w:r>
      <w:r>
        <w:t>be</w:t>
      </w:r>
      <w:r>
        <w:rPr>
          <w:spacing w:val="-3"/>
        </w:rPr>
        <w:t xml:space="preserve"> </w:t>
      </w:r>
      <w:r>
        <w:t>made</w:t>
      </w:r>
      <w:r>
        <w:rPr>
          <w:spacing w:val="-5"/>
        </w:rPr>
        <w:t xml:space="preserve"> </w:t>
      </w:r>
      <w:r>
        <w:t>except</w:t>
      </w:r>
      <w:r>
        <w:rPr>
          <w:spacing w:val="-2"/>
        </w:rPr>
        <w:t xml:space="preserve"> </w:t>
      </w:r>
      <w:r>
        <w:t>as</w:t>
      </w:r>
      <w:r>
        <w:rPr>
          <w:spacing w:val="-3"/>
        </w:rPr>
        <w:t xml:space="preserve"> </w:t>
      </w:r>
      <w:r>
        <w:t>outlined</w:t>
      </w:r>
      <w:r>
        <w:rPr>
          <w:spacing w:val="-6"/>
        </w:rPr>
        <w:t xml:space="preserve"> </w:t>
      </w:r>
      <w:r>
        <w:t>in</w:t>
      </w:r>
      <w:r>
        <w:rPr>
          <w:spacing w:val="-3"/>
        </w:rPr>
        <w:t xml:space="preserve"> </w:t>
      </w:r>
      <w:r>
        <w:t>your</w:t>
      </w:r>
      <w:r>
        <w:rPr>
          <w:spacing w:val="-5"/>
        </w:rPr>
        <w:t xml:space="preserve"> </w:t>
      </w:r>
      <w:r>
        <w:t>Dental</w:t>
      </w:r>
      <w:r>
        <w:rPr>
          <w:spacing w:val="-2"/>
        </w:rPr>
        <w:t xml:space="preserve"> </w:t>
      </w:r>
      <w:r>
        <w:t>Plan</w:t>
      </w:r>
      <w:r>
        <w:rPr>
          <w:spacing w:val="-3"/>
        </w:rPr>
        <w:t xml:space="preserve"> </w:t>
      </w:r>
      <w:r>
        <w:t>Schedule</w:t>
      </w:r>
      <w:r>
        <w:rPr>
          <w:spacing w:val="-3"/>
        </w:rPr>
        <w:t xml:space="preserve"> </w:t>
      </w:r>
      <w:r>
        <w:t>of Covered Dental Procedures. As some examples, no payment shall be made:</w:t>
      </w:r>
    </w:p>
    <w:p w14:paraId="11B2733E" w14:textId="77777777" w:rsidR="00DC0AC7" w:rsidRDefault="00B2321B" w:rsidP="00841A67">
      <w:pPr>
        <w:pStyle w:val="ListParagraph"/>
        <w:numPr>
          <w:ilvl w:val="0"/>
          <w:numId w:val="13"/>
        </w:numPr>
        <w:spacing w:before="121"/>
        <w:ind w:left="360" w:right="873"/>
      </w:pPr>
      <w:r>
        <w:t>for</w:t>
      </w:r>
      <w:r>
        <w:rPr>
          <w:spacing w:val="-2"/>
        </w:rPr>
        <w:t xml:space="preserve"> </w:t>
      </w:r>
      <w:r>
        <w:t>any</w:t>
      </w:r>
      <w:r>
        <w:rPr>
          <w:spacing w:val="-6"/>
        </w:rPr>
        <w:t xml:space="preserve"> </w:t>
      </w:r>
      <w:r>
        <w:t>professional</w:t>
      </w:r>
      <w:r>
        <w:rPr>
          <w:spacing w:val="-2"/>
        </w:rPr>
        <w:t xml:space="preserve"> </w:t>
      </w:r>
      <w:r>
        <w:t>fees</w:t>
      </w:r>
      <w:r>
        <w:rPr>
          <w:spacing w:val="-3"/>
        </w:rPr>
        <w:t xml:space="preserve"> </w:t>
      </w:r>
      <w:r>
        <w:t>whatsoever</w:t>
      </w:r>
      <w:r>
        <w:rPr>
          <w:spacing w:val="-2"/>
        </w:rPr>
        <w:t xml:space="preserve"> </w:t>
      </w:r>
      <w:r>
        <w:t>other</w:t>
      </w:r>
      <w:r>
        <w:rPr>
          <w:spacing w:val="-5"/>
        </w:rPr>
        <w:t xml:space="preserve"> </w:t>
      </w:r>
      <w:r>
        <w:t>than</w:t>
      </w:r>
      <w:r>
        <w:rPr>
          <w:spacing w:val="-3"/>
        </w:rPr>
        <w:t xml:space="preserve"> </w:t>
      </w:r>
      <w:r>
        <w:t>the</w:t>
      </w:r>
      <w:r>
        <w:rPr>
          <w:spacing w:val="-3"/>
        </w:rPr>
        <w:t xml:space="preserve"> </w:t>
      </w:r>
      <w:r>
        <w:t>fees</w:t>
      </w:r>
      <w:r>
        <w:rPr>
          <w:spacing w:val="-3"/>
        </w:rPr>
        <w:t xml:space="preserve"> </w:t>
      </w:r>
      <w:r>
        <w:t>of</w:t>
      </w:r>
      <w:r>
        <w:rPr>
          <w:spacing w:val="-5"/>
        </w:rPr>
        <w:t xml:space="preserve"> </w:t>
      </w:r>
      <w:r>
        <w:t>the</w:t>
      </w:r>
      <w:r>
        <w:rPr>
          <w:spacing w:val="-3"/>
        </w:rPr>
        <w:t xml:space="preserve"> </w:t>
      </w:r>
      <w:r>
        <w:t>dentist performing the treatment,</w:t>
      </w:r>
    </w:p>
    <w:p w14:paraId="05FBB9C4" w14:textId="77777777" w:rsidR="00DC0AC7" w:rsidRDefault="00B2321B" w:rsidP="00841A67">
      <w:pPr>
        <w:pStyle w:val="ListParagraph"/>
        <w:numPr>
          <w:ilvl w:val="0"/>
          <w:numId w:val="13"/>
        </w:numPr>
        <w:spacing w:before="118"/>
        <w:ind w:left="360" w:hanging="359"/>
      </w:pPr>
      <w:r>
        <w:t>for</w:t>
      </w:r>
      <w:r>
        <w:rPr>
          <w:spacing w:val="-2"/>
        </w:rPr>
        <w:t xml:space="preserve"> </w:t>
      </w:r>
      <w:r>
        <w:t>dental</w:t>
      </w:r>
      <w:r>
        <w:rPr>
          <w:spacing w:val="-4"/>
        </w:rPr>
        <w:t xml:space="preserve"> </w:t>
      </w:r>
      <w:r>
        <w:t>fees</w:t>
      </w:r>
      <w:r>
        <w:rPr>
          <w:spacing w:val="-3"/>
        </w:rPr>
        <w:t xml:space="preserve"> </w:t>
      </w:r>
      <w:r>
        <w:t>incurred</w:t>
      </w:r>
      <w:r>
        <w:rPr>
          <w:spacing w:val="-5"/>
        </w:rPr>
        <w:t xml:space="preserve"> </w:t>
      </w:r>
      <w:r>
        <w:t>for</w:t>
      </w:r>
      <w:r>
        <w:rPr>
          <w:spacing w:val="-4"/>
        </w:rPr>
        <w:t xml:space="preserve"> </w:t>
      </w:r>
      <w:r>
        <w:t>any</w:t>
      </w:r>
      <w:r>
        <w:rPr>
          <w:spacing w:val="-5"/>
        </w:rPr>
        <w:t xml:space="preserve"> </w:t>
      </w:r>
      <w:r>
        <w:rPr>
          <w:spacing w:val="-2"/>
        </w:rPr>
        <w:t>treatment,</w:t>
      </w:r>
    </w:p>
    <w:p w14:paraId="46B12E46" w14:textId="7C7EB53D" w:rsidR="00DC0AC7" w:rsidRDefault="00B2321B" w:rsidP="00914E6A">
      <w:pPr>
        <w:pStyle w:val="ListParagraph"/>
        <w:numPr>
          <w:ilvl w:val="1"/>
          <w:numId w:val="13"/>
        </w:numPr>
        <w:spacing w:before="61" w:line="251" w:lineRule="exact"/>
        <w:ind w:left="720" w:right="426"/>
      </w:pPr>
      <w:r>
        <w:t>due to sickness resulting from an occupational disease, (for the purpose of the policy, the term “occupational disease” shall mean a disease for which the member, for whom a claim is submitted, is entitled</w:t>
      </w:r>
      <w:r w:rsidRPr="00841A67">
        <w:rPr>
          <w:spacing w:val="-7"/>
        </w:rPr>
        <w:t xml:space="preserve"> </w:t>
      </w:r>
      <w:r>
        <w:t>to</w:t>
      </w:r>
      <w:r w:rsidRPr="00841A67">
        <w:rPr>
          <w:spacing w:val="-4"/>
        </w:rPr>
        <w:t xml:space="preserve"> </w:t>
      </w:r>
      <w:r>
        <w:t>benefits</w:t>
      </w:r>
      <w:r w:rsidRPr="00841A67">
        <w:rPr>
          <w:spacing w:val="-4"/>
        </w:rPr>
        <w:t xml:space="preserve"> </w:t>
      </w:r>
      <w:r>
        <w:t>under</w:t>
      </w:r>
      <w:r w:rsidRPr="00841A67">
        <w:rPr>
          <w:spacing w:val="-6"/>
        </w:rPr>
        <w:t xml:space="preserve"> </w:t>
      </w:r>
      <w:r>
        <w:t>the</w:t>
      </w:r>
      <w:r w:rsidRPr="00841A67">
        <w:rPr>
          <w:spacing w:val="-4"/>
        </w:rPr>
        <w:t xml:space="preserve"> </w:t>
      </w:r>
      <w:r>
        <w:t>applicable</w:t>
      </w:r>
      <w:r w:rsidRPr="00841A67">
        <w:rPr>
          <w:spacing w:val="-4"/>
        </w:rPr>
        <w:t xml:space="preserve"> </w:t>
      </w:r>
      <w:r>
        <w:t>Workers’</w:t>
      </w:r>
      <w:r w:rsidRPr="00841A67">
        <w:rPr>
          <w:spacing w:val="-3"/>
        </w:rPr>
        <w:t xml:space="preserve"> </w:t>
      </w:r>
      <w:r>
        <w:t>Compensation</w:t>
      </w:r>
      <w:r w:rsidRPr="00841A67">
        <w:rPr>
          <w:spacing w:val="-4"/>
        </w:rPr>
        <w:t xml:space="preserve"> </w:t>
      </w:r>
      <w:r>
        <w:t>Law,</w:t>
      </w:r>
      <w:r w:rsidR="00841A67">
        <w:t xml:space="preserve"> </w:t>
      </w:r>
      <w:r>
        <w:t>Occupational</w:t>
      </w:r>
      <w:r w:rsidRPr="00841A67">
        <w:rPr>
          <w:spacing w:val="-4"/>
        </w:rPr>
        <w:t xml:space="preserve"> </w:t>
      </w:r>
      <w:r>
        <w:t>Disease</w:t>
      </w:r>
      <w:r w:rsidRPr="00841A67">
        <w:rPr>
          <w:spacing w:val="-4"/>
        </w:rPr>
        <w:t xml:space="preserve"> </w:t>
      </w:r>
      <w:r>
        <w:t>Law,</w:t>
      </w:r>
      <w:r w:rsidRPr="00841A67">
        <w:rPr>
          <w:spacing w:val="-6"/>
        </w:rPr>
        <w:t xml:space="preserve"> </w:t>
      </w:r>
      <w:r>
        <w:t>or</w:t>
      </w:r>
      <w:r w:rsidRPr="00841A67">
        <w:rPr>
          <w:spacing w:val="-4"/>
        </w:rPr>
        <w:t xml:space="preserve"> </w:t>
      </w:r>
      <w:r>
        <w:t>similar</w:t>
      </w:r>
      <w:r w:rsidRPr="00841A67">
        <w:rPr>
          <w:spacing w:val="-5"/>
        </w:rPr>
        <w:t xml:space="preserve"> </w:t>
      </w:r>
      <w:r>
        <w:t>legislation),</w:t>
      </w:r>
      <w:r w:rsidRPr="00841A67">
        <w:rPr>
          <w:spacing w:val="-4"/>
        </w:rPr>
        <w:t xml:space="preserve"> </w:t>
      </w:r>
      <w:r w:rsidRPr="00841A67">
        <w:rPr>
          <w:spacing w:val="-5"/>
        </w:rPr>
        <w:t>or</w:t>
      </w:r>
    </w:p>
    <w:p w14:paraId="0CE4F25A" w14:textId="25C453CE" w:rsidR="00DC0AC7" w:rsidRDefault="00B2321B" w:rsidP="003B2979">
      <w:pPr>
        <w:pStyle w:val="ListParagraph"/>
        <w:keepNext/>
        <w:keepLines/>
        <w:numPr>
          <w:ilvl w:val="1"/>
          <w:numId w:val="13"/>
        </w:numPr>
        <w:spacing w:before="61" w:line="252" w:lineRule="exact"/>
        <w:ind w:left="720" w:right="605" w:hanging="360"/>
      </w:pPr>
      <w:r>
        <w:lastRenderedPageBreak/>
        <w:t>due</w:t>
      </w:r>
      <w:r w:rsidRPr="00841A67">
        <w:rPr>
          <w:spacing w:val="-2"/>
        </w:rPr>
        <w:t xml:space="preserve"> </w:t>
      </w:r>
      <w:r>
        <w:t>to</w:t>
      </w:r>
      <w:r w:rsidRPr="00841A67">
        <w:rPr>
          <w:spacing w:val="-5"/>
        </w:rPr>
        <w:t xml:space="preserve"> </w:t>
      </w:r>
      <w:r>
        <w:t>accidental</w:t>
      </w:r>
      <w:r w:rsidRPr="00841A67">
        <w:rPr>
          <w:spacing w:val="-1"/>
        </w:rPr>
        <w:t xml:space="preserve"> </w:t>
      </w:r>
      <w:r>
        <w:t>bodily</w:t>
      </w:r>
      <w:r w:rsidRPr="00841A67">
        <w:rPr>
          <w:spacing w:val="-5"/>
        </w:rPr>
        <w:t xml:space="preserve"> </w:t>
      </w:r>
      <w:r>
        <w:t>injuries</w:t>
      </w:r>
      <w:r w:rsidRPr="00841A67">
        <w:rPr>
          <w:spacing w:val="-2"/>
        </w:rPr>
        <w:t xml:space="preserve"> </w:t>
      </w:r>
      <w:r>
        <w:t>resulting</w:t>
      </w:r>
      <w:r w:rsidRPr="00841A67">
        <w:rPr>
          <w:spacing w:val="-5"/>
        </w:rPr>
        <w:t xml:space="preserve"> </w:t>
      </w:r>
      <w:r>
        <w:t>out</w:t>
      </w:r>
      <w:r w:rsidRPr="00841A67">
        <w:rPr>
          <w:spacing w:val="-1"/>
        </w:rPr>
        <w:t xml:space="preserve"> </w:t>
      </w:r>
      <w:r>
        <w:t>of</w:t>
      </w:r>
      <w:r w:rsidRPr="00841A67">
        <w:rPr>
          <w:spacing w:val="-1"/>
        </w:rPr>
        <w:t xml:space="preserve"> </w:t>
      </w:r>
      <w:r>
        <w:t>and</w:t>
      </w:r>
      <w:r w:rsidRPr="00841A67">
        <w:rPr>
          <w:spacing w:val="-5"/>
        </w:rPr>
        <w:t xml:space="preserve"> </w:t>
      </w:r>
      <w:r>
        <w:t>in</w:t>
      </w:r>
      <w:r w:rsidRPr="00841A67">
        <w:rPr>
          <w:spacing w:val="-5"/>
        </w:rPr>
        <w:t xml:space="preserve"> </w:t>
      </w:r>
      <w:r>
        <w:t>the</w:t>
      </w:r>
      <w:r w:rsidRPr="00841A67">
        <w:rPr>
          <w:spacing w:val="-2"/>
        </w:rPr>
        <w:t xml:space="preserve"> </w:t>
      </w:r>
      <w:r>
        <w:t>course</w:t>
      </w:r>
      <w:r w:rsidRPr="00841A67">
        <w:rPr>
          <w:spacing w:val="-2"/>
        </w:rPr>
        <w:t xml:space="preserve"> </w:t>
      </w:r>
      <w:r>
        <w:t>of an individual’s employment for which the person is entitled to benefits under the applicable Worker’s Compensation Law,</w:t>
      </w:r>
      <w:r w:rsidR="00841A67">
        <w:t xml:space="preserve"> </w:t>
      </w:r>
      <w:r>
        <w:t>Occupational</w:t>
      </w:r>
      <w:r w:rsidRPr="00841A67">
        <w:rPr>
          <w:spacing w:val="-3"/>
        </w:rPr>
        <w:t xml:space="preserve"> </w:t>
      </w:r>
      <w:r>
        <w:t>Disease</w:t>
      </w:r>
      <w:r w:rsidRPr="00841A67">
        <w:rPr>
          <w:spacing w:val="-3"/>
        </w:rPr>
        <w:t xml:space="preserve"> </w:t>
      </w:r>
      <w:r>
        <w:t>Law</w:t>
      </w:r>
      <w:r w:rsidRPr="00841A67">
        <w:rPr>
          <w:spacing w:val="-7"/>
        </w:rPr>
        <w:t xml:space="preserve"> </w:t>
      </w:r>
      <w:r>
        <w:t>or</w:t>
      </w:r>
      <w:r w:rsidRPr="00841A67">
        <w:rPr>
          <w:spacing w:val="-2"/>
        </w:rPr>
        <w:t xml:space="preserve"> </w:t>
      </w:r>
      <w:r>
        <w:t>similar</w:t>
      </w:r>
      <w:r w:rsidRPr="00841A67">
        <w:rPr>
          <w:spacing w:val="-5"/>
        </w:rPr>
        <w:t xml:space="preserve"> </w:t>
      </w:r>
      <w:r>
        <w:t>legislation,</w:t>
      </w:r>
      <w:r w:rsidRPr="00841A67">
        <w:rPr>
          <w:spacing w:val="-6"/>
        </w:rPr>
        <w:t xml:space="preserve"> </w:t>
      </w:r>
      <w:r w:rsidRPr="00841A67">
        <w:rPr>
          <w:spacing w:val="-5"/>
        </w:rPr>
        <w:t>or</w:t>
      </w:r>
    </w:p>
    <w:p w14:paraId="4632220A" w14:textId="77777777" w:rsidR="00DC0AC7" w:rsidRDefault="00B2321B" w:rsidP="00841A67">
      <w:pPr>
        <w:pStyle w:val="ListParagraph"/>
        <w:numPr>
          <w:ilvl w:val="1"/>
          <w:numId w:val="13"/>
        </w:numPr>
        <w:ind w:left="720" w:right="820"/>
      </w:pPr>
      <w:r>
        <w:t>performed in a hospital owned or operated by the United States Government</w:t>
      </w:r>
      <w:r>
        <w:rPr>
          <w:spacing w:val="-3"/>
        </w:rPr>
        <w:t xml:space="preserve"> </w:t>
      </w:r>
      <w:r>
        <w:t>or</w:t>
      </w:r>
      <w:r>
        <w:rPr>
          <w:spacing w:val="-3"/>
        </w:rPr>
        <w:t xml:space="preserve"> </w:t>
      </w:r>
      <w:r>
        <w:t>by</w:t>
      </w:r>
      <w:r>
        <w:rPr>
          <w:spacing w:val="-7"/>
        </w:rPr>
        <w:t xml:space="preserve"> </w:t>
      </w:r>
      <w:r>
        <w:t>a</w:t>
      </w:r>
      <w:r>
        <w:rPr>
          <w:spacing w:val="-4"/>
        </w:rPr>
        <w:t xml:space="preserve"> </w:t>
      </w:r>
      <w:r>
        <w:t>dentist</w:t>
      </w:r>
      <w:r>
        <w:rPr>
          <w:spacing w:val="-6"/>
        </w:rPr>
        <w:t xml:space="preserve"> </w:t>
      </w:r>
      <w:r>
        <w:t>employed</w:t>
      </w:r>
      <w:r>
        <w:rPr>
          <w:spacing w:val="-4"/>
        </w:rPr>
        <w:t xml:space="preserve"> </w:t>
      </w:r>
      <w:r>
        <w:t>by</w:t>
      </w:r>
      <w:r>
        <w:rPr>
          <w:spacing w:val="-7"/>
        </w:rPr>
        <w:t xml:space="preserve"> </w:t>
      </w:r>
      <w:r>
        <w:t>the</w:t>
      </w:r>
      <w:r>
        <w:rPr>
          <w:spacing w:val="-4"/>
        </w:rPr>
        <w:t xml:space="preserve"> </w:t>
      </w:r>
      <w:r>
        <w:t>Federal</w:t>
      </w:r>
      <w:r>
        <w:rPr>
          <w:spacing w:val="-3"/>
        </w:rPr>
        <w:t xml:space="preserve"> </w:t>
      </w:r>
      <w:r>
        <w:t>Government (except to the extent required by law) or elsewhere at Federal Government expense, or</w:t>
      </w:r>
    </w:p>
    <w:p w14:paraId="0C50AE15" w14:textId="77777777" w:rsidR="00DC0AC7" w:rsidRDefault="00B2321B" w:rsidP="00841A67">
      <w:pPr>
        <w:pStyle w:val="ListParagraph"/>
        <w:numPr>
          <w:ilvl w:val="1"/>
          <w:numId w:val="13"/>
        </w:numPr>
        <w:spacing w:before="61"/>
        <w:ind w:left="720"/>
      </w:pPr>
      <w:r>
        <w:t>for</w:t>
      </w:r>
      <w:r>
        <w:rPr>
          <w:spacing w:val="-2"/>
        </w:rPr>
        <w:t xml:space="preserve"> </w:t>
      </w:r>
      <w:r>
        <w:t>which</w:t>
      </w:r>
      <w:r>
        <w:rPr>
          <w:spacing w:val="-5"/>
        </w:rPr>
        <w:t xml:space="preserve"> </w:t>
      </w:r>
      <w:r>
        <w:t>the</w:t>
      </w:r>
      <w:r>
        <w:rPr>
          <w:spacing w:val="-2"/>
        </w:rPr>
        <w:t xml:space="preserve"> </w:t>
      </w:r>
      <w:r>
        <w:t>patient</w:t>
      </w:r>
      <w:r>
        <w:rPr>
          <w:spacing w:val="-2"/>
        </w:rPr>
        <w:t xml:space="preserve"> </w:t>
      </w:r>
      <w:r>
        <w:t>is</w:t>
      </w:r>
      <w:r>
        <w:rPr>
          <w:spacing w:val="-2"/>
        </w:rPr>
        <w:t xml:space="preserve"> </w:t>
      </w:r>
      <w:r>
        <w:t>not</w:t>
      </w:r>
      <w:r>
        <w:rPr>
          <w:spacing w:val="-4"/>
        </w:rPr>
        <w:t xml:space="preserve"> </w:t>
      </w:r>
      <w:r>
        <w:t>required</w:t>
      </w:r>
      <w:r>
        <w:rPr>
          <w:spacing w:val="-2"/>
        </w:rPr>
        <w:t xml:space="preserve"> </w:t>
      </w:r>
      <w:r>
        <w:t>to</w:t>
      </w:r>
      <w:r>
        <w:rPr>
          <w:spacing w:val="-5"/>
        </w:rPr>
        <w:t xml:space="preserve"> </w:t>
      </w:r>
      <w:r>
        <w:rPr>
          <w:spacing w:val="-4"/>
        </w:rPr>
        <w:t>pay.</w:t>
      </w:r>
    </w:p>
    <w:p w14:paraId="0E3303F2" w14:textId="77777777" w:rsidR="00DC0AC7" w:rsidRDefault="00B2321B" w:rsidP="00841A67">
      <w:pPr>
        <w:pStyle w:val="ListParagraph"/>
        <w:numPr>
          <w:ilvl w:val="0"/>
          <w:numId w:val="13"/>
        </w:numPr>
        <w:spacing w:before="119"/>
        <w:ind w:left="360" w:hanging="359"/>
      </w:pPr>
      <w:r>
        <w:t>for</w:t>
      </w:r>
      <w:r>
        <w:rPr>
          <w:spacing w:val="-3"/>
        </w:rPr>
        <w:t xml:space="preserve"> </w:t>
      </w:r>
      <w:r>
        <w:t>expenses</w:t>
      </w:r>
      <w:r>
        <w:rPr>
          <w:spacing w:val="-6"/>
        </w:rPr>
        <w:t xml:space="preserve"> </w:t>
      </w:r>
      <w:r>
        <w:t>incurred</w:t>
      </w:r>
      <w:r>
        <w:rPr>
          <w:spacing w:val="-4"/>
        </w:rPr>
        <w:t xml:space="preserve"> </w:t>
      </w:r>
      <w:r>
        <w:t>due</w:t>
      </w:r>
      <w:r>
        <w:rPr>
          <w:spacing w:val="-3"/>
        </w:rPr>
        <w:t xml:space="preserve"> </w:t>
      </w:r>
      <w:r>
        <w:t>to</w:t>
      </w:r>
      <w:r>
        <w:rPr>
          <w:spacing w:val="-4"/>
        </w:rPr>
        <w:t xml:space="preserve"> </w:t>
      </w:r>
      <w:r>
        <w:t>inappropriate</w:t>
      </w:r>
      <w:r>
        <w:rPr>
          <w:spacing w:val="-4"/>
        </w:rPr>
        <w:t xml:space="preserve"> </w:t>
      </w:r>
      <w:r>
        <w:t>dental</w:t>
      </w:r>
      <w:r>
        <w:rPr>
          <w:spacing w:val="-2"/>
        </w:rPr>
        <w:t xml:space="preserve"> treatment,</w:t>
      </w:r>
    </w:p>
    <w:p w14:paraId="562B03C0" w14:textId="77777777" w:rsidR="00DC0AC7" w:rsidRDefault="00B2321B" w:rsidP="00841A67">
      <w:pPr>
        <w:pStyle w:val="ListParagraph"/>
        <w:numPr>
          <w:ilvl w:val="0"/>
          <w:numId w:val="13"/>
        </w:numPr>
        <w:spacing w:before="122"/>
        <w:ind w:left="360" w:right="1398"/>
      </w:pPr>
      <w:r>
        <w:t>for</w:t>
      </w:r>
      <w:r>
        <w:rPr>
          <w:spacing w:val="-3"/>
        </w:rPr>
        <w:t xml:space="preserve"> </w:t>
      </w:r>
      <w:r>
        <w:t>dental</w:t>
      </w:r>
      <w:r>
        <w:rPr>
          <w:spacing w:val="-6"/>
        </w:rPr>
        <w:t xml:space="preserve"> </w:t>
      </w:r>
      <w:r>
        <w:t>expenses</w:t>
      </w:r>
      <w:r>
        <w:rPr>
          <w:spacing w:val="-6"/>
        </w:rPr>
        <w:t xml:space="preserve"> </w:t>
      </w:r>
      <w:r>
        <w:t>incurred</w:t>
      </w:r>
      <w:r>
        <w:rPr>
          <w:spacing w:val="-4"/>
        </w:rPr>
        <w:t xml:space="preserve"> </w:t>
      </w:r>
      <w:r>
        <w:t>after</w:t>
      </w:r>
      <w:r>
        <w:rPr>
          <w:spacing w:val="-6"/>
        </w:rPr>
        <w:t xml:space="preserve"> </w:t>
      </w:r>
      <w:r>
        <w:t>termination</w:t>
      </w:r>
      <w:r>
        <w:rPr>
          <w:spacing w:val="-4"/>
        </w:rPr>
        <w:t xml:space="preserve"> </w:t>
      </w:r>
      <w:r>
        <w:t>of</w:t>
      </w:r>
      <w:r>
        <w:rPr>
          <w:spacing w:val="-3"/>
        </w:rPr>
        <w:t xml:space="preserve"> </w:t>
      </w:r>
      <w:r>
        <w:t>a</w:t>
      </w:r>
      <w:r>
        <w:rPr>
          <w:spacing w:val="-4"/>
        </w:rPr>
        <w:t xml:space="preserve"> </w:t>
      </w:r>
      <w:r>
        <w:t>member’s</w:t>
      </w:r>
      <w:r>
        <w:rPr>
          <w:spacing w:val="-4"/>
        </w:rPr>
        <w:t xml:space="preserve"> </w:t>
      </w:r>
      <w:r>
        <w:t>or dependent’s insurance,</w:t>
      </w:r>
    </w:p>
    <w:p w14:paraId="4B3BB65D" w14:textId="77777777" w:rsidR="00DC0AC7" w:rsidRDefault="00B2321B" w:rsidP="00841A67">
      <w:pPr>
        <w:pStyle w:val="ListParagraph"/>
        <w:numPr>
          <w:ilvl w:val="0"/>
          <w:numId w:val="13"/>
        </w:numPr>
        <w:spacing w:before="120"/>
        <w:ind w:left="360" w:right="1026"/>
      </w:pPr>
      <w:r>
        <w:t>for charges which are not necessary or are not recommended and approved</w:t>
      </w:r>
      <w:r>
        <w:rPr>
          <w:spacing w:val="-3"/>
        </w:rPr>
        <w:t xml:space="preserve"> </w:t>
      </w:r>
      <w:r>
        <w:t>by</w:t>
      </w:r>
      <w:r>
        <w:rPr>
          <w:spacing w:val="-6"/>
        </w:rPr>
        <w:t xml:space="preserve"> </w:t>
      </w:r>
      <w:r>
        <w:t>the</w:t>
      </w:r>
      <w:r>
        <w:rPr>
          <w:spacing w:val="-5"/>
        </w:rPr>
        <w:t xml:space="preserve"> </w:t>
      </w:r>
      <w:r>
        <w:t>attending</w:t>
      </w:r>
      <w:r>
        <w:rPr>
          <w:spacing w:val="-6"/>
        </w:rPr>
        <w:t xml:space="preserve"> </w:t>
      </w:r>
      <w:r>
        <w:t>physician</w:t>
      </w:r>
      <w:r>
        <w:rPr>
          <w:spacing w:val="-6"/>
        </w:rPr>
        <w:t xml:space="preserve"> </w:t>
      </w:r>
      <w:r>
        <w:t>or</w:t>
      </w:r>
      <w:r>
        <w:rPr>
          <w:spacing w:val="-2"/>
        </w:rPr>
        <w:t xml:space="preserve"> </w:t>
      </w:r>
      <w:r>
        <w:t>dentist</w:t>
      </w:r>
      <w:r>
        <w:rPr>
          <w:spacing w:val="-2"/>
        </w:rPr>
        <w:t xml:space="preserve"> </w:t>
      </w:r>
      <w:r>
        <w:t>or</w:t>
      </w:r>
      <w:r>
        <w:rPr>
          <w:spacing w:val="-2"/>
        </w:rPr>
        <w:t xml:space="preserve"> </w:t>
      </w:r>
      <w:r>
        <w:t>charges</w:t>
      </w:r>
      <w:r>
        <w:rPr>
          <w:spacing w:val="-3"/>
        </w:rPr>
        <w:t xml:space="preserve"> </w:t>
      </w:r>
      <w:r>
        <w:t>which</w:t>
      </w:r>
      <w:r>
        <w:rPr>
          <w:spacing w:val="-3"/>
        </w:rPr>
        <w:t xml:space="preserve"> </w:t>
      </w:r>
      <w:r>
        <w:t>are unreasonable, or</w:t>
      </w:r>
    </w:p>
    <w:p w14:paraId="4CCFF0EA" w14:textId="77777777" w:rsidR="00DC0AC7" w:rsidRDefault="00B2321B" w:rsidP="00841A67">
      <w:pPr>
        <w:pStyle w:val="ListParagraph"/>
        <w:numPr>
          <w:ilvl w:val="0"/>
          <w:numId w:val="13"/>
        </w:numPr>
        <w:spacing w:before="120"/>
        <w:ind w:left="360" w:right="573"/>
      </w:pPr>
      <w:r>
        <w:t>for</w:t>
      </w:r>
      <w:r>
        <w:rPr>
          <w:spacing w:val="-2"/>
        </w:rPr>
        <w:t xml:space="preserve"> </w:t>
      </w:r>
      <w:r>
        <w:t>a</w:t>
      </w:r>
      <w:r>
        <w:rPr>
          <w:spacing w:val="-5"/>
        </w:rPr>
        <w:t xml:space="preserve"> </w:t>
      </w:r>
      <w:r>
        <w:t>gingivectomy,</w:t>
      </w:r>
      <w:r>
        <w:rPr>
          <w:spacing w:val="-3"/>
        </w:rPr>
        <w:t xml:space="preserve"> </w:t>
      </w:r>
      <w:r>
        <w:t>impacted</w:t>
      </w:r>
      <w:r>
        <w:rPr>
          <w:spacing w:val="-3"/>
        </w:rPr>
        <w:t xml:space="preserve"> </w:t>
      </w:r>
      <w:r>
        <w:t>teeth,</w:t>
      </w:r>
      <w:r>
        <w:rPr>
          <w:spacing w:val="-6"/>
        </w:rPr>
        <w:t xml:space="preserve"> </w:t>
      </w:r>
      <w:r>
        <w:t>fractured</w:t>
      </w:r>
      <w:r>
        <w:rPr>
          <w:spacing w:val="-6"/>
        </w:rPr>
        <w:t xml:space="preserve"> </w:t>
      </w:r>
      <w:r>
        <w:t>jaw</w:t>
      </w:r>
      <w:r>
        <w:rPr>
          <w:spacing w:val="-4"/>
        </w:rPr>
        <w:t xml:space="preserve"> </w:t>
      </w:r>
      <w:r>
        <w:t>or</w:t>
      </w:r>
      <w:r>
        <w:rPr>
          <w:spacing w:val="-2"/>
        </w:rPr>
        <w:t xml:space="preserve"> </w:t>
      </w:r>
      <w:r>
        <w:t>biopsies</w:t>
      </w:r>
      <w:r>
        <w:rPr>
          <w:spacing w:val="-3"/>
        </w:rPr>
        <w:t xml:space="preserve"> </w:t>
      </w:r>
      <w:r>
        <w:t>when</w:t>
      </w:r>
      <w:r>
        <w:rPr>
          <w:spacing w:val="-6"/>
        </w:rPr>
        <w:t xml:space="preserve"> </w:t>
      </w:r>
      <w:r>
        <w:t>these procedures are performed in a hospital or surgical day care center and covered by the City of Boston Employees Health Benefit Plans.</w:t>
      </w:r>
    </w:p>
    <w:p w14:paraId="605A26C2" w14:textId="77777777" w:rsidR="00DC0AC7" w:rsidRPr="00A6700D" w:rsidRDefault="00B2321B" w:rsidP="000350F2">
      <w:pPr>
        <w:pStyle w:val="Heading3"/>
        <w:rPr>
          <w:rFonts w:eastAsia="Arial Narrow" w:cs="Arial Narrow"/>
          <w:b/>
          <w:color w:val="000000" w:themeColor="text1"/>
          <w:sz w:val="24"/>
        </w:rPr>
      </w:pPr>
      <w:bookmarkStart w:id="137" w:name="_Toc207358421"/>
      <w:r w:rsidRPr="000350F2">
        <w:rPr>
          <w:color w:val="000000" w:themeColor="text1"/>
        </w:rPr>
        <w:t>Schedule of Covered Dental Procedures for the Dental Plan</w:t>
      </w:r>
      <w:bookmarkEnd w:id="137"/>
    </w:p>
    <w:p w14:paraId="7D8DD3F0" w14:textId="77777777" w:rsidR="00DC0AC7" w:rsidRDefault="00B2321B" w:rsidP="00841A67">
      <w:pPr>
        <w:pStyle w:val="BodyText"/>
        <w:spacing w:before="122"/>
        <w:ind w:right="531"/>
        <w:rPr>
          <w:rFonts w:ascii="Arial Narrow"/>
        </w:rPr>
      </w:pPr>
      <w:bookmarkStart w:id="138" w:name="_Hlk174973928"/>
      <w:r>
        <w:rPr>
          <w:rFonts w:ascii="Arial Narrow"/>
        </w:rPr>
        <w:t>DENTAL</w:t>
      </w:r>
      <w:r>
        <w:rPr>
          <w:rFonts w:ascii="Arial Narrow"/>
          <w:spacing w:val="-4"/>
        </w:rPr>
        <w:t xml:space="preserve"> </w:t>
      </w:r>
      <w:r>
        <w:rPr>
          <w:rFonts w:ascii="Arial Narrow"/>
        </w:rPr>
        <w:t>BENEFITS</w:t>
      </w:r>
      <w:r>
        <w:rPr>
          <w:rFonts w:ascii="Arial Narrow"/>
          <w:spacing w:val="-5"/>
        </w:rPr>
        <w:t xml:space="preserve"> </w:t>
      </w:r>
      <w:r>
        <w:rPr>
          <w:rFonts w:ascii="Arial Narrow"/>
        </w:rPr>
        <w:t>ARE</w:t>
      </w:r>
      <w:r>
        <w:rPr>
          <w:rFonts w:ascii="Arial Narrow"/>
          <w:spacing w:val="-5"/>
        </w:rPr>
        <w:t xml:space="preserve"> </w:t>
      </w:r>
      <w:r>
        <w:rPr>
          <w:rFonts w:ascii="Arial Narrow"/>
        </w:rPr>
        <w:t>SUBJECT</w:t>
      </w:r>
      <w:r>
        <w:rPr>
          <w:rFonts w:ascii="Arial Narrow"/>
          <w:spacing w:val="-5"/>
        </w:rPr>
        <w:t xml:space="preserve"> </w:t>
      </w:r>
      <w:r>
        <w:rPr>
          <w:rFonts w:ascii="Arial Narrow"/>
        </w:rPr>
        <w:t>TO</w:t>
      </w:r>
      <w:r>
        <w:rPr>
          <w:rFonts w:ascii="Arial Narrow"/>
          <w:spacing w:val="-4"/>
        </w:rPr>
        <w:t xml:space="preserve"> </w:t>
      </w:r>
      <w:r>
        <w:rPr>
          <w:rFonts w:ascii="Arial Narrow"/>
        </w:rPr>
        <w:t>A</w:t>
      </w:r>
      <w:r>
        <w:rPr>
          <w:rFonts w:ascii="Arial Narrow"/>
          <w:spacing w:val="-5"/>
        </w:rPr>
        <w:t xml:space="preserve"> </w:t>
      </w:r>
      <w:r>
        <w:rPr>
          <w:rFonts w:ascii="Arial Narrow"/>
        </w:rPr>
        <w:t>MAXIMUM</w:t>
      </w:r>
      <w:r>
        <w:rPr>
          <w:rFonts w:ascii="Arial Narrow"/>
          <w:spacing w:val="-4"/>
        </w:rPr>
        <w:t xml:space="preserve"> </w:t>
      </w:r>
      <w:r>
        <w:rPr>
          <w:rFonts w:ascii="Arial Narrow"/>
        </w:rPr>
        <w:t>PAYMENT</w:t>
      </w:r>
      <w:r>
        <w:rPr>
          <w:rFonts w:ascii="Arial Narrow"/>
          <w:spacing w:val="-5"/>
        </w:rPr>
        <w:t xml:space="preserve"> </w:t>
      </w:r>
      <w:r>
        <w:rPr>
          <w:rFonts w:ascii="Arial Narrow"/>
        </w:rPr>
        <w:t>IN</w:t>
      </w:r>
      <w:r>
        <w:rPr>
          <w:rFonts w:ascii="Arial Narrow"/>
          <w:spacing w:val="-5"/>
        </w:rPr>
        <w:t xml:space="preserve"> </w:t>
      </w:r>
      <w:r>
        <w:rPr>
          <w:rFonts w:ascii="Arial Narrow"/>
        </w:rPr>
        <w:t>A</w:t>
      </w:r>
      <w:r>
        <w:rPr>
          <w:rFonts w:ascii="Arial Narrow"/>
          <w:spacing w:val="-5"/>
        </w:rPr>
        <w:t xml:space="preserve"> </w:t>
      </w:r>
      <w:r>
        <w:rPr>
          <w:rFonts w:ascii="Arial Narrow"/>
        </w:rPr>
        <w:t>CALENDAR YEAR FOR DENTAL SERVICES RENDERED WHILE A PERSON IS ELIGIBLE.</w:t>
      </w:r>
    </w:p>
    <w:bookmarkEnd w:id="138"/>
    <w:p w14:paraId="45089ADE" w14:textId="28FFA504" w:rsidR="00DC0AC7" w:rsidRDefault="00B2321B" w:rsidP="00841A67">
      <w:pPr>
        <w:pStyle w:val="BodyText"/>
        <w:spacing w:before="115"/>
        <w:ind w:right="531"/>
      </w:pPr>
      <w:r>
        <w:t>The</w:t>
      </w:r>
      <w:r>
        <w:rPr>
          <w:spacing w:val="-6"/>
        </w:rPr>
        <w:t xml:space="preserve"> </w:t>
      </w:r>
      <w:r>
        <w:t>current</w:t>
      </w:r>
      <w:r>
        <w:rPr>
          <w:spacing w:val="-3"/>
        </w:rPr>
        <w:t xml:space="preserve"> </w:t>
      </w:r>
      <w:r>
        <w:t>Schedule</w:t>
      </w:r>
      <w:r>
        <w:rPr>
          <w:spacing w:val="-4"/>
        </w:rPr>
        <w:t xml:space="preserve"> </w:t>
      </w:r>
      <w:r>
        <w:t>of</w:t>
      </w:r>
      <w:r>
        <w:rPr>
          <w:spacing w:val="-3"/>
        </w:rPr>
        <w:t xml:space="preserve"> </w:t>
      </w:r>
      <w:r>
        <w:t>Covered</w:t>
      </w:r>
      <w:r>
        <w:rPr>
          <w:spacing w:val="-4"/>
        </w:rPr>
        <w:t xml:space="preserve"> </w:t>
      </w:r>
      <w:r>
        <w:t>Dental</w:t>
      </w:r>
      <w:r>
        <w:rPr>
          <w:spacing w:val="-3"/>
        </w:rPr>
        <w:t xml:space="preserve"> </w:t>
      </w:r>
      <w:r>
        <w:t>Procedures</w:t>
      </w:r>
      <w:r>
        <w:rPr>
          <w:spacing w:val="-4"/>
        </w:rPr>
        <w:t xml:space="preserve"> </w:t>
      </w:r>
      <w:r>
        <w:t>for</w:t>
      </w:r>
      <w:r>
        <w:rPr>
          <w:spacing w:val="-3"/>
        </w:rPr>
        <w:t xml:space="preserve"> </w:t>
      </w:r>
      <w:r>
        <w:t>the</w:t>
      </w:r>
      <w:r>
        <w:rPr>
          <w:spacing w:val="-4"/>
        </w:rPr>
        <w:t xml:space="preserve"> </w:t>
      </w:r>
      <w:r>
        <w:t>Dental</w:t>
      </w:r>
      <w:r>
        <w:rPr>
          <w:spacing w:val="-3"/>
        </w:rPr>
        <w:t xml:space="preserve"> </w:t>
      </w:r>
      <w:r>
        <w:t>Plan</w:t>
      </w:r>
      <w:r>
        <w:rPr>
          <w:spacing w:val="-6"/>
        </w:rPr>
        <w:t xml:space="preserve"> </w:t>
      </w:r>
      <w:r>
        <w:t xml:space="preserve">is available at </w:t>
      </w:r>
      <w:hyperlink r:id="rId28" w:history="1">
        <w:r w:rsidR="00027FD7" w:rsidRPr="003B318E">
          <w:rPr>
            <w:rStyle w:val="Hyperlink"/>
          </w:rPr>
          <w:t>www.btuhwf.org.</w:t>
        </w:r>
      </w:hyperlink>
      <w:r>
        <w:t xml:space="preserve"> The Schedule is also available at the Fund Office, which</w:t>
      </w:r>
      <w:r>
        <w:rPr>
          <w:spacing w:val="-3"/>
        </w:rPr>
        <w:t xml:space="preserve"> </w:t>
      </w:r>
      <w:r>
        <w:t>is</w:t>
      </w:r>
      <w:r>
        <w:rPr>
          <w:spacing w:val="-2"/>
        </w:rPr>
        <w:t xml:space="preserve"> </w:t>
      </w:r>
      <w:r>
        <w:t>located</w:t>
      </w:r>
      <w:r>
        <w:rPr>
          <w:spacing w:val="-3"/>
        </w:rPr>
        <w:t xml:space="preserve"> </w:t>
      </w:r>
      <w:r>
        <w:t>at</w:t>
      </w:r>
      <w:r>
        <w:rPr>
          <w:spacing w:val="-2"/>
        </w:rPr>
        <w:t xml:space="preserve"> </w:t>
      </w:r>
      <w:r>
        <w:t>180 Mount</w:t>
      </w:r>
      <w:r>
        <w:rPr>
          <w:spacing w:val="-2"/>
        </w:rPr>
        <w:t xml:space="preserve"> </w:t>
      </w:r>
      <w:r>
        <w:t>Vernon Street,</w:t>
      </w:r>
      <w:r>
        <w:rPr>
          <w:spacing w:val="-3"/>
        </w:rPr>
        <w:t xml:space="preserve"> </w:t>
      </w:r>
      <w:r>
        <w:t>Boston,</w:t>
      </w:r>
      <w:r>
        <w:rPr>
          <w:spacing w:val="-3"/>
        </w:rPr>
        <w:t xml:space="preserve"> </w:t>
      </w:r>
      <w:r>
        <w:t>MA</w:t>
      </w:r>
      <w:r>
        <w:rPr>
          <w:spacing w:val="-1"/>
        </w:rPr>
        <w:t xml:space="preserve"> </w:t>
      </w:r>
      <w:r>
        <w:t>02125- 3198; the phone number is (617) 288-5883.</w:t>
      </w:r>
    </w:p>
    <w:p w14:paraId="48374C87" w14:textId="77777777" w:rsidR="00DC0AC7" w:rsidRPr="000350F2" w:rsidRDefault="00B2321B" w:rsidP="000350F2">
      <w:pPr>
        <w:pStyle w:val="Heading3"/>
        <w:rPr>
          <w:color w:val="000000" w:themeColor="text1"/>
        </w:rPr>
      </w:pPr>
      <w:bookmarkStart w:id="139" w:name="_Toc207358422"/>
      <w:r w:rsidRPr="000350F2">
        <w:rPr>
          <w:color w:val="000000" w:themeColor="text1"/>
        </w:rPr>
        <w:t>Orthodontic Benefit for the Dental Plan</w:t>
      </w:r>
      <w:bookmarkEnd w:id="139"/>
    </w:p>
    <w:p w14:paraId="0C7FBA2D" w14:textId="77777777" w:rsidR="00DC0AC7" w:rsidRDefault="00B2321B" w:rsidP="00841A67">
      <w:pPr>
        <w:pStyle w:val="BodyText"/>
        <w:spacing w:before="118"/>
        <w:ind w:right="169"/>
        <w:jc w:val="both"/>
      </w:pPr>
      <w:r>
        <w:t>The</w:t>
      </w:r>
      <w:r>
        <w:rPr>
          <w:spacing w:val="-4"/>
        </w:rPr>
        <w:t xml:space="preserve"> </w:t>
      </w:r>
      <w:r>
        <w:t>orthodontic</w:t>
      </w:r>
      <w:r>
        <w:rPr>
          <w:spacing w:val="-2"/>
        </w:rPr>
        <w:t xml:space="preserve"> </w:t>
      </w:r>
      <w:r>
        <w:t>benefit</w:t>
      </w:r>
      <w:r>
        <w:rPr>
          <w:spacing w:val="-4"/>
        </w:rPr>
        <w:t xml:space="preserve"> </w:t>
      </w:r>
      <w:r>
        <w:t>is</w:t>
      </w:r>
      <w:r>
        <w:rPr>
          <w:spacing w:val="-4"/>
        </w:rPr>
        <w:t xml:space="preserve"> </w:t>
      </w:r>
      <w:r>
        <w:t>limited</w:t>
      </w:r>
      <w:r>
        <w:rPr>
          <w:spacing w:val="-2"/>
        </w:rPr>
        <w:t xml:space="preserve"> </w:t>
      </w:r>
      <w:r>
        <w:t>to</w:t>
      </w:r>
      <w:r>
        <w:rPr>
          <w:spacing w:val="-2"/>
        </w:rPr>
        <w:t xml:space="preserve"> </w:t>
      </w:r>
      <w:r>
        <w:t>a</w:t>
      </w:r>
      <w:r>
        <w:rPr>
          <w:spacing w:val="-4"/>
        </w:rPr>
        <w:t xml:space="preserve"> </w:t>
      </w:r>
      <w:r>
        <w:t>lifetime</w:t>
      </w:r>
      <w:r>
        <w:rPr>
          <w:spacing w:val="-2"/>
        </w:rPr>
        <w:t xml:space="preserve"> </w:t>
      </w:r>
      <w:r>
        <w:t>maximum</w:t>
      </w:r>
      <w:r>
        <w:rPr>
          <w:spacing w:val="-6"/>
        </w:rPr>
        <w:t xml:space="preserve"> </w:t>
      </w:r>
      <w:r>
        <w:t>per</w:t>
      </w:r>
      <w:r>
        <w:rPr>
          <w:spacing w:val="-2"/>
        </w:rPr>
        <w:t xml:space="preserve"> </w:t>
      </w:r>
      <w:r>
        <w:t>person</w:t>
      </w:r>
      <w:r>
        <w:rPr>
          <w:spacing w:val="-5"/>
        </w:rPr>
        <w:t xml:space="preserve"> </w:t>
      </w:r>
      <w:r>
        <w:t>under</w:t>
      </w:r>
      <w:r>
        <w:rPr>
          <w:spacing w:val="-2"/>
        </w:rPr>
        <w:t xml:space="preserve"> </w:t>
      </w:r>
      <w:r>
        <w:t>the Dental Plan.</w:t>
      </w:r>
    </w:p>
    <w:p w14:paraId="1B160FBD" w14:textId="77777777" w:rsidR="00DC0AC7" w:rsidRDefault="00B2321B" w:rsidP="00841A67">
      <w:pPr>
        <w:pStyle w:val="BodyText"/>
        <w:spacing w:before="121"/>
        <w:ind w:right="603"/>
        <w:jc w:val="both"/>
      </w:pPr>
      <w:r>
        <w:t>Orthodontic services and supplies are those necessary and appropriate to prevent</w:t>
      </w:r>
      <w:r>
        <w:rPr>
          <w:spacing w:val="-6"/>
        </w:rPr>
        <w:t xml:space="preserve"> </w:t>
      </w:r>
      <w:r>
        <w:t>and</w:t>
      </w:r>
      <w:r>
        <w:rPr>
          <w:spacing w:val="-4"/>
        </w:rPr>
        <w:t xml:space="preserve"> </w:t>
      </w:r>
      <w:r>
        <w:t>correct</w:t>
      </w:r>
      <w:r>
        <w:rPr>
          <w:spacing w:val="-6"/>
        </w:rPr>
        <w:t xml:space="preserve"> </w:t>
      </w:r>
      <w:r>
        <w:t>misalignment</w:t>
      </w:r>
      <w:r>
        <w:rPr>
          <w:spacing w:val="-3"/>
        </w:rPr>
        <w:t xml:space="preserve"> </w:t>
      </w:r>
      <w:r>
        <w:t>of</w:t>
      </w:r>
      <w:r>
        <w:rPr>
          <w:spacing w:val="-3"/>
        </w:rPr>
        <w:t xml:space="preserve"> </w:t>
      </w:r>
      <w:r>
        <w:t>the</w:t>
      </w:r>
      <w:r>
        <w:rPr>
          <w:spacing w:val="-4"/>
        </w:rPr>
        <w:t xml:space="preserve"> </w:t>
      </w:r>
      <w:r>
        <w:t>teeth.</w:t>
      </w:r>
      <w:r>
        <w:rPr>
          <w:spacing w:val="-7"/>
        </w:rPr>
        <w:t xml:space="preserve"> </w:t>
      </w:r>
      <w:r>
        <w:t>The</w:t>
      </w:r>
      <w:r>
        <w:rPr>
          <w:spacing w:val="-4"/>
        </w:rPr>
        <w:t xml:space="preserve"> </w:t>
      </w:r>
      <w:r>
        <w:t>misalignment</w:t>
      </w:r>
      <w:r>
        <w:rPr>
          <w:spacing w:val="-3"/>
        </w:rPr>
        <w:t xml:space="preserve"> </w:t>
      </w:r>
      <w:r>
        <w:t>must</w:t>
      </w:r>
      <w:r>
        <w:rPr>
          <w:spacing w:val="-3"/>
        </w:rPr>
        <w:t xml:space="preserve"> </w:t>
      </w:r>
      <w:r>
        <w:t>be severe enough to significantly interfere with the function of the teeth.</w:t>
      </w:r>
    </w:p>
    <w:p w14:paraId="386692C3" w14:textId="77777777" w:rsidR="00DC0AC7" w:rsidRDefault="00B2321B" w:rsidP="00841A67">
      <w:pPr>
        <w:pStyle w:val="BodyText"/>
        <w:spacing w:before="119"/>
        <w:ind w:right="170"/>
      </w:pPr>
      <w:r>
        <w:t>The reimbursement for orthodontia benefits will be based on 24 months of active treatment and the dentist’s total submitted case fee, which will be divided</w:t>
      </w:r>
      <w:r>
        <w:rPr>
          <w:spacing w:val="-2"/>
        </w:rPr>
        <w:t xml:space="preserve"> </w:t>
      </w:r>
      <w:r>
        <w:t>by</w:t>
      </w:r>
      <w:r>
        <w:rPr>
          <w:spacing w:val="-5"/>
        </w:rPr>
        <w:t xml:space="preserve"> </w:t>
      </w:r>
      <w:r>
        <w:t>12</w:t>
      </w:r>
      <w:r>
        <w:rPr>
          <w:spacing w:val="-2"/>
        </w:rPr>
        <w:t xml:space="preserve"> </w:t>
      </w:r>
      <w:r>
        <w:t>months</w:t>
      </w:r>
      <w:r>
        <w:rPr>
          <w:spacing w:val="-4"/>
        </w:rPr>
        <w:t xml:space="preserve"> </w:t>
      </w:r>
      <w:r>
        <w:t>to</w:t>
      </w:r>
      <w:r>
        <w:rPr>
          <w:spacing w:val="-2"/>
        </w:rPr>
        <w:t xml:space="preserve"> </w:t>
      </w:r>
      <w:r>
        <w:t>determine</w:t>
      </w:r>
      <w:r>
        <w:rPr>
          <w:spacing w:val="-4"/>
        </w:rPr>
        <w:t xml:space="preserve"> </w:t>
      </w:r>
      <w:r>
        <w:t>the</w:t>
      </w:r>
      <w:r>
        <w:rPr>
          <w:spacing w:val="-2"/>
        </w:rPr>
        <w:t xml:space="preserve"> </w:t>
      </w:r>
      <w:r>
        <w:t>monthly</w:t>
      </w:r>
      <w:r>
        <w:rPr>
          <w:spacing w:val="-5"/>
        </w:rPr>
        <w:t xml:space="preserve"> </w:t>
      </w:r>
      <w:r>
        <w:t>payment</w:t>
      </w:r>
      <w:r>
        <w:rPr>
          <w:spacing w:val="-2"/>
        </w:rPr>
        <w:t xml:space="preserve"> </w:t>
      </w:r>
      <w:r>
        <w:t>amount.</w:t>
      </w:r>
      <w:r>
        <w:rPr>
          <w:spacing w:val="-5"/>
        </w:rPr>
        <w:t xml:space="preserve"> </w:t>
      </w:r>
      <w:r>
        <w:t>The</w:t>
      </w:r>
      <w:r>
        <w:rPr>
          <w:spacing w:val="-4"/>
        </w:rPr>
        <w:t xml:space="preserve"> </w:t>
      </w:r>
      <w:r>
        <w:t>amount will be paid over a 12-month period until the lifetime maximum has been reached. The first payment is based on the date of banding (the date that braces are placed), and additional monthly payments will be issued automatically assuming the member or covered dependent is still eligible for orthodontia benefits.</w:t>
      </w:r>
    </w:p>
    <w:p w14:paraId="52191928" w14:textId="77777777" w:rsidR="00DC0AC7" w:rsidRDefault="00B2321B" w:rsidP="003B2979">
      <w:pPr>
        <w:pStyle w:val="BodyText"/>
        <w:keepNext/>
        <w:keepLines/>
        <w:spacing w:before="119"/>
      </w:pPr>
      <w:r>
        <w:lastRenderedPageBreak/>
        <w:t>Benefits for services of non-participating Delta Dental dentists are limited to charges</w:t>
      </w:r>
      <w:r>
        <w:rPr>
          <w:spacing w:val="-2"/>
        </w:rPr>
        <w:t xml:space="preserve"> </w:t>
      </w:r>
      <w:r>
        <w:t>up</w:t>
      </w:r>
      <w:r>
        <w:rPr>
          <w:spacing w:val="-5"/>
        </w:rPr>
        <w:t xml:space="preserve"> </w:t>
      </w:r>
      <w:r>
        <w:t>to</w:t>
      </w:r>
      <w:r>
        <w:rPr>
          <w:spacing w:val="-2"/>
        </w:rPr>
        <w:t xml:space="preserve"> </w:t>
      </w:r>
      <w:r>
        <w:t>80%</w:t>
      </w:r>
      <w:r>
        <w:rPr>
          <w:spacing w:val="-4"/>
        </w:rPr>
        <w:t xml:space="preserve"> </w:t>
      </w:r>
      <w:r>
        <w:t>of</w:t>
      </w:r>
      <w:r>
        <w:rPr>
          <w:spacing w:val="-4"/>
        </w:rPr>
        <w:t xml:space="preserve"> </w:t>
      </w:r>
      <w:r>
        <w:t>the</w:t>
      </w:r>
      <w:r>
        <w:rPr>
          <w:spacing w:val="-2"/>
        </w:rPr>
        <w:t xml:space="preserve"> </w:t>
      </w:r>
      <w:r>
        <w:t>amount</w:t>
      </w:r>
      <w:r>
        <w:rPr>
          <w:spacing w:val="-1"/>
        </w:rPr>
        <w:t xml:space="preserve"> </w:t>
      </w:r>
      <w:r>
        <w:t>specified.</w:t>
      </w:r>
      <w:r>
        <w:rPr>
          <w:spacing w:val="-2"/>
        </w:rPr>
        <w:t xml:space="preserve"> </w:t>
      </w:r>
      <w:r>
        <w:t>You</w:t>
      </w:r>
      <w:r>
        <w:rPr>
          <w:spacing w:val="-2"/>
        </w:rPr>
        <w:t xml:space="preserve"> </w:t>
      </w:r>
      <w:r>
        <w:t>pay</w:t>
      </w:r>
      <w:r>
        <w:rPr>
          <w:spacing w:val="-5"/>
        </w:rPr>
        <w:t xml:space="preserve"> </w:t>
      </w:r>
      <w:r>
        <w:t>charges</w:t>
      </w:r>
      <w:r>
        <w:rPr>
          <w:spacing w:val="-2"/>
        </w:rPr>
        <w:t xml:space="preserve"> </w:t>
      </w:r>
      <w:r>
        <w:t>in</w:t>
      </w:r>
      <w:r>
        <w:rPr>
          <w:spacing w:val="-2"/>
        </w:rPr>
        <w:t xml:space="preserve"> </w:t>
      </w:r>
      <w:r>
        <w:t>excess</w:t>
      </w:r>
      <w:r>
        <w:rPr>
          <w:spacing w:val="-4"/>
        </w:rPr>
        <w:t xml:space="preserve"> </w:t>
      </w:r>
      <w:r>
        <w:t>of</w:t>
      </w:r>
      <w:r>
        <w:rPr>
          <w:spacing w:val="-4"/>
        </w:rPr>
        <w:t xml:space="preserve"> </w:t>
      </w:r>
      <w:r>
        <w:t>that payment and the lifetime maximum.</w:t>
      </w:r>
    </w:p>
    <w:p w14:paraId="27E6F6F6" w14:textId="77777777" w:rsidR="00DC0AC7" w:rsidRDefault="00B2321B" w:rsidP="00841A67">
      <w:pPr>
        <w:pStyle w:val="BodyText"/>
        <w:spacing w:before="119"/>
      </w:pPr>
      <w:r>
        <w:rPr>
          <w:b/>
        </w:rPr>
        <w:t>NOTE:</w:t>
      </w:r>
      <w:r>
        <w:rPr>
          <w:b/>
          <w:spacing w:val="-2"/>
        </w:rPr>
        <w:t xml:space="preserve"> </w:t>
      </w:r>
      <w:r>
        <w:t>Your</w:t>
      </w:r>
      <w:r>
        <w:rPr>
          <w:spacing w:val="-5"/>
        </w:rPr>
        <w:t xml:space="preserve"> </w:t>
      </w:r>
      <w:r>
        <w:t>dentist</w:t>
      </w:r>
      <w:r>
        <w:rPr>
          <w:spacing w:val="-2"/>
        </w:rPr>
        <w:t xml:space="preserve"> </w:t>
      </w:r>
      <w:r>
        <w:t>should</w:t>
      </w:r>
      <w:r>
        <w:rPr>
          <w:spacing w:val="-3"/>
        </w:rPr>
        <w:t xml:space="preserve"> </w:t>
      </w:r>
      <w:r>
        <w:t>file</w:t>
      </w:r>
      <w:r>
        <w:rPr>
          <w:spacing w:val="-3"/>
        </w:rPr>
        <w:t xml:space="preserve"> </w:t>
      </w:r>
      <w:r>
        <w:t>a</w:t>
      </w:r>
      <w:r>
        <w:rPr>
          <w:spacing w:val="-5"/>
        </w:rPr>
        <w:t xml:space="preserve"> </w:t>
      </w:r>
      <w:r>
        <w:t>“treatment</w:t>
      </w:r>
      <w:r>
        <w:rPr>
          <w:spacing w:val="-2"/>
        </w:rPr>
        <w:t xml:space="preserve"> </w:t>
      </w:r>
      <w:r>
        <w:t>plan”</w:t>
      </w:r>
      <w:r>
        <w:rPr>
          <w:spacing w:val="-3"/>
        </w:rPr>
        <w:t xml:space="preserve"> </w:t>
      </w:r>
      <w:r>
        <w:t>with</w:t>
      </w:r>
      <w:r>
        <w:rPr>
          <w:spacing w:val="-3"/>
        </w:rPr>
        <w:t xml:space="preserve"> </w:t>
      </w:r>
      <w:r>
        <w:t>Delta</w:t>
      </w:r>
      <w:r>
        <w:rPr>
          <w:spacing w:val="-3"/>
        </w:rPr>
        <w:t xml:space="preserve"> </w:t>
      </w:r>
      <w:r>
        <w:t>Dental</w:t>
      </w:r>
      <w:r>
        <w:rPr>
          <w:spacing w:val="-5"/>
        </w:rPr>
        <w:t xml:space="preserve"> </w:t>
      </w:r>
      <w:r>
        <w:t>for</w:t>
      </w:r>
      <w:r>
        <w:rPr>
          <w:spacing w:val="-5"/>
        </w:rPr>
        <w:t xml:space="preserve"> </w:t>
      </w:r>
      <w:r>
        <w:t>a Predetermination of Benefits.</w:t>
      </w:r>
    </w:p>
    <w:p w14:paraId="629D16A1" w14:textId="77777777" w:rsidR="00DC0AC7" w:rsidRDefault="00B2321B" w:rsidP="00841A67">
      <w:pPr>
        <w:spacing w:before="243"/>
        <w:rPr>
          <w:rFonts w:ascii="Arial Narrow"/>
          <w:i/>
          <w:sz w:val="24"/>
        </w:rPr>
      </w:pPr>
      <w:r>
        <w:rPr>
          <w:rFonts w:ascii="Arial Narrow"/>
          <w:i/>
          <w:sz w:val="24"/>
        </w:rPr>
        <w:t>Orthodontic</w:t>
      </w:r>
      <w:r>
        <w:rPr>
          <w:rFonts w:ascii="Arial Narrow"/>
          <w:i/>
          <w:spacing w:val="-4"/>
          <w:sz w:val="24"/>
        </w:rPr>
        <w:t xml:space="preserve"> </w:t>
      </w:r>
      <w:r>
        <w:rPr>
          <w:rFonts w:ascii="Arial Narrow"/>
          <w:i/>
          <w:spacing w:val="-2"/>
          <w:sz w:val="24"/>
        </w:rPr>
        <w:t>Exclusions</w:t>
      </w:r>
    </w:p>
    <w:p w14:paraId="3F7A0178" w14:textId="77777777" w:rsidR="00DC0AC7" w:rsidRDefault="00B2321B" w:rsidP="00841A67">
      <w:pPr>
        <w:pStyle w:val="ListParagraph"/>
        <w:numPr>
          <w:ilvl w:val="0"/>
          <w:numId w:val="12"/>
        </w:numPr>
        <w:spacing w:before="119"/>
        <w:ind w:left="360" w:hanging="359"/>
      </w:pPr>
      <w:r>
        <w:t>Surgical</w:t>
      </w:r>
      <w:r>
        <w:rPr>
          <w:spacing w:val="-7"/>
        </w:rPr>
        <w:t xml:space="preserve"> </w:t>
      </w:r>
      <w:r>
        <w:t>services;</w:t>
      </w:r>
      <w:r>
        <w:rPr>
          <w:spacing w:val="-4"/>
        </w:rPr>
        <w:t xml:space="preserve"> </w:t>
      </w:r>
      <w:r>
        <w:t>including</w:t>
      </w:r>
      <w:r>
        <w:rPr>
          <w:spacing w:val="-9"/>
        </w:rPr>
        <w:t xml:space="preserve"> </w:t>
      </w:r>
      <w:r>
        <w:t>orthognathic</w:t>
      </w:r>
      <w:r>
        <w:rPr>
          <w:spacing w:val="-4"/>
        </w:rPr>
        <w:t xml:space="preserve"> </w:t>
      </w:r>
      <w:r>
        <w:rPr>
          <w:spacing w:val="-2"/>
        </w:rPr>
        <w:t>surgery.</w:t>
      </w:r>
    </w:p>
    <w:p w14:paraId="46973069" w14:textId="77777777" w:rsidR="00DC0AC7" w:rsidRDefault="00B2321B" w:rsidP="00841A67">
      <w:pPr>
        <w:pStyle w:val="ListParagraph"/>
        <w:numPr>
          <w:ilvl w:val="0"/>
          <w:numId w:val="12"/>
        </w:numPr>
        <w:spacing w:before="119"/>
        <w:ind w:left="360" w:hanging="359"/>
      </w:pPr>
      <w:r>
        <w:t>Lost</w:t>
      </w:r>
      <w:r>
        <w:rPr>
          <w:spacing w:val="-2"/>
        </w:rPr>
        <w:t xml:space="preserve"> </w:t>
      </w:r>
      <w:r>
        <w:t>or</w:t>
      </w:r>
      <w:r>
        <w:rPr>
          <w:spacing w:val="-1"/>
        </w:rPr>
        <w:t xml:space="preserve"> </w:t>
      </w:r>
      <w:r>
        <w:t>stolen</w:t>
      </w:r>
      <w:r>
        <w:rPr>
          <w:spacing w:val="-2"/>
        </w:rPr>
        <w:t xml:space="preserve"> devices.</w:t>
      </w:r>
    </w:p>
    <w:p w14:paraId="3129017D" w14:textId="77777777" w:rsidR="00DC0AC7" w:rsidRDefault="00B2321B" w:rsidP="00841A67">
      <w:pPr>
        <w:pStyle w:val="ListParagraph"/>
        <w:numPr>
          <w:ilvl w:val="0"/>
          <w:numId w:val="12"/>
        </w:numPr>
        <w:spacing w:before="121"/>
        <w:ind w:left="360" w:right="382" w:hanging="359"/>
      </w:pPr>
      <w:r>
        <w:t>Muscle</w:t>
      </w:r>
      <w:r>
        <w:rPr>
          <w:spacing w:val="-5"/>
        </w:rPr>
        <w:t xml:space="preserve"> </w:t>
      </w:r>
      <w:r>
        <w:t>exercises</w:t>
      </w:r>
      <w:r>
        <w:rPr>
          <w:spacing w:val="-5"/>
        </w:rPr>
        <w:t xml:space="preserve"> </w:t>
      </w:r>
      <w:r>
        <w:t>to</w:t>
      </w:r>
      <w:r>
        <w:rPr>
          <w:spacing w:val="-3"/>
        </w:rPr>
        <w:t xml:space="preserve"> </w:t>
      </w:r>
      <w:r>
        <w:t>prevent</w:t>
      </w:r>
      <w:r>
        <w:rPr>
          <w:spacing w:val="-5"/>
        </w:rPr>
        <w:t xml:space="preserve"> </w:t>
      </w:r>
      <w:r>
        <w:t>or</w:t>
      </w:r>
      <w:r>
        <w:rPr>
          <w:spacing w:val="-2"/>
        </w:rPr>
        <w:t xml:space="preserve"> </w:t>
      </w:r>
      <w:r>
        <w:t>correct</w:t>
      </w:r>
      <w:r>
        <w:rPr>
          <w:spacing w:val="-2"/>
        </w:rPr>
        <w:t xml:space="preserve"> </w:t>
      </w:r>
      <w:r>
        <w:t>misalignment</w:t>
      </w:r>
      <w:r>
        <w:rPr>
          <w:spacing w:val="-2"/>
        </w:rPr>
        <w:t xml:space="preserve"> </w:t>
      </w:r>
      <w:r>
        <w:t>of</w:t>
      </w:r>
      <w:r>
        <w:rPr>
          <w:spacing w:val="-5"/>
        </w:rPr>
        <w:t xml:space="preserve"> </w:t>
      </w:r>
      <w:r>
        <w:t>the</w:t>
      </w:r>
      <w:r>
        <w:rPr>
          <w:spacing w:val="-5"/>
        </w:rPr>
        <w:t xml:space="preserve"> </w:t>
      </w:r>
      <w:r>
        <w:t>teeth</w:t>
      </w:r>
      <w:r>
        <w:rPr>
          <w:spacing w:val="-3"/>
        </w:rPr>
        <w:t xml:space="preserve"> </w:t>
      </w:r>
      <w:r>
        <w:t>(called Myofunctional Therapy).</w:t>
      </w:r>
    </w:p>
    <w:p w14:paraId="0D2AEDFB" w14:textId="77777777" w:rsidR="00DC0AC7" w:rsidRDefault="00B2321B" w:rsidP="00841A67">
      <w:pPr>
        <w:pStyle w:val="ListParagraph"/>
        <w:numPr>
          <w:ilvl w:val="0"/>
          <w:numId w:val="12"/>
        </w:numPr>
        <w:spacing w:before="119"/>
        <w:ind w:left="360" w:right="534" w:hanging="359"/>
      </w:pPr>
      <w:r>
        <w:t>Artificial</w:t>
      </w:r>
      <w:r>
        <w:rPr>
          <w:spacing w:val="-1"/>
        </w:rPr>
        <w:t xml:space="preserve"> </w:t>
      </w:r>
      <w:r>
        <w:t>devices</w:t>
      </w:r>
      <w:r>
        <w:rPr>
          <w:spacing w:val="-4"/>
        </w:rPr>
        <w:t xml:space="preserve"> </w:t>
      </w:r>
      <w:r>
        <w:t>to</w:t>
      </w:r>
      <w:r>
        <w:rPr>
          <w:spacing w:val="-5"/>
        </w:rPr>
        <w:t xml:space="preserve"> </w:t>
      </w:r>
      <w:r>
        <w:t>increase</w:t>
      </w:r>
      <w:r>
        <w:rPr>
          <w:spacing w:val="-2"/>
        </w:rPr>
        <w:t xml:space="preserve"> </w:t>
      </w:r>
      <w:r>
        <w:t>the</w:t>
      </w:r>
      <w:r>
        <w:rPr>
          <w:spacing w:val="-4"/>
        </w:rPr>
        <w:t xml:space="preserve"> </w:t>
      </w:r>
      <w:r>
        <w:t>height</w:t>
      </w:r>
      <w:r>
        <w:rPr>
          <w:spacing w:val="-4"/>
        </w:rPr>
        <w:t xml:space="preserve"> </w:t>
      </w:r>
      <w:r>
        <w:t>of</w:t>
      </w:r>
      <w:r>
        <w:rPr>
          <w:spacing w:val="-4"/>
        </w:rPr>
        <w:t xml:space="preserve"> </w:t>
      </w:r>
      <w:r>
        <w:t>teeth.</w:t>
      </w:r>
      <w:r>
        <w:rPr>
          <w:spacing w:val="-5"/>
        </w:rPr>
        <w:t xml:space="preserve"> </w:t>
      </w:r>
      <w:r>
        <w:t>This</w:t>
      </w:r>
      <w:r>
        <w:rPr>
          <w:spacing w:val="-4"/>
        </w:rPr>
        <w:t xml:space="preserve"> </w:t>
      </w:r>
      <w:r>
        <w:t>includes</w:t>
      </w:r>
      <w:r>
        <w:rPr>
          <w:spacing w:val="-2"/>
        </w:rPr>
        <w:t xml:space="preserve"> </w:t>
      </w:r>
      <w:r>
        <w:t xml:space="preserve">crowns and </w:t>
      </w:r>
      <w:proofErr w:type="spellStart"/>
      <w:r>
        <w:t>onlays</w:t>
      </w:r>
      <w:proofErr w:type="spellEnd"/>
      <w:r>
        <w:t>.</w:t>
      </w:r>
    </w:p>
    <w:p w14:paraId="42F87A4B" w14:textId="5DF532E1" w:rsidR="00DC0AC7" w:rsidRDefault="00B2321B" w:rsidP="00123E79">
      <w:pPr>
        <w:pStyle w:val="Heading2"/>
        <w:spacing w:before="240" w:after="240"/>
        <w:ind w:left="0"/>
        <w:rPr>
          <w:rFonts w:ascii="Arial"/>
        </w:rPr>
      </w:pPr>
      <w:bookmarkStart w:id="140" w:name="_Toc201318083"/>
      <w:bookmarkStart w:id="141" w:name="_Toc207358370"/>
      <w:bookmarkStart w:id="142" w:name="_Toc207358423"/>
      <w:bookmarkStart w:id="143" w:name="_Toc207358608"/>
      <w:bookmarkStart w:id="144" w:name="_Toc207358810"/>
      <w:r w:rsidRPr="00123E79">
        <w:rPr>
          <w:rFonts w:ascii="Arial Black" w:eastAsia="Arial Narrow" w:hAnsi="Arial Black" w:cs="Arial Narrow"/>
          <w:b w:val="0"/>
          <w:color w:val="000000" w:themeColor="text1"/>
          <w:sz w:val="24"/>
          <w:szCs w:val="24"/>
        </w:rPr>
        <w:t>Eye Care Benefit</w:t>
      </w:r>
      <w:r w:rsidR="006C7DA0" w:rsidRPr="00123E79">
        <w:rPr>
          <w:rFonts w:ascii="Arial Black" w:eastAsia="Arial Narrow" w:hAnsi="Arial Black" w:cs="Arial Narrow"/>
          <w:b w:val="0"/>
          <w:color w:val="000000" w:themeColor="text1"/>
          <w:sz w:val="24"/>
          <w:szCs w:val="24"/>
        </w:rPr>
        <w:t>s</w:t>
      </w:r>
      <w:r w:rsidRPr="00123E79">
        <w:rPr>
          <w:rFonts w:ascii="Arial Black" w:eastAsia="Arial Narrow" w:hAnsi="Arial Black" w:cs="Arial Narrow"/>
          <w:b w:val="0"/>
          <w:color w:val="000000" w:themeColor="text1"/>
          <w:sz w:val="24"/>
          <w:szCs w:val="24"/>
        </w:rPr>
        <w:t xml:space="preserve"> for Covered Paraprofessionals and their Eligible Dependents</w:t>
      </w:r>
      <w:bookmarkEnd w:id="140"/>
      <w:bookmarkEnd w:id="141"/>
      <w:bookmarkEnd w:id="142"/>
      <w:bookmarkEnd w:id="143"/>
      <w:bookmarkEnd w:id="144"/>
    </w:p>
    <w:p w14:paraId="14081B4C" w14:textId="02F83BC3" w:rsidR="00DC0AC7" w:rsidRDefault="00B2321B" w:rsidP="00841A67">
      <w:pPr>
        <w:pStyle w:val="BodyText"/>
        <w:spacing w:before="119"/>
      </w:pPr>
      <w:r>
        <w:t>The</w:t>
      </w:r>
      <w:r>
        <w:rPr>
          <w:spacing w:val="-5"/>
        </w:rPr>
        <w:t xml:space="preserve"> </w:t>
      </w:r>
      <w:r>
        <w:t>Eye</w:t>
      </w:r>
      <w:r>
        <w:rPr>
          <w:spacing w:val="-3"/>
        </w:rPr>
        <w:t xml:space="preserve"> </w:t>
      </w:r>
      <w:r>
        <w:t>Care</w:t>
      </w:r>
      <w:r>
        <w:rPr>
          <w:spacing w:val="-3"/>
        </w:rPr>
        <w:t xml:space="preserve"> </w:t>
      </w:r>
      <w:r>
        <w:t>benefit</w:t>
      </w:r>
      <w:r>
        <w:rPr>
          <w:spacing w:val="-2"/>
        </w:rPr>
        <w:t xml:space="preserve"> </w:t>
      </w:r>
      <w:r>
        <w:t>is</w:t>
      </w:r>
      <w:r>
        <w:rPr>
          <w:spacing w:val="-3"/>
        </w:rPr>
        <w:t xml:space="preserve"> </w:t>
      </w:r>
      <w:r>
        <w:t>provided</w:t>
      </w:r>
      <w:r>
        <w:rPr>
          <w:spacing w:val="-3"/>
        </w:rPr>
        <w:t xml:space="preserve"> </w:t>
      </w:r>
      <w:r>
        <w:t>only</w:t>
      </w:r>
      <w:r>
        <w:rPr>
          <w:spacing w:val="-6"/>
        </w:rPr>
        <w:t xml:space="preserve"> </w:t>
      </w:r>
      <w:r>
        <w:t>through</w:t>
      </w:r>
      <w:r>
        <w:rPr>
          <w:spacing w:val="-3"/>
        </w:rPr>
        <w:t xml:space="preserve"> </w:t>
      </w:r>
      <w:r>
        <w:t>the</w:t>
      </w:r>
      <w:r>
        <w:rPr>
          <w:spacing w:val="-3"/>
        </w:rPr>
        <w:t xml:space="preserve"> </w:t>
      </w:r>
      <w:r>
        <w:t>Boston</w:t>
      </w:r>
      <w:r>
        <w:rPr>
          <w:spacing w:val="-6"/>
        </w:rPr>
        <w:t xml:space="preserve"> </w:t>
      </w:r>
      <w:r>
        <w:t>Teachers’</w:t>
      </w:r>
      <w:r>
        <w:rPr>
          <w:spacing w:val="-2"/>
        </w:rPr>
        <w:t xml:space="preserve"> </w:t>
      </w:r>
      <w:r>
        <w:t>Eye</w:t>
      </w:r>
      <w:r>
        <w:rPr>
          <w:spacing w:val="-3"/>
        </w:rPr>
        <w:t xml:space="preserve"> </w:t>
      </w:r>
      <w:r>
        <w:t>Care Center, which is located at 180 Mount Vernon Street, Boston (Dorchester)</w:t>
      </w:r>
      <w:r w:rsidR="00841A67">
        <w:t xml:space="preserve"> </w:t>
      </w:r>
      <w:r>
        <w:t>MA</w:t>
      </w:r>
      <w:r>
        <w:rPr>
          <w:spacing w:val="-5"/>
        </w:rPr>
        <w:t xml:space="preserve"> </w:t>
      </w:r>
      <w:r>
        <w:t>02125-3198.</w:t>
      </w:r>
      <w:r>
        <w:rPr>
          <w:spacing w:val="-4"/>
        </w:rPr>
        <w:t xml:space="preserve"> </w:t>
      </w:r>
      <w:r>
        <w:t>The</w:t>
      </w:r>
      <w:r>
        <w:rPr>
          <w:spacing w:val="-6"/>
        </w:rPr>
        <w:t xml:space="preserve"> </w:t>
      </w:r>
      <w:r>
        <w:t>telephone</w:t>
      </w:r>
      <w:r>
        <w:rPr>
          <w:spacing w:val="-4"/>
        </w:rPr>
        <w:t xml:space="preserve"> </w:t>
      </w:r>
      <w:r>
        <w:t>number</w:t>
      </w:r>
      <w:r>
        <w:rPr>
          <w:spacing w:val="-3"/>
        </w:rPr>
        <w:t xml:space="preserve"> </w:t>
      </w:r>
      <w:r>
        <w:t>at</w:t>
      </w:r>
      <w:r>
        <w:rPr>
          <w:spacing w:val="-3"/>
        </w:rPr>
        <w:t xml:space="preserve"> </w:t>
      </w:r>
      <w:r>
        <w:t>the</w:t>
      </w:r>
      <w:r>
        <w:rPr>
          <w:spacing w:val="-4"/>
        </w:rPr>
        <w:t xml:space="preserve"> </w:t>
      </w:r>
      <w:r>
        <w:t>Eye</w:t>
      </w:r>
      <w:r>
        <w:rPr>
          <w:spacing w:val="-4"/>
        </w:rPr>
        <w:t xml:space="preserve"> </w:t>
      </w:r>
      <w:r>
        <w:t>Care</w:t>
      </w:r>
      <w:r>
        <w:rPr>
          <w:spacing w:val="-4"/>
        </w:rPr>
        <w:t xml:space="preserve"> </w:t>
      </w:r>
      <w:r>
        <w:t>Center</w:t>
      </w:r>
      <w:r>
        <w:rPr>
          <w:spacing w:val="-3"/>
        </w:rPr>
        <w:t xml:space="preserve"> </w:t>
      </w:r>
      <w:r>
        <w:t>is (617) 288-5540.</w:t>
      </w:r>
    </w:p>
    <w:p w14:paraId="60C05496" w14:textId="77777777" w:rsidR="00DC0AC7" w:rsidRDefault="00B2321B" w:rsidP="00841A67">
      <w:pPr>
        <w:pStyle w:val="BodyText"/>
        <w:spacing w:before="74"/>
        <w:ind w:right="426"/>
      </w:pPr>
      <w:r>
        <w:t>The Eye Care Center is staffed by qualified optometrists, opticians and optometric</w:t>
      </w:r>
      <w:r>
        <w:rPr>
          <w:spacing w:val="-2"/>
        </w:rPr>
        <w:t xml:space="preserve"> </w:t>
      </w:r>
      <w:r>
        <w:t>technicians.</w:t>
      </w:r>
      <w:r>
        <w:rPr>
          <w:spacing w:val="-2"/>
        </w:rPr>
        <w:t xml:space="preserve"> </w:t>
      </w:r>
      <w:r>
        <w:t>At</w:t>
      </w:r>
      <w:r>
        <w:rPr>
          <w:spacing w:val="-4"/>
        </w:rPr>
        <w:t xml:space="preserve"> </w:t>
      </w:r>
      <w:r>
        <w:t>the</w:t>
      </w:r>
      <w:r>
        <w:rPr>
          <w:spacing w:val="-2"/>
        </w:rPr>
        <w:t xml:space="preserve"> </w:t>
      </w:r>
      <w:r>
        <w:t>Center,</w:t>
      </w:r>
      <w:r>
        <w:rPr>
          <w:spacing w:val="-2"/>
        </w:rPr>
        <w:t xml:space="preserve"> </w:t>
      </w:r>
      <w:r>
        <w:t>you</w:t>
      </w:r>
      <w:r>
        <w:rPr>
          <w:spacing w:val="-2"/>
        </w:rPr>
        <w:t xml:space="preserve"> </w:t>
      </w:r>
      <w:r>
        <w:t>will</w:t>
      </w:r>
      <w:r>
        <w:rPr>
          <w:spacing w:val="-4"/>
        </w:rPr>
        <w:t xml:space="preserve"> </w:t>
      </w:r>
      <w:r>
        <w:t>be</w:t>
      </w:r>
      <w:r>
        <w:rPr>
          <w:spacing w:val="-2"/>
        </w:rPr>
        <w:t xml:space="preserve"> </w:t>
      </w:r>
      <w:r>
        <w:t>given</w:t>
      </w:r>
      <w:r>
        <w:rPr>
          <w:spacing w:val="-2"/>
        </w:rPr>
        <w:t xml:space="preserve"> </w:t>
      </w:r>
      <w:r>
        <w:t>a</w:t>
      </w:r>
      <w:r>
        <w:rPr>
          <w:spacing w:val="-2"/>
        </w:rPr>
        <w:t xml:space="preserve"> </w:t>
      </w:r>
      <w:r>
        <w:t>comprehensive</w:t>
      </w:r>
      <w:r>
        <w:rPr>
          <w:spacing w:val="-2"/>
        </w:rPr>
        <w:t xml:space="preserve"> </w:t>
      </w:r>
      <w:r>
        <w:t>eye examination for any visual or pathologic problems. If the examination indicates that eyeglasses are required, the Eye Care Center will supply the eyeglasses with your choice of any frame displayed at the Eye Care Center. Lenses</w:t>
      </w:r>
      <w:r>
        <w:rPr>
          <w:spacing w:val="-4"/>
        </w:rPr>
        <w:t xml:space="preserve"> </w:t>
      </w:r>
      <w:r>
        <w:t>and</w:t>
      </w:r>
      <w:r>
        <w:rPr>
          <w:spacing w:val="-5"/>
        </w:rPr>
        <w:t xml:space="preserve"> </w:t>
      </w:r>
      <w:r>
        <w:t>certain</w:t>
      </w:r>
      <w:r>
        <w:rPr>
          <w:spacing w:val="-2"/>
        </w:rPr>
        <w:t xml:space="preserve"> </w:t>
      </w:r>
      <w:r>
        <w:t>frames</w:t>
      </w:r>
      <w:r>
        <w:rPr>
          <w:spacing w:val="-2"/>
        </w:rPr>
        <w:t xml:space="preserve"> </w:t>
      </w:r>
      <w:r>
        <w:t>provided</w:t>
      </w:r>
      <w:r>
        <w:rPr>
          <w:spacing w:val="-2"/>
        </w:rPr>
        <w:t xml:space="preserve"> </w:t>
      </w:r>
      <w:r>
        <w:t>by</w:t>
      </w:r>
      <w:r>
        <w:rPr>
          <w:spacing w:val="-5"/>
        </w:rPr>
        <w:t xml:space="preserve"> </w:t>
      </w:r>
      <w:r>
        <w:t>the</w:t>
      </w:r>
      <w:r>
        <w:rPr>
          <w:spacing w:val="-4"/>
        </w:rPr>
        <w:t xml:space="preserve"> </w:t>
      </w:r>
      <w:r>
        <w:t>Eye</w:t>
      </w:r>
      <w:r>
        <w:rPr>
          <w:spacing w:val="-2"/>
        </w:rPr>
        <w:t xml:space="preserve"> </w:t>
      </w:r>
      <w:r>
        <w:t>Care</w:t>
      </w:r>
      <w:r>
        <w:rPr>
          <w:spacing w:val="-2"/>
        </w:rPr>
        <w:t xml:space="preserve"> </w:t>
      </w:r>
      <w:r>
        <w:t>Center</w:t>
      </w:r>
      <w:r>
        <w:rPr>
          <w:spacing w:val="-4"/>
        </w:rPr>
        <w:t xml:space="preserve"> </w:t>
      </w:r>
      <w:r>
        <w:t>are</w:t>
      </w:r>
      <w:r>
        <w:rPr>
          <w:spacing w:val="-2"/>
        </w:rPr>
        <w:t xml:space="preserve"> </w:t>
      </w:r>
      <w:r>
        <w:t>supplied</w:t>
      </w:r>
      <w:r>
        <w:rPr>
          <w:spacing w:val="-2"/>
        </w:rPr>
        <w:t xml:space="preserve"> </w:t>
      </w:r>
      <w:r>
        <w:t>at</w:t>
      </w:r>
      <w:r>
        <w:rPr>
          <w:spacing w:val="-1"/>
        </w:rPr>
        <w:t xml:space="preserve"> </w:t>
      </w:r>
      <w:r>
        <w:t>no charge to you. Other frames and lens options are available at the Eye Care Center at a cost to you.</w:t>
      </w:r>
    </w:p>
    <w:p w14:paraId="4D79E7B1" w14:textId="77777777" w:rsidR="00DC0AC7" w:rsidRDefault="00B2321B" w:rsidP="00841A67">
      <w:pPr>
        <w:pStyle w:val="BodyText"/>
        <w:spacing w:before="119"/>
        <w:ind w:right="531"/>
      </w:pPr>
      <w:r>
        <w:t>Information</w:t>
      </w:r>
      <w:r>
        <w:rPr>
          <w:spacing w:val="-5"/>
        </w:rPr>
        <w:t xml:space="preserve"> </w:t>
      </w:r>
      <w:r>
        <w:t>is</w:t>
      </w:r>
      <w:r>
        <w:rPr>
          <w:spacing w:val="-2"/>
        </w:rPr>
        <w:t xml:space="preserve"> </w:t>
      </w:r>
      <w:r>
        <w:t>available</w:t>
      </w:r>
      <w:r>
        <w:rPr>
          <w:spacing w:val="-4"/>
        </w:rPr>
        <w:t xml:space="preserve"> </w:t>
      </w:r>
      <w:r>
        <w:t>at</w:t>
      </w:r>
      <w:r>
        <w:rPr>
          <w:spacing w:val="-4"/>
        </w:rPr>
        <w:t xml:space="preserve"> </w:t>
      </w:r>
      <w:r>
        <w:t>the</w:t>
      </w:r>
      <w:r>
        <w:rPr>
          <w:spacing w:val="-2"/>
        </w:rPr>
        <w:t xml:space="preserve"> </w:t>
      </w:r>
      <w:r>
        <w:t>Eye</w:t>
      </w:r>
      <w:r>
        <w:rPr>
          <w:spacing w:val="-2"/>
        </w:rPr>
        <w:t xml:space="preserve"> </w:t>
      </w:r>
      <w:r>
        <w:t>Care</w:t>
      </w:r>
      <w:r>
        <w:rPr>
          <w:spacing w:val="-2"/>
        </w:rPr>
        <w:t xml:space="preserve"> </w:t>
      </w:r>
      <w:r>
        <w:t>Center</w:t>
      </w:r>
      <w:r>
        <w:rPr>
          <w:spacing w:val="-1"/>
        </w:rPr>
        <w:t xml:space="preserve"> </w:t>
      </w:r>
      <w:r>
        <w:t>so</w:t>
      </w:r>
      <w:r>
        <w:rPr>
          <w:spacing w:val="-5"/>
        </w:rPr>
        <w:t xml:space="preserve"> </w:t>
      </w:r>
      <w:r>
        <w:t>that</w:t>
      </w:r>
      <w:r>
        <w:rPr>
          <w:spacing w:val="-4"/>
        </w:rPr>
        <w:t xml:space="preserve"> </w:t>
      </w:r>
      <w:r>
        <w:t>you</w:t>
      </w:r>
      <w:r>
        <w:rPr>
          <w:spacing w:val="-2"/>
        </w:rPr>
        <w:t xml:space="preserve"> </w:t>
      </w:r>
      <w:r>
        <w:t>will</w:t>
      </w:r>
      <w:r>
        <w:rPr>
          <w:spacing w:val="-1"/>
        </w:rPr>
        <w:t xml:space="preserve"> </w:t>
      </w:r>
      <w:r>
        <w:t>be</w:t>
      </w:r>
      <w:r>
        <w:rPr>
          <w:spacing w:val="-2"/>
        </w:rPr>
        <w:t xml:space="preserve"> </w:t>
      </w:r>
      <w:r>
        <w:t>aware</w:t>
      </w:r>
      <w:r>
        <w:rPr>
          <w:spacing w:val="-2"/>
        </w:rPr>
        <w:t xml:space="preserve"> </w:t>
      </w:r>
      <w:r>
        <w:t>of “no charge” and “extra cost” items before you order your eyeglasses.</w:t>
      </w:r>
    </w:p>
    <w:p w14:paraId="58BA4C0A" w14:textId="77777777" w:rsidR="00DC0AC7" w:rsidRDefault="00B2321B" w:rsidP="00841A67">
      <w:pPr>
        <w:pStyle w:val="BodyText"/>
        <w:spacing w:before="120"/>
        <w:ind w:right="531"/>
      </w:pPr>
      <w:r>
        <w:t>If a staff optometrist finds evidence of pathology, the optometrist will recommend you see an eye physician for further examination. If it is then determined</w:t>
      </w:r>
      <w:r>
        <w:rPr>
          <w:spacing w:val="-4"/>
        </w:rPr>
        <w:t xml:space="preserve"> </w:t>
      </w:r>
      <w:r>
        <w:t>that</w:t>
      </w:r>
      <w:r>
        <w:rPr>
          <w:spacing w:val="-3"/>
        </w:rPr>
        <w:t xml:space="preserve"> </w:t>
      </w:r>
      <w:r>
        <w:t>medical,</w:t>
      </w:r>
      <w:r>
        <w:rPr>
          <w:spacing w:val="-6"/>
        </w:rPr>
        <w:t xml:space="preserve"> </w:t>
      </w:r>
      <w:r>
        <w:t>surgical</w:t>
      </w:r>
      <w:r>
        <w:rPr>
          <w:spacing w:val="-6"/>
        </w:rPr>
        <w:t xml:space="preserve"> </w:t>
      </w:r>
      <w:r>
        <w:t>or</w:t>
      </w:r>
      <w:r>
        <w:rPr>
          <w:spacing w:val="-4"/>
        </w:rPr>
        <w:t xml:space="preserve"> </w:t>
      </w:r>
      <w:r>
        <w:t>orthoptic</w:t>
      </w:r>
      <w:r>
        <w:rPr>
          <w:spacing w:val="-6"/>
        </w:rPr>
        <w:t xml:space="preserve"> </w:t>
      </w:r>
      <w:r>
        <w:t>treatment</w:t>
      </w:r>
      <w:r>
        <w:rPr>
          <w:spacing w:val="-3"/>
        </w:rPr>
        <w:t xml:space="preserve"> </w:t>
      </w:r>
      <w:r>
        <w:t>or</w:t>
      </w:r>
      <w:r>
        <w:rPr>
          <w:spacing w:val="-6"/>
        </w:rPr>
        <w:t xml:space="preserve"> </w:t>
      </w:r>
      <w:r>
        <w:t>referral</w:t>
      </w:r>
      <w:r>
        <w:rPr>
          <w:spacing w:val="-3"/>
        </w:rPr>
        <w:t xml:space="preserve"> </w:t>
      </w:r>
      <w:r>
        <w:t>for</w:t>
      </w:r>
      <w:r>
        <w:rPr>
          <w:spacing w:val="-3"/>
        </w:rPr>
        <w:t xml:space="preserve"> </w:t>
      </w:r>
      <w:r>
        <w:t>other care is needed outside the Eye Care Center, you will be so advised. All eye care</w:t>
      </w:r>
      <w:r>
        <w:rPr>
          <w:spacing w:val="-4"/>
        </w:rPr>
        <w:t xml:space="preserve"> </w:t>
      </w:r>
      <w:r>
        <w:t>available</w:t>
      </w:r>
      <w:r>
        <w:rPr>
          <w:spacing w:val="-2"/>
        </w:rPr>
        <w:t xml:space="preserve"> </w:t>
      </w:r>
      <w:r>
        <w:t>at</w:t>
      </w:r>
      <w:r>
        <w:rPr>
          <w:spacing w:val="-1"/>
        </w:rPr>
        <w:t xml:space="preserve"> </w:t>
      </w:r>
      <w:r>
        <w:t>the</w:t>
      </w:r>
      <w:r>
        <w:rPr>
          <w:spacing w:val="-2"/>
        </w:rPr>
        <w:t xml:space="preserve"> </w:t>
      </w:r>
      <w:r>
        <w:t>Eye</w:t>
      </w:r>
      <w:r>
        <w:rPr>
          <w:spacing w:val="-2"/>
        </w:rPr>
        <w:t xml:space="preserve"> </w:t>
      </w:r>
      <w:r>
        <w:t>Care</w:t>
      </w:r>
      <w:r>
        <w:rPr>
          <w:spacing w:val="-2"/>
        </w:rPr>
        <w:t xml:space="preserve"> </w:t>
      </w:r>
      <w:r>
        <w:t>Center</w:t>
      </w:r>
      <w:r>
        <w:rPr>
          <w:spacing w:val="-1"/>
        </w:rPr>
        <w:t xml:space="preserve"> </w:t>
      </w:r>
      <w:r>
        <w:t>is</w:t>
      </w:r>
      <w:r>
        <w:rPr>
          <w:spacing w:val="-4"/>
        </w:rPr>
        <w:t xml:space="preserve"> </w:t>
      </w:r>
      <w:r>
        <w:t>provided</w:t>
      </w:r>
      <w:r>
        <w:rPr>
          <w:spacing w:val="-2"/>
        </w:rPr>
        <w:t xml:space="preserve"> </w:t>
      </w:r>
      <w:r>
        <w:t>at</w:t>
      </w:r>
      <w:r>
        <w:rPr>
          <w:spacing w:val="-1"/>
        </w:rPr>
        <w:t xml:space="preserve"> </w:t>
      </w:r>
      <w:r>
        <w:t>no</w:t>
      </w:r>
      <w:r>
        <w:rPr>
          <w:spacing w:val="-5"/>
        </w:rPr>
        <w:t xml:space="preserve"> </w:t>
      </w:r>
      <w:r>
        <w:t>cost</w:t>
      </w:r>
      <w:r>
        <w:rPr>
          <w:spacing w:val="-4"/>
        </w:rPr>
        <w:t xml:space="preserve"> </w:t>
      </w:r>
      <w:r>
        <w:t>to</w:t>
      </w:r>
      <w:r>
        <w:rPr>
          <w:spacing w:val="-2"/>
        </w:rPr>
        <w:t xml:space="preserve"> </w:t>
      </w:r>
      <w:r>
        <w:t>you.</w:t>
      </w:r>
      <w:r>
        <w:rPr>
          <w:spacing w:val="-2"/>
        </w:rPr>
        <w:t xml:space="preserve"> </w:t>
      </w:r>
      <w:r>
        <w:t>Any</w:t>
      </w:r>
      <w:r>
        <w:rPr>
          <w:spacing w:val="-5"/>
        </w:rPr>
        <w:t xml:space="preserve"> </w:t>
      </w:r>
      <w:r>
        <w:t>eye care, including referral, that is provided outside the Eye Care Center is not part of this benefit, but may be covered under the provisions of your own medical insurance plan.</w:t>
      </w:r>
    </w:p>
    <w:p w14:paraId="78BC16D3" w14:textId="0B886E16" w:rsidR="00DC0AC7" w:rsidRDefault="00B2321B" w:rsidP="004F707C">
      <w:pPr>
        <w:pStyle w:val="ListParagraph"/>
        <w:numPr>
          <w:ilvl w:val="0"/>
          <w:numId w:val="11"/>
        </w:numPr>
        <w:spacing w:before="60"/>
        <w:ind w:left="360" w:right="456"/>
        <w:jc w:val="left"/>
      </w:pPr>
      <w:r>
        <w:t>All Covered Paraprofessionals and their Eligible Dependents are entitled to</w:t>
      </w:r>
      <w:r w:rsidRPr="003B2979">
        <w:rPr>
          <w:spacing w:val="-2"/>
        </w:rPr>
        <w:t xml:space="preserve"> </w:t>
      </w:r>
      <w:r>
        <w:t>an</w:t>
      </w:r>
      <w:r w:rsidRPr="003B2979">
        <w:rPr>
          <w:spacing w:val="-5"/>
        </w:rPr>
        <w:t xml:space="preserve"> </w:t>
      </w:r>
      <w:r>
        <w:t>eye</w:t>
      </w:r>
      <w:r w:rsidRPr="003B2979">
        <w:rPr>
          <w:spacing w:val="-2"/>
        </w:rPr>
        <w:t xml:space="preserve"> </w:t>
      </w:r>
      <w:r>
        <w:t>examination</w:t>
      </w:r>
      <w:r w:rsidRPr="003B2979">
        <w:rPr>
          <w:spacing w:val="-2"/>
        </w:rPr>
        <w:t xml:space="preserve"> </w:t>
      </w:r>
      <w:r>
        <w:t>and</w:t>
      </w:r>
      <w:r w:rsidRPr="003B2979">
        <w:rPr>
          <w:spacing w:val="-5"/>
        </w:rPr>
        <w:t xml:space="preserve"> </w:t>
      </w:r>
      <w:r>
        <w:t>one</w:t>
      </w:r>
      <w:r w:rsidRPr="003B2979">
        <w:rPr>
          <w:spacing w:val="-2"/>
        </w:rPr>
        <w:t xml:space="preserve"> </w:t>
      </w:r>
      <w:r>
        <w:t>pair</w:t>
      </w:r>
      <w:r w:rsidRPr="003B2979">
        <w:rPr>
          <w:spacing w:val="-1"/>
        </w:rPr>
        <w:t xml:space="preserve"> </w:t>
      </w:r>
      <w:r>
        <w:t>of</w:t>
      </w:r>
      <w:r w:rsidRPr="003B2979">
        <w:rPr>
          <w:spacing w:val="-1"/>
        </w:rPr>
        <w:t xml:space="preserve"> </w:t>
      </w:r>
      <w:r>
        <w:t>prescription</w:t>
      </w:r>
      <w:r w:rsidRPr="003B2979">
        <w:rPr>
          <w:spacing w:val="-5"/>
        </w:rPr>
        <w:t xml:space="preserve"> </w:t>
      </w:r>
      <w:r>
        <w:t>eyeglasses</w:t>
      </w:r>
      <w:r w:rsidRPr="003B2979">
        <w:rPr>
          <w:spacing w:val="-4"/>
        </w:rPr>
        <w:t xml:space="preserve"> </w:t>
      </w:r>
      <w:r>
        <w:t>once</w:t>
      </w:r>
      <w:r w:rsidRPr="003B2979">
        <w:rPr>
          <w:spacing w:val="-4"/>
        </w:rPr>
        <w:t xml:space="preserve"> </w:t>
      </w:r>
      <w:r>
        <w:t>a</w:t>
      </w:r>
      <w:r w:rsidRPr="003B2979">
        <w:rPr>
          <w:spacing w:val="-2"/>
        </w:rPr>
        <w:t xml:space="preserve"> </w:t>
      </w:r>
      <w:r>
        <w:t>year.</w:t>
      </w:r>
      <w:r w:rsidR="003B2979">
        <w:t xml:space="preserve"> </w:t>
      </w:r>
      <w:r>
        <w:t>Eye</w:t>
      </w:r>
      <w:r w:rsidRPr="003B2979">
        <w:rPr>
          <w:spacing w:val="-3"/>
        </w:rPr>
        <w:t xml:space="preserve"> </w:t>
      </w:r>
      <w:r>
        <w:t>care</w:t>
      </w:r>
      <w:r w:rsidRPr="003B2979">
        <w:rPr>
          <w:spacing w:val="-3"/>
        </w:rPr>
        <w:t xml:space="preserve"> </w:t>
      </w:r>
      <w:r>
        <w:t>examinations</w:t>
      </w:r>
      <w:r w:rsidRPr="003B2979">
        <w:rPr>
          <w:spacing w:val="-5"/>
        </w:rPr>
        <w:t xml:space="preserve"> </w:t>
      </w:r>
      <w:r>
        <w:t>for</w:t>
      </w:r>
      <w:r w:rsidRPr="003B2979">
        <w:rPr>
          <w:spacing w:val="-4"/>
        </w:rPr>
        <w:t xml:space="preserve"> </w:t>
      </w:r>
      <w:r>
        <w:t>any</w:t>
      </w:r>
      <w:r w:rsidRPr="003B2979">
        <w:rPr>
          <w:spacing w:val="-6"/>
        </w:rPr>
        <w:t xml:space="preserve"> </w:t>
      </w:r>
      <w:r>
        <w:t>eye</w:t>
      </w:r>
      <w:r w:rsidRPr="003B2979">
        <w:rPr>
          <w:spacing w:val="-3"/>
        </w:rPr>
        <w:t xml:space="preserve"> </w:t>
      </w:r>
      <w:r>
        <w:t>care</w:t>
      </w:r>
      <w:r w:rsidRPr="003B2979">
        <w:rPr>
          <w:spacing w:val="-2"/>
        </w:rPr>
        <w:t xml:space="preserve"> </w:t>
      </w:r>
      <w:r>
        <w:t>problems</w:t>
      </w:r>
      <w:r w:rsidRPr="003B2979">
        <w:rPr>
          <w:spacing w:val="-3"/>
        </w:rPr>
        <w:t xml:space="preserve"> </w:t>
      </w:r>
      <w:r>
        <w:t>are</w:t>
      </w:r>
      <w:r w:rsidRPr="003B2979">
        <w:rPr>
          <w:spacing w:val="-3"/>
        </w:rPr>
        <w:t xml:space="preserve"> </w:t>
      </w:r>
      <w:r>
        <w:t>also</w:t>
      </w:r>
      <w:r w:rsidRPr="003B2979">
        <w:rPr>
          <w:spacing w:val="-2"/>
        </w:rPr>
        <w:t xml:space="preserve"> covered.</w:t>
      </w:r>
    </w:p>
    <w:p w14:paraId="62C495CF" w14:textId="77777777" w:rsidR="00DC0AC7" w:rsidRDefault="00B2321B" w:rsidP="00841A67">
      <w:pPr>
        <w:pStyle w:val="ListParagraph"/>
        <w:numPr>
          <w:ilvl w:val="0"/>
          <w:numId w:val="11"/>
        </w:numPr>
        <w:spacing w:before="122"/>
        <w:ind w:left="360" w:right="975"/>
        <w:jc w:val="left"/>
      </w:pPr>
      <w:r>
        <w:lastRenderedPageBreak/>
        <w:t>Polycarbonate</w:t>
      </w:r>
      <w:r>
        <w:rPr>
          <w:spacing w:val="-4"/>
        </w:rPr>
        <w:t xml:space="preserve"> </w:t>
      </w:r>
      <w:r>
        <w:t>(Impact</w:t>
      </w:r>
      <w:r>
        <w:rPr>
          <w:spacing w:val="-3"/>
        </w:rPr>
        <w:t xml:space="preserve"> </w:t>
      </w:r>
      <w:r>
        <w:t>Resistant)</w:t>
      </w:r>
      <w:r>
        <w:rPr>
          <w:spacing w:val="-6"/>
        </w:rPr>
        <w:t xml:space="preserve"> </w:t>
      </w:r>
      <w:r>
        <w:t>lenses</w:t>
      </w:r>
      <w:r>
        <w:rPr>
          <w:spacing w:val="-6"/>
        </w:rPr>
        <w:t xml:space="preserve"> </w:t>
      </w:r>
      <w:r>
        <w:t>are</w:t>
      </w:r>
      <w:r>
        <w:rPr>
          <w:spacing w:val="-4"/>
        </w:rPr>
        <w:t xml:space="preserve"> </w:t>
      </w:r>
      <w:r>
        <w:t>available</w:t>
      </w:r>
      <w:r>
        <w:rPr>
          <w:spacing w:val="-4"/>
        </w:rPr>
        <w:t xml:space="preserve"> </w:t>
      </w:r>
      <w:r>
        <w:t>to</w:t>
      </w:r>
      <w:r>
        <w:rPr>
          <w:spacing w:val="-4"/>
        </w:rPr>
        <w:t xml:space="preserve"> </w:t>
      </w:r>
      <w:r>
        <w:t>all</w:t>
      </w:r>
      <w:r>
        <w:rPr>
          <w:spacing w:val="-3"/>
        </w:rPr>
        <w:t xml:space="preserve"> </w:t>
      </w:r>
      <w:r>
        <w:t>Covered Paraprofessionals and Eligible Dependents at no additional cost.</w:t>
      </w:r>
    </w:p>
    <w:p w14:paraId="2AB41B77" w14:textId="77777777" w:rsidR="00DC0AC7" w:rsidRDefault="00B2321B" w:rsidP="00841A67">
      <w:pPr>
        <w:pStyle w:val="ListParagraph"/>
        <w:numPr>
          <w:ilvl w:val="0"/>
          <w:numId w:val="11"/>
        </w:numPr>
        <w:spacing w:before="118"/>
        <w:ind w:left="360" w:hanging="359"/>
        <w:jc w:val="left"/>
      </w:pPr>
      <w:r>
        <w:t>Branded</w:t>
      </w:r>
      <w:r>
        <w:rPr>
          <w:spacing w:val="-7"/>
        </w:rPr>
        <w:t xml:space="preserve"> </w:t>
      </w:r>
      <w:r>
        <w:t>Designer</w:t>
      </w:r>
      <w:r>
        <w:rPr>
          <w:spacing w:val="-2"/>
        </w:rPr>
        <w:t xml:space="preserve"> </w:t>
      </w:r>
      <w:r>
        <w:t>Label</w:t>
      </w:r>
      <w:r>
        <w:rPr>
          <w:spacing w:val="-5"/>
        </w:rPr>
        <w:t xml:space="preserve"> </w:t>
      </w:r>
      <w:r>
        <w:t>frames</w:t>
      </w:r>
      <w:r>
        <w:rPr>
          <w:spacing w:val="-3"/>
        </w:rPr>
        <w:t xml:space="preserve"> </w:t>
      </w:r>
      <w:r>
        <w:t>are</w:t>
      </w:r>
      <w:r>
        <w:rPr>
          <w:spacing w:val="-4"/>
        </w:rPr>
        <w:t xml:space="preserve"> </w:t>
      </w:r>
      <w:r>
        <w:t>available</w:t>
      </w:r>
      <w:r>
        <w:rPr>
          <w:spacing w:val="-3"/>
        </w:rPr>
        <w:t xml:space="preserve"> </w:t>
      </w:r>
      <w:r>
        <w:t>at</w:t>
      </w:r>
      <w:r>
        <w:rPr>
          <w:spacing w:val="-2"/>
        </w:rPr>
        <w:t xml:space="preserve"> </w:t>
      </w:r>
      <w:r>
        <w:t>no</w:t>
      </w:r>
      <w:r>
        <w:rPr>
          <w:spacing w:val="-3"/>
        </w:rPr>
        <w:t xml:space="preserve"> </w:t>
      </w:r>
      <w:r>
        <w:t>additional</w:t>
      </w:r>
      <w:r>
        <w:rPr>
          <w:spacing w:val="-5"/>
        </w:rPr>
        <w:t xml:space="preserve"> </w:t>
      </w:r>
      <w:r>
        <w:rPr>
          <w:spacing w:val="-2"/>
        </w:rPr>
        <w:t>cost.</w:t>
      </w:r>
    </w:p>
    <w:p w14:paraId="5A8E61F8" w14:textId="77777777" w:rsidR="00DC0AC7" w:rsidRDefault="00B2321B" w:rsidP="00841A67">
      <w:pPr>
        <w:pStyle w:val="BodyText"/>
        <w:spacing w:before="1"/>
        <w:ind w:left="360"/>
      </w:pPr>
      <w:r>
        <w:t>Co-payments</w:t>
      </w:r>
      <w:r>
        <w:rPr>
          <w:spacing w:val="-3"/>
        </w:rPr>
        <w:t xml:space="preserve"> </w:t>
      </w:r>
      <w:r>
        <w:t>for</w:t>
      </w:r>
      <w:r>
        <w:rPr>
          <w:spacing w:val="-5"/>
        </w:rPr>
        <w:t xml:space="preserve"> </w:t>
      </w:r>
      <w:r>
        <w:t>the</w:t>
      </w:r>
      <w:r>
        <w:rPr>
          <w:spacing w:val="-5"/>
        </w:rPr>
        <w:t xml:space="preserve"> </w:t>
      </w:r>
      <w:r>
        <w:t>following</w:t>
      </w:r>
      <w:r>
        <w:rPr>
          <w:spacing w:val="-6"/>
        </w:rPr>
        <w:t xml:space="preserve"> </w:t>
      </w:r>
      <w:r>
        <w:t>lens</w:t>
      </w:r>
      <w:r>
        <w:rPr>
          <w:spacing w:val="-5"/>
        </w:rPr>
        <w:t xml:space="preserve"> </w:t>
      </w:r>
      <w:r>
        <w:t>options</w:t>
      </w:r>
      <w:r>
        <w:rPr>
          <w:spacing w:val="-5"/>
        </w:rPr>
        <w:t xml:space="preserve"> </w:t>
      </w:r>
      <w:r>
        <w:t>or</w:t>
      </w:r>
      <w:r>
        <w:rPr>
          <w:spacing w:val="-5"/>
        </w:rPr>
        <w:t xml:space="preserve"> </w:t>
      </w:r>
      <w:r>
        <w:t>lens</w:t>
      </w:r>
      <w:r>
        <w:rPr>
          <w:spacing w:val="-3"/>
        </w:rPr>
        <w:t xml:space="preserve"> </w:t>
      </w:r>
      <w:r>
        <w:t>treatments</w:t>
      </w:r>
      <w:r>
        <w:rPr>
          <w:spacing w:val="-3"/>
        </w:rPr>
        <w:t xml:space="preserve"> </w:t>
      </w:r>
      <w:r>
        <w:t>may</w:t>
      </w:r>
      <w:r>
        <w:rPr>
          <w:spacing w:val="-6"/>
        </w:rPr>
        <w:t xml:space="preserve"> </w:t>
      </w:r>
      <w:r>
        <w:t>apply, contact the Eye Care Center for these payment amounts:</w:t>
      </w:r>
    </w:p>
    <w:p w14:paraId="23515AB6" w14:textId="77777777" w:rsidR="00DC0AC7" w:rsidRDefault="00B2321B" w:rsidP="00841A67">
      <w:pPr>
        <w:pStyle w:val="ListParagraph"/>
        <w:numPr>
          <w:ilvl w:val="1"/>
          <w:numId w:val="11"/>
        </w:numPr>
        <w:spacing w:before="61"/>
        <w:ind w:left="720" w:hanging="360"/>
      </w:pPr>
      <w:r>
        <w:t>Transition</w:t>
      </w:r>
      <w:r>
        <w:rPr>
          <w:spacing w:val="-5"/>
        </w:rPr>
        <w:t xml:space="preserve"> </w:t>
      </w:r>
      <w:r>
        <w:t>or</w:t>
      </w:r>
      <w:r>
        <w:rPr>
          <w:spacing w:val="-3"/>
        </w:rPr>
        <w:t xml:space="preserve"> </w:t>
      </w:r>
      <w:r>
        <w:t>polarized</w:t>
      </w:r>
      <w:r>
        <w:rPr>
          <w:spacing w:val="-6"/>
        </w:rPr>
        <w:t xml:space="preserve"> </w:t>
      </w:r>
      <w:r>
        <w:rPr>
          <w:spacing w:val="-2"/>
        </w:rPr>
        <w:t>lenses</w:t>
      </w:r>
    </w:p>
    <w:p w14:paraId="0311B603" w14:textId="77777777" w:rsidR="00DC0AC7" w:rsidRDefault="00B2321B" w:rsidP="00841A67">
      <w:pPr>
        <w:pStyle w:val="ListParagraph"/>
        <w:numPr>
          <w:ilvl w:val="1"/>
          <w:numId w:val="11"/>
        </w:numPr>
        <w:ind w:left="720" w:hanging="359"/>
      </w:pPr>
      <w:r>
        <w:t>Vantage</w:t>
      </w:r>
      <w:r>
        <w:rPr>
          <w:spacing w:val="-4"/>
        </w:rPr>
        <w:t xml:space="preserve"> </w:t>
      </w:r>
      <w:r>
        <w:t>(polarized</w:t>
      </w:r>
      <w:r>
        <w:rPr>
          <w:spacing w:val="-3"/>
        </w:rPr>
        <w:t xml:space="preserve"> </w:t>
      </w:r>
      <w:r>
        <w:t>&amp;</w:t>
      </w:r>
      <w:r>
        <w:rPr>
          <w:spacing w:val="-4"/>
        </w:rPr>
        <w:t xml:space="preserve"> </w:t>
      </w:r>
      <w:r>
        <w:rPr>
          <w:spacing w:val="-2"/>
        </w:rPr>
        <w:t>transition)</w:t>
      </w:r>
    </w:p>
    <w:p w14:paraId="598045EA" w14:textId="77777777" w:rsidR="00DC0AC7" w:rsidRDefault="00B2321B" w:rsidP="00841A67">
      <w:pPr>
        <w:pStyle w:val="ListParagraph"/>
        <w:numPr>
          <w:ilvl w:val="1"/>
          <w:numId w:val="11"/>
        </w:numPr>
        <w:ind w:left="720" w:hanging="360"/>
      </w:pPr>
      <w:r>
        <w:t>Anti-reflection</w:t>
      </w:r>
      <w:r>
        <w:rPr>
          <w:spacing w:val="-12"/>
        </w:rPr>
        <w:t xml:space="preserve"> </w:t>
      </w:r>
      <w:r>
        <w:rPr>
          <w:spacing w:val="-2"/>
        </w:rPr>
        <w:t>coating</w:t>
      </w:r>
    </w:p>
    <w:p w14:paraId="2906FE06" w14:textId="77777777" w:rsidR="00DC0AC7" w:rsidRDefault="00B2321B" w:rsidP="00841A67">
      <w:pPr>
        <w:pStyle w:val="ListParagraph"/>
        <w:numPr>
          <w:ilvl w:val="1"/>
          <w:numId w:val="11"/>
        </w:numPr>
        <w:spacing w:before="61"/>
        <w:ind w:left="720" w:hanging="359"/>
      </w:pPr>
      <w:r>
        <w:t>High</w:t>
      </w:r>
      <w:r>
        <w:rPr>
          <w:spacing w:val="-2"/>
        </w:rPr>
        <w:t xml:space="preserve"> </w:t>
      </w:r>
      <w:r>
        <w:t>index</w:t>
      </w:r>
      <w:r>
        <w:rPr>
          <w:spacing w:val="-4"/>
        </w:rPr>
        <w:t xml:space="preserve"> </w:t>
      </w:r>
      <w:r>
        <w:rPr>
          <w:spacing w:val="-2"/>
        </w:rPr>
        <w:t>lenses</w:t>
      </w:r>
    </w:p>
    <w:p w14:paraId="0C4BF8C3" w14:textId="77777777" w:rsidR="00DC0AC7" w:rsidRDefault="00B2321B" w:rsidP="00841A67">
      <w:pPr>
        <w:pStyle w:val="ListParagraph"/>
        <w:numPr>
          <w:ilvl w:val="1"/>
          <w:numId w:val="11"/>
        </w:numPr>
        <w:ind w:left="720" w:hanging="360"/>
      </w:pPr>
      <w:proofErr w:type="spellStart"/>
      <w:r>
        <w:t>Photogray</w:t>
      </w:r>
      <w:proofErr w:type="spellEnd"/>
      <w:r>
        <w:rPr>
          <w:spacing w:val="-6"/>
        </w:rPr>
        <w:t xml:space="preserve"> </w:t>
      </w:r>
      <w:r>
        <w:rPr>
          <w:spacing w:val="-2"/>
        </w:rPr>
        <w:t>extra</w:t>
      </w:r>
    </w:p>
    <w:p w14:paraId="5992F661" w14:textId="77777777" w:rsidR="00DC0AC7" w:rsidRDefault="00B2321B" w:rsidP="00841A67">
      <w:pPr>
        <w:pStyle w:val="ListParagraph"/>
        <w:numPr>
          <w:ilvl w:val="1"/>
          <w:numId w:val="11"/>
        </w:numPr>
        <w:spacing w:before="62"/>
        <w:ind w:left="720" w:hanging="360"/>
      </w:pPr>
      <w:r>
        <w:t>UV</w:t>
      </w:r>
      <w:r>
        <w:rPr>
          <w:spacing w:val="-1"/>
        </w:rPr>
        <w:t xml:space="preserve"> </w:t>
      </w:r>
      <w:r>
        <w:rPr>
          <w:spacing w:val="-2"/>
        </w:rPr>
        <w:t>coating</w:t>
      </w:r>
    </w:p>
    <w:p w14:paraId="7602C126" w14:textId="77777777" w:rsidR="00DC0AC7" w:rsidRDefault="00B2321B" w:rsidP="00841A67">
      <w:pPr>
        <w:pStyle w:val="ListParagraph"/>
        <w:numPr>
          <w:ilvl w:val="1"/>
          <w:numId w:val="11"/>
        </w:numPr>
        <w:ind w:left="720" w:hanging="358"/>
      </w:pPr>
      <w:r>
        <w:t>Scratch</w:t>
      </w:r>
      <w:r>
        <w:rPr>
          <w:spacing w:val="-6"/>
        </w:rPr>
        <w:t xml:space="preserve"> </w:t>
      </w:r>
      <w:r>
        <w:rPr>
          <w:spacing w:val="-2"/>
        </w:rPr>
        <w:t>coating</w:t>
      </w:r>
    </w:p>
    <w:p w14:paraId="62B8CDCE" w14:textId="77777777" w:rsidR="00DC0AC7" w:rsidRDefault="00B2321B" w:rsidP="00841A67">
      <w:pPr>
        <w:pStyle w:val="ListParagraph"/>
        <w:numPr>
          <w:ilvl w:val="0"/>
          <w:numId w:val="11"/>
        </w:numPr>
        <w:spacing w:before="119"/>
        <w:ind w:left="360" w:right="504"/>
        <w:jc w:val="left"/>
      </w:pPr>
      <w:r>
        <w:rPr>
          <w:b/>
        </w:rPr>
        <w:t xml:space="preserve">Repair of Eyeglasses: </w:t>
      </w:r>
      <w:r>
        <w:t>In the event the most recent eyewear provided through the Eye Care Center is broken or damaged, it may</w:t>
      </w:r>
      <w:r>
        <w:rPr>
          <w:spacing w:val="-1"/>
        </w:rPr>
        <w:t xml:space="preserve"> </w:t>
      </w:r>
      <w:r>
        <w:t>be returned</w:t>
      </w:r>
      <w:r>
        <w:rPr>
          <w:spacing w:val="-1"/>
        </w:rPr>
        <w:t xml:space="preserve"> </w:t>
      </w:r>
      <w:r>
        <w:t>to the Center for adjustment, repair or replacement at the staff’s discretion, at</w:t>
      </w:r>
      <w:r>
        <w:rPr>
          <w:spacing w:val="-2"/>
        </w:rPr>
        <w:t xml:space="preserve"> </w:t>
      </w:r>
      <w:r>
        <w:t>no</w:t>
      </w:r>
      <w:r>
        <w:rPr>
          <w:spacing w:val="-6"/>
        </w:rPr>
        <w:t xml:space="preserve"> </w:t>
      </w:r>
      <w:r>
        <w:t>charge</w:t>
      </w:r>
      <w:r>
        <w:rPr>
          <w:spacing w:val="-3"/>
        </w:rPr>
        <w:t xml:space="preserve"> </w:t>
      </w:r>
      <w:r>
        <w:t>to</w:t>
      </w:r>
      <w:r>
        <w:rPr>
          <w:spacing w:val="-3"/>
        </w:rPr>
        <w:t xml:space="preserve"> </w:t>
      </w:r>
      <w:r>
        <w:t>you.</w:t>
      </w:r>
      <w:r>
        <w:rPr>
          <w:spacing w:val="-3"/>
        </w:rPr>
        <w:t xml:space="preserve"> </w:t>
      </w:r>
      <w:r>
        <w:t>Repairs</w:t>
      </w:r>
      <w:r>
        <w:rPr>
          <w:spacing w:val="-3"/>
        </w:rPr>
        <w:t xml:space="preserve"> </w:t>
      </w:r>
      <w:r>
        <w:t>or</w:t>
      </w:r>
      <w:r>
        <w:rPr>
          <w:spacing w:val="-2"/>
        </w:rPr>
        <w:t xml:space="preserve"> </w:t>
      </w:r>
      <w:r>
        <w:t>adjustments</w:t>
      </w:r>
      <w:r>
        <w:rPr>
          <w:spacing w:val="-5"/>
        </w:rPr>
        <w:t xml:space="preserve"> </w:t>
      </w:r>
      <w:r>
        <w:t>to</w:t>
      </w:r>
      <w:r>
        <w:rPr>
          <w:spacing w:val="-3"/>
        </w:rPr>
        <w:t xml:space="preserve"> </w:t>
      </w:r>
      <w:r>
        <w:t>any</w:t>
      </w:r>
      <w:r>
        <w:rPr>
          <w:spacing w:val="-6"/>
        </w:rPr>
        <w:t xml:space="preserve"> </w:t>
      </w:r>
      <w:r>
        <w:t>other</w:t>
      </w:r>
      <w:r>
        <w:rPr>
          <w:spacing w:val="-2"/>
        </w:rPr>
        <w:t xml:space="preserve"> </w:t>
      </w:r>
      <w:r>
        <w:t>eyewear</w:t>
      </w:r>
      <w:r>
        <w:rPr>
          <w:spacing w:val="-2"/>
        </w:rPr>
        <w:t xml:space="preserve"> </w:t>
      </w:r>
      <w:r>
        <w:t>may</w:t>
      </w:r>
      <w:r>
        <w:rPr>
          <w:spacing w:val="-6"/>
        </w:rPr>
        <w:t xml:space="preserve"> </w:t>
      </w:r>
      <w:r>
        <w:t>not be done at the Eye Care Center.</w:t>
      </w:r>
    </w:p>
    <w:p w14:paraId="61DDD110" w14:textId="77777777" w:rsidR="00DC0AC7" w:rsidRDefault="00B2321B" w:rsidP="00841A67">
      <w:pPr>
        <w:pStyle w:val="ListParagraph"/>
        <w:numPr>
          <w:ilvl w:val="0"/>
          <w:numId w:val="11"/>
        </w:numPr>
        <w:spacing w:before="74"/>
        <w:ind w:left="360" w:hanging="359"/>
        <w:jc w:val="left"/>
      </w:pPr>
      <w:r>
        <w:rPr>
          <w:b/>
        </w:rPr>
        <w:t>Replacement</w:t>
      </w:r>
      <w:r>
        <w:rPr>
          <w:b/>
          <w:spacing w:val="-7"/>
        </w:rPr>
        <w:t xml:space="preserve"> </w:t>
      </w:r>
      <w:r>
        <w:rPr>
          <w:b/>
        </w:rPr>
        <w:t>of</w:t>
      </w:r>
      <w:r>
        <w:rPr>
          <w:b/>
          <w:spacing w:val="-6"/>
        </w:rPr>
        <w:t xml:space="preserve"> </w:t>
      </w:r>
      <w:r>
        <w:rPr>
          <w:b/>
        </w:rPr>
        <w:t>Eyeglasses:</w:t>
      </w:r>
      <w:r>
        <w:rPr>
          <w:b/>
          <w:spacing w:val="-7"/>
        </w:rPr>
        <w:t xml:space="preserve"> </w:t>
      </w:r>
      <w:r>
        <w:t>(Covered</w:t>
      </w:r>
      <w:r>
        <w:rPr>
          <w:spacing w:val="-7"/>
        </w:rPr>
        <w:t xml:space="preserve"> </w:t>
      </w:r>
      <w:r>
        <w:t>Paraprofessional</w:t>
      </w:r>
      <w:r>
        <w:rPr>
          <w:spacing w:val="-6"/>
        </w:rPr>
        <w:t xml:space="preserve"> </w:t>
      </w:r>
      <w:r>
        <w:rPr>
          <w:spacing w:val="-2"/>
        </w:rPr>
        <w:t>Only)</w:t>
      </w:r>
    </w:p>
    <w:p w14:paraId="15AA3D4A" w14:textId="77777777" w:rsidR="00DC0AC7" w:rsidRDefault="00B2321B" w:rsidP="00841A67">
      <w:pPr>
        <w:pStyle w:val="BodyText"/>
        <w:spacing w:before="59"/>
        <w:ind w:left="360" w:right="176"/>
      </w:pPr>
      <w:r>
        <w:t>If a Covered Paraprofessional’s most recent prescription eyeglasses, which have been provided</w:t>
      </w:r>
      <w:r>
        <w:rPr>
          <w:spacing w:val="-2"/>
        </w:rPr>
        <w:t xml:space="preserve"> </w:t>
      </w:r>
      <w:r>
        <w:t>through the Eye Care Center, are</w:t>
      </w:r>
      <w:r>
        <w:rPr>
          <w:spacing w:val="-1"/>
        </w:rPr>
        <w:t xml:space="preserve"> </w:t>
      </w:r>
      <w:r>
        <w:t>lost or stolen while</w:t>
      </w:r>
      <w:r>
        <w:rPr>
          <w:spacing w:val="-6"/>
        </w:rPr>
        <w:t xml:space="preserve"> </w:t>
      </w:r>
      <w:r>
        <w:t>the</w:t>
      </w:r>
      <w:r>
        <w:rPr>
          <w:spacing w:val="-4"/>
        </w:rPr>
        <w:t xml:space="preserve"> </w:t>
      </w:r>
      <w:r>
        <w:t>Covered</w:t>
      </w:r>
      <w:r>
        <w:rPr>
          <w:spacing w:val="-4"/>
        </w:rPr>
        <w:t xml:space="preserve"> </w:t>
      </w:r>
      <w:r>
        <w:t>Paraprofessional</w:t>
      </w:r>
      <w:r>
        <w:rPr>
          <w:spacing w:val="-3"/>
        </w:rPr>
        <w:t xml:space="preserve"> </w:t>
      </w:r>
      <w:r>
        <w:t>is</w:t>
      </w:r>
      <w:r>
        <w:rPr>
          <w:spacing w:val="-4"/>
        </w:rPr>
        <w:t xml:space="preserve"> </w:t>
      </w:r>
      <w:r>
        <w:t>on</w:t>
      </w:r>
      <w:r>
        <w:rPr>
          <w:spacing w:val="-4"/>
        </w:rPr>
        <w:t xml:space="preserve"> </w:t>
      </w:r>
      <w:r>
        <w:t>school</w:t>
      </w:r>
      <w:r>
        <w:rPr>
          <w:spacing w:val="-3"/>
        </w:rPr>
        <w:t xml:space="preserve"> </w:t>
      </w:r>
      <w:r>
        <w:t>premises</w:t>
      </w:r>
      <w:r>
        <w:rPr>
          <w:spacing w:val="-4"/>
        </w:rPr>
        <w:t xml:space="preserve"> </w:t>
      </w:r>
      <w:r>
        <w:t>or</w:t>
      </w:r>
      <w:r>
        <w:rPr>
          <w:spacing w:val="-3"/>
        </w:rPr>
        <w:t xml:space="preserve"> </w:t>
      </w:r>
      <w:r>
        <w:t>performing</w:t>
      </w:r>
      <w:r>
        <w:rPr>
          <w:spacing w:val="-7"/>
        </w:rPr>
        <w:t xml:space="preserve"> </w:t>
      </w:r>
      <w:r>
        <w:t xml:space="preserve">a school-related function, these eyeglasses can be replaced at the Eye Care </w:t>
      </w:r>
      <w:r>
        <w:rPr>
          <w:spacing w:val="-2"/>
        </w:rPr>
        <w:t>Center.</w:t>
      </w:r>
    </w:p>
    <w:p w14:paraId="3EFDF7A1" w14:textId="77777777" w:rsidR="00DC0AC7" w:rsidRDefault="00B2321B" w:rsidP="00841A67">
      <w:pPr>
        <w:pStyle w:val="BodyText"/>
        <w:spacing w:before="59"/>
        <w:ind w:left="360"/>
      </w:pPr>
      <w:r>
        <w:t>This</w:t>
      </w:r>
      <w:r>
        <w:rPr>
          <w:spacing w:val="-5"/>
        </w:rPr>
        <w:t xml:space="preserve"> </w:t>
      </w:r>
      <w:r>
        <w:t>replacement</w:t>
      </w:r>
      <w:r>
        <w:rPr>
          <w:spacing w:val="-2"/>
        </w:rPr>
        <w:t xml:space="preserve"> </w:t>
      </w:r>
      <w:r>
        <w:t>benefit</w:t>
      </w:r>
      <w:r>
        <w:rPr>
          <w:spacing w:val="-2"/>
        </w:rPr>
        <w:t xml:space="preserve"> </w:t>
      </w:r>
      <w:r>
        <w:t>is</w:t>
      </w:r>
      <w:r>
        <w:rPr>
          <w:spacing w:val="-5"/>
        </w:rPr>
        <w:t xml:space="preserve"> </w:t>
      </w:r>
      <w:r>
        <w:t>available</w:t>
      </w:r>
      <w:r>
        <w:rPr>
          <w:spacing w:val="-3"/>
        </w:rPr>
        <w:t xml:space="preserve"> </w:t>
      </w:r>
      <w:r>
        <w:t>once</w:t>
      </w:r>
      <w:r>
        <w:rPr>
          <w:spacing w:val="-3"/>
        </w:rPr>
        <w:t xml:space="preserve"> </w:t>
      </w:r>
      <w:r>
        <w:t>only</w:t>
      </w:r>
      <w:r>
        <w:rPr>
          <w:spacing w:val="-6"/>
        </w:rPr>
        <w:t xml:space="preserve"> </w:t>
      </w:r>
      <w:r>
        <w:t>(lifetime)</w:t>
      </w:r>
      <w:r>
        <w:rPr>
          <w:spacing w:val="-2"/>
        </w:rPr>
        <w:t xml:space="preserve"> </w:t>
      </w:r>
      <w:r>
        <w:t>for</w:t>
      </w:r>
      <w:r>
        <w:rPr>
          <w:spacing w:val="-2"/>
        </w:rPr>
        <w:t xml:space="preserve"> </w:t>
      </w:r>
      <w:r>
        <w:t>any</w:t>
      </w:r>
      <w:r>
        <w:rPr>
          <w:spacing w:val="-6"/>
        </w:rPr>
        <w:t xml:space="preserve"> </w:t>
      </w:r>
      <w:r>
        <w:t xml:space="preserve">Covered </w:t>
      </w:r>
      <w:r>
        <w:rPr>
          <w:spacing w:val="-2"/>
        </w:rPr>
        <w:t>Paraprofessional.</w:t>
      </w:r>
    </w:p>
    <w:p w14:paraId="3011BAB9" w14:textId="77777777" w:rsidR="00DC0AC7" w:rsidRDefault="00B2321B" w:rsidP="00841A67">
      <w:pPr>
        <w:pStyle w:val="BodyText"/>
        <w:spacing w:before="61"/>
        <w:ind w:left="360" w:right="225"/>
      </w:pPr>
      <w:r>
        <w:t>In</w:t>
      </w:r>
      <w:r>
        <w:rPr>
          <w:spacing w:val="-4"/>
        </w:rPr>
        <w:t xml:space="preserve"> </w:t>
      </w:r>
      <w:r>
        <w:t>order</w:t>
      </w:r>
      <w:r>
        <w:rPr>
          <w:spacing w:val="-3"/>
        </w:rPr>
        <w:t xml:space="preserve"> </w:t>
      </w:r>
      <w:r>
        <w:t>to</w:t>
      </w:r>
      <w:r>
        <w:rPr>
          <w:spacing w:val="-4"/>
        </w:rPr>
        <w:t xml:space="preserve"> </w:t>
      </w:r>
      <w:r>
        <w:t>utilize</w:t>
      </w:r>
      <w:r>
        <w:rPr>
          <w:spacing w:val="-6"/>
        </w:rPr>
        <w:t xml:space="preserve"> </w:t>
      </w:r>
      <w:r>
        <w:t>this</w:t>
      </w:r>
      <w:r>
        <w:rPr>
          <w:spacing w:val="-4"/>
        </w:rPr>
        <w:t xml:space="preserve"> </w:t>
      </w:r>
      <w:r>
        <w:t>replacement</w:t>
      </w:r>
      <w:r>
        <w:rPr>
          <w:spacing w:val="-3"/>
        </w:rPr>
        <w:t xml:space="preserve"> </w:t>
      </w:r>
      <w:r>
        <w:t>benefit,</w:t>
      </w:r>
      <w:r>
        <w:rPr>
          <w:spacing w:val="-7"/>
        </w:rPr>
        <w:t xml:space="preserve"> </w:t>
      </w:r>
      <w:r>
        <w:t>the</w:t>
      </w:r>
      <w:r>
        <w:rPr>
          <w:spacing w:val="-4"/>
        </w:rPr>
        <w:t xml:space="preserve"> </w:t>
      </w:r>
      <w:r>
        <w:t>Covered</w:t>
      </w:r>
      <w:r>
        <w:rPr>
          <w:spacing w:val="-4"/>
        </w:rPr>
        <w:t xml:space="preserve"> </w:t>
      </w:r>
      <w:r>
        <w:t>Paraprofessional must furnish to the Eye Care Center a letter on school letterhead from a school headmaster or supervisor describing the circumstances surrounding the disappearance of the eyeglasses. With the exception of this one-time-only replacement, lost or stolen eyeglasses will not be replaced by the Eye Care Center.</w:t>
      </w:r>
    </w:p>
    <w:p w14:paraId="33351FE1" w14:textId="77777777" w:rsidR="00DC0AC7" w:rsidRDefault="00B2321B" w:rsidP="00841A67">
      <w:pPr>
        <w:pStyle w:val="BodyText"/>
        <w:spacing w:before="61"/>
        <w:ind w:left="360"/>
      </w:pPr>
      <w:r>
        <w:t>Any individual who is within one month of being eligible for re- examination may be required to return for re-examination and new eyeglasses</w:t>
      </w:r>
      <w:r>
        <w:rPr>
          <w:spacing w:val="-5"/>
        </w:rPr>
        <w:t xml:space="preserve"> </w:t>
      </w:r>
      <w:r>
        <w:t>rather</w:t>
      </w:r>
      <w:r>
        <w:rPr>
          <w:spacing w:val="-5"/>
        </w:rPr>
        <w:t xml:space="preserve"> </w:t>
      </w:r>
      <w:r>
        <w:t>than</w:t>
      </w:r>
      <w:r>
        <w:rPr>
          <w:spacing w:val="-3"/>
        </w:rPr>
        <w:t xml:space="preserve"> </w:t>
      </w:r>
      <w:r>
        <w:t>replacement</w:t>
      </w:r>
      <w:r>
        <w:rPr>
          <w:spacing w:val="-3"/>
        </w:rPr>
        <w:t xml:space="preserve"> </w:t>
      </w:r>
      <w:r>
        <w:t>or</w:t>
      </w:r>
      <w:r>
        <w:rPr>
          <w:spacing w:val="-5"/>
        </w:rPr>
        <w:t xml:space="preserve"> </w:t>
      </w:r>
      <w:r>
        <w:t>repair</w:t>
      </w:r>
      <w:r>
        <w:rPr>
          <w:spacing w:val="-5"/>
        </w:rPr>
        <w:t xml:space="preserve"> </w:t>
      </w:r>
      <w:r>
        <w:t>of</w:t>
      </w:r>
      <w:r>
        <w:rPr>
          <w:spacing w:val="-5"/>
        </w:rPr>
        <w:t xml:space="preserve"> </w:t>
      </w:r>
      <w:r>
        <w:t>lost,</w:t>
      </w:r>
      <w:r>
        <w:rPr>
          <w:spacing w:val="-3"/>
        </w:rPr>
        <w:t xml:space="preserve"> </w:t>
      </w:r>
      <w:r>
        <w:t>stolen</w:t>
      </w:r>
      <w:r>
        <w:rPr>
          <w:spacing w:val="-3"/>
        </w:rPr>
        <w:t xml:space="preserve"> </w:t>
      </w:r>
      <w:r>
        <w:t>or</w:t>
      </w:r>
      <w:r>
        <w:rPr>
          <w:spacing w:val="-3"/>
        </w:rPr>
        <w:t xml:space="preserve"> </w:t>
      </w:r>
      <w:r>
        <w:t xml:space="preserve">damaged </w:t>
      </w:r>
      <w:r>
        <w:rPr>
          <w:spacing w:val="-2"/>
        </w:rPr>
        <w:t>eyewear.</w:t>
      </w:r>
    </w:p>
    <w:p w14:paraId="1814B7F5" w14:textId="77777777" w:rsidR="00DC0AC7" w:rsidRDefault="00B2321B" w:rsidP="00841A67">
      <w:pPr>
        <w:pStyle w:val="ListParagraph"/>
        <w:numPr>
          <w:ilvl w:val="0"/>
          <w:numId w:val="11"/>
        </w:numPr>
        <w:spacing w:before="118"/>
        <w:ind w:left="360" w:right="187"/>
        <w:jc w:val="left"/>
      </w:pPr>
      <w:r>
        <w:rPr>
          <w:b/>
        </w:rPr>
        <w:t>Sunglasses:</w:t>
      </w:r>
      <w:r>
        <w:rPr>
          <w:b/>
          <w:spacing w:val="-4"/>
        </w:rPr>
        <w:t xml:space="preserve"> </w:t>
      </w:r>
      <w:r>
        <w:t>A</w:t>
      </w:r>
      <w:r>
        <w:rPr>
          <w:spacing w:val="-6"/>
        </w:rPr>
        <w:t xml:space="preserve"> </w:t>
      </w:r>
      <w:r>
        <w:t>Covered</w:t>
      </w:r>
      <w:r>
        <w:rPr>
          <w:spacing w:val="-5"/>
        </w:rPr>
        <w:t xml:space="preserve"> </w:t>
      </w:r>
      <w:r>
        <w:t>Paraprofessional</w:t>
      </w:r>
      <w:r>
        <w:rPr>
          <w:spacing w:val="-4"/>
        </w:rPr>
        <w:t xml:space="preserve"> </w:t>
      </w:r>
      <w:r>
        <w:t>or</w:t>
      </w:r>
      <w:r>
        <w:rPr>
          <w:spacing w:val="-4"/>
        </w:rPr>
        <w:t xml:space="preserve"> </w:t>
      </w:r>
      <w:r>
        <w:t>Eligible</w:t>
      </w:r>
      <w:r>
        <w:rPr>
          <w:spacing w:val="-5"/>
        </w:rPr>
        <w:t xml:space="preserve"> </w:t>
      </w:r>
      <w:r>
        <w:t>Dependent</w:t>
      </w:r>
      <w:r>
        <w:rPr>
          <w:spacing w:val="-4"/>
        </w:rPr>
        <w:t xml:space="preserve"> </w:t>
      </w:r>
      <w:r>
        <w:t>who</w:t>
      </w:r>
      <w:r>
        <w:rPr>
          <w:spacing w:val="-8"/>
        </w:rPr>
        <w:t xml:space="preserve"> </w:t>
      </w:r>
      <w:r>
        <w:t>does not require a prescription change since the previous authorized examination may elect to have prescription sunglasses instead of regular glasses. Covered Paraprofessionals only who are found not to need prescription eyeglasses may receive one pair of non-prescription sunglasses from the selection available at the Eye Care Center. This pair of non-prescription sunglasses will be the complete eyeglass benefit for the entire one-year eligibility cycle.</w:t>
      </w:r>
    </w:p>
    <w:p w14:paraId="6DE1F4D6" w14:textId="77777777" w:rsidR="00DC0AC7" w:rsidRPr="000350F2" w:rsidRDefault="00B2321B" w:rsidP="000350F2">
      <w:pPr>
        <w:pStyle w:val="Heading3"/>
        <w:rPr>
          <w:color w:val="000000" w:themeColor="text1"/>
        </w:rPr>
      </w:pPr>
      <w:bookmarkStart w:id="145" w:name="_Toc207358424"/>
      <w:r w:rsidRPr="000350F2">
        <w:rPr>
          <w:color w:val="000000" w:themeColor="text1"/>
        </w:rPr>
        <w:lastRenderedPageBreak/>
        <w:t>Contact Lens Services for Paraprofessionals</w:t>
      </w:r>
      <w:bookmarkEnd w:id="145"/>
    </w:p>
    <w:p w14:paraId="107AB6D9" w14:textId="77777777" w:rsidR="00DC0AC7" w:rsidRDefault="00B2321B" w:rsidP="00841A67">
      <w:pPr>
        <w:pStyle w:val="BodyText"/>
        <w:spacing w:before="119"/>
        <w:ind w:right="225"/>
      </w:pPr>
      <w:r>
        <w:t>The</w:t>
      </w:r>
      <w:r>
        <w:rPr>
          <w:spacing w:val="-4"/>
        </w:rPr>
        <w:t xml:space="preserve"> </w:t>
      </w:r>
      <w:r>
        <w:t>following</w:t>
      </w:r>
      <w:r>
        <w:rPr>
          <w:spacing w:val="-5"/>
        </w:rPr>
        <w:t xml:space="preserve"> </w:t>
      </w:r>
      <w:r>
        <w:t>contact</w:t>
      </w:r>
      <w:r>
        <w:rPr>
          <w:spacing w:val="-4"/>
        </w:rPr>
        <w:t xml:space="preserve"> </w:t>
      </w:r>
      <w:r>
        <w:t>lens</w:t>
      </w:r>
      <w:r>
        <w:rPr>
          <w:spacing w:val="-4"/>
        </w:rPr>
        <w:t xml:space="preserve"> </w:t>
      </w:r>
      <w:r>
        <w:t>services</w:t>
      </w:r>
      <w:r>
        <w:rPr>
          <w:spacing w:val="-2"/>
        </w:rPr>
        <w:t xml:space="preserve"> </w:t>
      </w:r>
      <w:r>
        <w:t>are</w:t>
      </w:r>
      <w:r>
        <w:rPr>
          <w:spacing w:val="-2"/>
        </w:rPr>
        <w:t xml:space="preserve"> </w:t>
      </w:r>
      <w:r>
        <w:t>available</w:t>
      </w:r>
      <w:r>
        <w:rPr>
          <w:spacing w:val="-4"/>
        </w:rPr>
        <w:t xml:space="preserve"> </w:t>
      </w:r>
      <w:r>
        <w:t>at</w:t>
      </w:r>
      <w:r>
        <w:rPr>
          <w:spacing w:val="-4"/>
        </w:rPr>
        <w:t xml:space="preserve"> </w:t>
      </w:r>
      <w:r>
        <w:t>the</w:t>
      </w:r>
      <w:r>
        <w:rPr>
          <w:spacing w:val="-4"/>
        </w:rPr>
        <w:t xml:space="preserve"> </w:t>
      </w:r>
      <w:r>
        <w:t>Eye</w:t>
      </w:r>
      <w:r>
        <w:rPr>
          <w:spacing w:val="-2"/>
        </w:rPr>
        <w:t xml:space="preserve"> </w:t>
      </w:r>
      <w:r>
        <w:t>Care</w:t>
      </w:r>
      <w:r>
        <w:rPr>
          <w:spacing w:val="-2"/>
        </w:rPr>
        <w:t xml:space="preserve"> </w:t>
      </w:r>
      <w:r>
        <w:t>Center.</w:t>
      </w:r>
      <w:r>
        <w:rPr>
          <w:spacing w:val="-5"/>
        </w:rPr>
        <w:t xml:space="preserve"> </w:t>
      </w:r>
      <w:r>
        <w:t>The contact lens benefits are for Covered Paraprofessionals and Spouses only, with the benefit not being transferrable to an Eligible Dependent.</w:t>
      </w:r>
    </w:p>
    <w:p w14:paraId="1F4EAAD2" w14:textId="77777777" w:rsidR="00E8118D" w:rsidRPr="00735BD7" w:rsidRDefault="00E8118D" w:rsidP="00841A67">
      <w:pPr>
        <w:pStyle w:val="BodyText"/>
        <w:numPr>
          <w:ilvl w:val="0"/>
          <w:numId w:val="10"/>
        </w:numPr>
        <w:spacing w:before="119"/>
        <w:ind w:left="360"/>
      </w:pPr>
      <w:r w:rsidRPr="004132E5">
        <w:t>One pair of contact lenses in lieu of eyewear up to a maximum allowance of $160 annually (this amount may be indexed periodically – check with the Eye Care Center).</w:t>
      </w:r>
    </w:p>
    <w:p w14:paraId="4EC5551C" w14:textId="77777777" w:rsidR="00DC0AC7" w:rsidRDefault="00B2321B" w:rsidP="00841A67">
      <w:pPr>
        <w:pStyle w:val="ListParagraph"/>
        <w:numPr>
          <w:ilvl w:val="0"/>
          <w:numId w:val="10"/>
        </w:numPr>
        <w:tabs>
          <w:tab w:val="left" w:pos="786"/>
        </w:tabs>
        <w:spacing w:before="122"/>
        <w:ind w:left="360" w:hanging="359"/>
      </w:pPr>
      <w:r>
        <w:t>Routine</w:t>
      </w:r>
      <w:r>
        <w:rPr>
          <w:spacing w:val="-4"/>
        </w:rPr>
        <w:t xml:space="preserve"> </w:t>
      </w:r>
      <w:r>
        <w:t>eye</w:t>
      </w:r>
      <w:r>
        <w:rPr>
          <w:spacing w:val="-3"/>
        </w:rPr>
        <w:t xml:space="preserve"> </w:t>
      </w:r>
      <w:r>
        <w:t>examination,</w:t>
      </w:r>
      <w:r>
        <w:rPr>
          <w:spacing w:val="-3"/>
        </w:rPr>
        <w:t xml:space="preserve"> </w:t>
      </w:r>
      <w:r>
        <w:t>per</w:t>
      </w:r>
      <w:r>
        <w:rPr>
          <w:spacing w:val="-2"/>
        </w:rPr>
        <w:t xml:space="preserve"> </w:t>
      </w:r>
      <w:r>
        <w:t>the</w:t>
      </w:r>
      <w:r>
        <w:rPr>
          <w:spacing w:val="-3"/>
        </w:rPr>
        <w:t xml:space="preserve"> </w:t>
      </w:r>
      <w:r>
        <w:t>covered</w:t>
      </w:r>
      <w:r>
        <w:rPr>
          <w:spacing w:val="-4"/>
        </w:rPr>
        <w:t xml:space="preserve"> </w:t>
      </w:r>
      <w:r>
        <w:t>Fund</w:t>
      </w:r>
      <w:r>
        <w:rPr>
          <w:spacing w:val="-5"/>
        </w:rPr>
        <w:t xml:space="preserve"> </w:t>
      </w:r>
      <w:r>
        <w:rPr>
          <w:spacing w:val="-2"/>
        </w:rPr>
        <w:t>benefit.</w:t>
      </w:r>
    </w:p>
    <w:p w14:paraId="035EE872" w14:textId="77777777" w:rsidR="00DC0AC7" w:rsidRDefault="00B2321B" w:rsidP="00841A67">
      <w:pPr>
        <w:pStyle w:val="ListParagraph"/>
        <w:numPr>
          <w:ilvl w:val="0"/>
          <w:numId w:val="10"/>
        </w:numPr>
        <w:tabs>
          <w:tab w:val="left" w:pos="787"/>
        </w:tabs>
        <w:spacing w:before="119"/>
        <w:ind w:left="360" w:right="477"/>
      </w:pPr>
      <w:r>
        <w:t>Routine</w:t>
      </w:r>
      <w:r>
        <w:rPr>
          <w:spacing w:val="-4"/>
        </w:rPr>
        <w:t xml:space="preserve"> </w:t>
      </w:r>
      <w:r>
        <w:t>eye</w:t>
      </w:r>
      <w:r>
        <w:rPr>
          <w:spacing w:val="-4"/>
        </w:rPr>
        <w:t xml:space="preserve"> </w:t>
      </w:r>
      <w:r>
        <w:t>examination</w:t>
      </w:r>
      <w:r>
        <w:rPr>
          <w:spacing w:val="-4"/>
        </w:rPr>
        <w:t xml:space="preserve"> </w:t>
      </w:r>
      <w:r>
        <w:t>and</w:t>
      </w:r>
      <w:r>
        <w:rPr>
          <w:spacing w:val="-4"/>
        </w:rPr>
        <w:t xml:space="preserve"> </w:t>
      </w:r>
      <w:r>
        <w:t>evaluation</w:t>
      </w:r>
      <w:r>
        <w:rPr>
          <w:spacing w:val="-4"/>
        </w:rPr>
        <w:t xml:space="preserve"> </w:t>
      </w:r>
      <w:r>
        <w:t>of</w:t>
      </w:r>
      <w:r>
        <w:rPr>
          <w:spacing w:val="-6"/>
        </w:rPr>
        <w:t xml:space="preserve"> </w:t>
      </w:r>
      <w:r>
        <w:t>currently</w:t>
      </w:r>
      <w:r>
        <w:rPr>
          <w:spacing w:val="-8"/>
        </w:rPr>
        <w:t xml:space="preserve"> </w:t>
      </w:r>
      <w:r>
        <w:t>worn</w:t>
      </w:r>
      <w:r>
        <w:rPr>
          <w:spacing w:val="-4"/>
        </w:rPr>
        <w:t xml:space="preserve"> </w:t>
      </w:r>
      <w:r>
        <w:t>soft</w:t>
      </w:r>
      <w:r>
        <w:rPr>
          <w:spacing w:val="-6"/>
        </w:rPr>
        <w:t xml:space="preserve"> </w:t>
      </w:r>
      <w:r>
        <w:t>contact lenses,</w:t>
      </w:r>
      <w:r>
        <w:rPr>
          <w:spacing w:val="-1"/>
        </w:rPr>
        <w:t xml:space="preserve"> </w:t>
      </w:r>
      <w:r>
        <w:t>and</w:t>
      </w:r>
      <w:r>
        <w:rPr>
          <w:spacing w:val="-2"/>
        </w:rPr>
        <w:t xml:space="preserve"> </w:t>
      </w:r>
      <w:r>
        <w:t>determination</w:t>
      </w:r>
      <w:r>
        <w:rPr>
          <w:spacing w:val="-1"/>
        </w:rPr>
        <w:t xml:space="preserve"> </w:t>
      </w:r>
      <w:r>
        <w:t>of</w:t>
      </w:r>
      <w:r>
        <w:rPr>
          <w:spacing w:val="-1"/>
        </w:rPr>
        <w:t xml:space="preserve"> </w:t>
      </w:r>
      <w:r>
        <w:t>a</w:t>
      </w:r>
      <w:r>
        <w:rPr>
          <w:spacing w:val="-1"/>
        </w:rPr>
        <w:t xml:space="preserve"> </w:t>
      </w:r>
      <w:r>
        <w:t>prescription</w:t>
      </w:r>
      <w:r>
        <w:rPr>
          <w:spacing w:val="-4"/>
        </w:rPr>
        <w:t xml:space="preserve"> </w:t>
      </w:r>
      <w:r>
        <w:t>for</w:t>
      </w:r>
      <w:r>
        <w:rPr>
          <w:spacing w:val="-3"/>
        </w:rPr>
        <w:t xml:space="preserve"> </w:t>
      </w:r>
      <w:r>
        <w:t>new</w:t>
      </w:r>
      <w:r>
        <w:rPr>
          <w:spacing w:val="-2"/>
        </w:rPr>
        <w:t xml:space="preserve"> </w:t>
      </w:r>
      <w:r>
        <w:t>soft</w:t>
      </w:r>
      <w:r>
        <w:rPr>
          <w:spacing w:val="-3"/>
        </w:rPr>
        <w:t xml:space="preserve"> </w:t>
      </w:r>
      <w:r>
        <w:t>contact</w:t>
      </w:r>
      <w:r>
        <w:rPr>
          <w:spacing w:val="-3"/>
        </w:rPr>
        <w:t xml:space="preserve"> </w:t>
      </w:r>
      <w:r>
        <w:t>lenses.</w:t>
      </w:r>
    </w:p>
    <w:p w14:paraId="6B0805A6" w14:textId="77777777" w:rsidR="00DC0AC7" w:rsidRDefault="00B2321B" w:rsidP="00841A67">
      <w:pPr>
        <w:pStyle w:val="ListParagraph"/>
        <w:numPr>
          <w:ilvl w:val="0"/>
          <w:numId w:val="10"/>
        </w:numPr>
        <w:tabs>
          <w:tab w:val="left" w:pos="786"/>
        </w:tabs>
        <w:spacing w:before="120"/>
        <w:ind w:left="360" w:hanging="359"/>
      </w:pPr>
      <w:r>
        <w:t>Routine</w:t>
      </w:r>
      <w:r>
        <w:rPr>
          <w:spacing w:val="-3"/>
        </w:rPr>
        <w:t xml:space="preserve"> </w:t>
      </w:r>
      <w:r>
        <w:t>eye</w:t>
      </w:r>
      <w:r>
        <w:rPr>
          <w:spacing w:val="-3"/>
        </w:rPr>
        <w:t xml:space="preserve"> </w:t>
      </w:r>
      <w:r>
        <w:t>examination</w:t>
      </w:r>
      <w:r>
        <w:rPr>
          <w:spacing w:val="-3"/>
        </w:rPr>
        <w:t xml:space="preserve"> </w:t>
      </w:r>
      <w:r>
        <w:t>an</w:t>
      </w:r>
      <w:r>
        <w:rPr>
          <w:spacing w:val="-3"/>
        </w:rPr>
        <w:t xml:space="preserve"> </w:t>
      </w:r>
      <w:r>
        <w:t>initial</w:t>
      </w:r>
      <w:r>
        <w:rPr>
          <w:spacing w:val="-5"/>
        </w:rPr>
        <w:t xml:space="preserve"> </w:t>
      </w:r>
      <w:r>
        <w:t>fitting</w:t>
      </w:r>
      <w:r>
        <w:rPr>
          <w:spacing w:val="-6"/>
        </w:rPr>
        <w:t xml:space="preserve"> </w:t>
      </w:r>
      <w:r>
        <w:t>of</w:t>
      </w:r>
      <w:r>
        <w:rPr>
          <w:spacing w:val="-2"/>
        </w:rPr>
        <w:t xml:space="preserve"> </w:t>
      </w:r>
      <w:r>
        <w:t>soft</w:t>
      </w:r>
      <w:r>
        <w:rPr>
          <w:spacing w:val="-2"/>
        </w:rPr>
        <w:t xml:space="preserve"> </w:t>
      </w:r>
      <w:r>
        <w:t>contact</w:t>
      </w:r>
      <w:r>
        <w:rPr>
          <w:spacing w:val="-1"/>
        </w:rPr>
        <w:t xml:space="preserve"> </w:t>
      </w:r>
      <w:r>
        <w:rPr>
          <w:spacing w:val="-2"/>
        </w:rPr>
        <w:t>lenses.</w:t>
      </w:r>
    </w:p>
    <w:p w14:paraId="2DCD9FE6" w14:textId="77777777" w:rsidR="00DC0AC7" w:rsidRDefault="00B2321B" w:rsidP="00841A67">
      <w:pPr>
        <w:pStyle w:val="ListParagraph"/>
        <w:numPr>
          <w:ilvl w:val="0"/>
          <w:numId w:val="10"/>
        </w:numPr>
        <w:tabs>
          <w:tab w:val="left" w:pos="787"/>
        </w:tabs>
        <w:spacing w:before="119"/>
        <w:ind w:left="360" w:right="168"/>
      </w:pPr>
      <w:r>
        <w:t>Instruction</w:t>
      </w:r>
      <w:r>
        <w:rPr>
          <w:spacing w:val="-3"/>
        </w:rPr>
        <w:t xml:space="preserve"> </w:t>
      </w:r>
      <w:r>
        <w:t>on</w:t>
      </w:r>
      <w:r>
        <w:rPr>
          <w:spacing w:val="-6"/>
        </w:rPr>
        <w:t xml:space="preserve"> </w:t>
      </w:r>
      <w:r>
        <w:t>the</w:t>
      </w:r>
      <w:r>
        <w:rPr>
          <w:spacing w:val="-5"/>
        </w:rPr>
        <w:t xml:space="preserve"> </w:t>
      </w:r>
      <w:r>
        <w:t>proper</w:t>
      </w:r>
      <w:r>
        <w:rPr>
          <w:spacing w:val="-2"/>
        </w:rPr>
        <w:t xml:space="preserve"> </w:t>
      </w:r>
      <w:r>
        <w:t>wearing,</w:t>
      </w:r>
      <w:r>
        <w:rPr>
          <w:spacing w:val="-3"/>
        </w:rPr>
        <w:t xml:space="preserve"> </w:t>
      </w:r>
      <w:r>
        <w:t>handling,</w:t>
      </w:r>
      <w:r>
        <w:rPr>
          <w:spacing w:val="-3"/>
        </w:rPr>
        <w:t xml:space="preserve"> </w:t>
      </w:r>
      <w:r>
        <w:t>cleaning</w:t>
      </w:r>
      <w:r>
        <w:rPr>
          <w:spacing w:val="-6"/>
        </w:rPr>
        <w:t xml:space="preserve"> </w:t>
      </w:r>
      <w:r>
        <w:t>and</w:t>
      </w:r>
      <w:r>
        <w:rPr>
          <w:spacing w:val="-3"/>
        </w:rPr>
        <w:t xml:space="preserve"> </w:t>
      </w:r>
      <w:r>
        <w:t>care</w:t>
      </w:r>
      <w:r>
        <w:rPr>
          <w:spacing w:val="-3"/>
        </w:rPr>
        <w:t xml:space="preserve"> </w:t>
      </w:r>
      <w:r>
        <w:t>of</w:t>
      </w:r>
      <w:r>
        <w:rPr>
          <w:spacing w:val="-2"/>
        </w:rPr>
        <w:t xml:space="preserve"> </w:t>
      </w:r>
      <w:r>
        <w:t>new</w:t>
      </w:r>
      <w:r>
        <w:rPr>
          <w:spacing w:val="-4"/>
        </w:rPr>
        <w:t xml:space="preserve"> </w:t>
      </w:r>
      <w:r>
        <w:t>soft contact lenses.</w:t>
      </w:r>
    </w:p>
    <w:p w14:paraId="447C184A" w14:textId="77777777" w:rsidR="00DC0AC7" w:rsidRDefault="00B2321B" w:rsidP="00841A67">
      <w:pPr>
        <w:pStyle w:val="ListParagraph"/>
        <w:numPr>
          <w:ilvl w:val="0"/>
          <w:numId w:val="10"/>
        </w:numPr>
        <w:tabs>
          <w:tab w:val="left" w:pos="787"/>
        </w:tabs>
        <w:spacing w:before="121"/>
        <w:ind w:left="360" w:right="474"/>
      </w:pPr>
      <w:r>
        <w:t>Progress</w:t>
      </w:r>
      <w:r>
        <w:rPr>
          <w:spacing w:val="-5"/>
        </w:rPr>
        <w:t xml:space="preserve"> </w:t>
      </w:r>
      <w:r>
        <w:t>check</w:t>
      </w:r>
      <w:r>
        <w:rPr>
          <w:spacing w:val="-6"/>
        </w:rPr>
        <w:t xml:space="preserve"> </w:t>
      </w:r>
      <w:r>
        <w:t>on</w:t>
      </w:r>
      <w:r>
        <w:rPr>
          <w:spacing w:val="-3"/>
        </w:rPr>
        <w:t xml:space="preserve"> </w:t>
      </w:r>
      <w:r>
        <w:t>vision</w:t>
      </w:r>
      <w:r>
        <w:rPr>
          <w:spacing w:val="-3"/>
        </w:rPr>
        <w:t xml:space="preserve"> </w:t>
      </w:r>
      <w:r>
        <w:t>and</w:t>
      </w:r>
      <w:r>
        <w:rPr>
          <w:spacing w:val="-3"/>
        </w:rPr>
        <w:t xml:space="preserve"> </w:t>
      </w:r>
      <w:r>
        <w:t>ocular</w:t>
      </w:r>
      <w:r>
        <w:rPr>
          <w:spacing w:val="-2"/>
        </w:rPr>
        <w:t xml:space="preserve"> </w:t>
      </w:r>
      <w:r>
        <w:t>health</w:t>
      </w:r>
      <w:r>
        <w:rPr>
          <w:spacing w:val="-6"/>
        </w:rPr>
        <w:t xml:space="preserve"> </w:t>
      </w:r>
      <w:r>
        <w:t>status</w:t>
      </w:r>
      <w:r>
        <w:rPr>
          <w:spacing w:val="-3"/>
        </w:rPr>
        <w:t xml:space="preserve"> </w:t>
      </w:r>
      <w:r>
        <w:t>of</w:t>
      </w:r>
      <w:r>
        <w:rPr>
          <w:spacing w:val="-5"/>
        </w:rPr>
        <w:t xml:space="preserve"> </w:t>
      </w:r>
      <w:r>
        <w:t>a</w:t>
      </w:r>
      <w:r>
        <w:rPr>
          <w:spacing w:val="-3"/>
        </w:rPr>
        <w:t xml:space="preserve"> </w:t>
      </w:r>
      <w:r>
        <w:t>patient</w:t>
      </w:r>
      <w:r>
        <w:rPr>
          <w:spacing w:val="-5"/>
        </w:rPr>
        <w:t xml:space="preserve"> </w:t>
      </w:r>
      <w:r>
        <w:t>currently wearing soft contact lenses prescribed at the Eye Care Center.</w:t>
      </w:r>
    </w:p>
    <w:p w14:paraId="4CF7A37D" w14:textId="77777777" w:rsidR="00DC0AC7" w:rsidRDefault="00B2321B" w:rsidP="00841A67">
      <w:pPr>
        <w:pStyle w:val="BodyText"/>
        <w:spacing w:before="74"/>
        <w:ind w:right="531"/>
      </w:pPr>
      <w:r>
        <w:t>There</w:t>
      </w:r>
      <w:r>
        <w:rPr>
          <w:spacing w:val="-5"/>
        </w:rPr>
        <w:t xml:space="preserve"> </w:t>
      </w:r>
      <w:r>
        <w:t>are</w:t>
      </w:r>
      <w:r>
        <w:rPr>
          <w:spacing w:val="-5"/>
        </w:rPr>
        <w:t xml:space="preserve"> </w:t>
      </w:r>
      <w:r>
        <w:t>some</w:t>
      </w:r>
      <w:r>
        <w:rPr>
          <w:spacing w:val="-3"/>
        </w:rPr>
        <w:t xml:space="preserve"> </w:t>
      </w:r>
      <w:r>
        <w:t>contact</w:t>
      </w:r>
      <w:r>
        <w:rPr>
          <w:spacing w:val="-5"/>
        </w:rPr>
        <w:t xml:space="preserve"> </w:t>
      </w:r>
      <w:r>
        <w:t>lens</w:t>
      </w:r>
      <w:r>
        <w:rPr>
          <w:spacing w:val="-5"/>
        </w:rPr>
        <w:t xml:space="preserve"> </w:t>
      </w:r>
      <w:r>
        <w:t>categories</w:t>
      </w:r>
      <w:r>
        <w:rPr>
          <w:spacing w:val="-3"/>
        </w:rPr>
        <w:t xml:space="preserve"> </w:t>
      </w:r>
      <w:r>
        <w:t>and</w:t>
      </w:r>
      <w:r>
        <w:rPr>
          <w:spacing w:val="-5"/>
        </w:rPr>
        <w:t xml:space="preserve"> </w:t>
      </w:r>
      <w:r>
        <w:t>individual</w:t>
      </w:r>
      <w:r>
        <w:rPr>
          <w:spacing w:val="-2"/>
        </w:rPr>
        <w:t xml:space="preserve"> </w:t>
      </w:r>
      <w:r>
        <w:t>eye</w:t>
      </w:r>
      <w:r>
        <w:rPr>
          <w:spacing w:val="-3"/>
        </w:rPr>
        <w:t xml:space="preserve"> </w:t>
      </w:r>
      <w:r>
        <w:t>conditions</w:t>
      </w:r>
      <w:r>
        <w:rPr>
          <w:spacing w:val="-3"/>
        </w:rPr>
        <w:t xml:space="preserve"> </w:t>
      </w:r>
      <w:r>
        <w:t>that</w:t>
      </w:r>
      <w:r>
        <w:rPr>
          <w:spacing w:val="-5"/>
        </w:rPr>
        <w:t xml:space="preserve"> </w:t>
      </w:r>
      <w:r>
        <w:t>are not covered by the contact lens program. If any of those limitations are applicable to your individual situation, they will be discussed by the doctors during your examination.</w:t>
      </w:r>
    </w:p>
    <w:p w14:paraId="5347D41E" w14:textId="77777777" w:rsidR="00DC0AC7" w:rsidRDefault="00B2321B" w:rsidP="00841A67">
      <w:pPr>
        <w:pStyle w:val="BodyText"/>
        <w:spacing w:before="120"/>
        <w:ind w:right="457"/>
      </w:pPr>
      <w:r>
        <w:t>If you</w:t>
      </w:r>
      <w:r>
        <w:rPr>
          <w:spacing w:val="-3"/>
        </w:rPr>
        <w:t xml:space="preserve"> </w:t>
      </w:r>
      <w:r>
        <w:t>want</w:t>
      </w:r>
      <w:r>
        <w:rPr>
          <w:spacing w:val="-2"/>
        </w:rPr>
        <w:t xml:space="preserve"> </w:t>
      </w:r>
      <w:r>
        <w:t>to</w:t>
      </w:r>
      <w:r>
        <w:rPr>
          <w:spacing w:val="-5"/>
        </w:rPr>
        <w:t xml:space="preserve"> </w:t>
      </w:r>
      <w:r>
        <w:t>receive</w:t>
      </w:r>
      <w:r>
        <w:rPr>
          <w:spacing w:val="-3"/>
        </w:rPr>
        <w:t xml:space="preserve"> </w:t>
      </w:r>
      <w:r>
        <w:t>any</w:t>
      </w:r>
      <w:r>
        <w:rPr>
          <w:spacing w:val="-5"/>
        </w:rPr>
        <w:t xml:space="preserve"> </w:t>
      </w:r>
      <w:r>
        <w:t>of</w:t>
      </w:r>
      <w:r>
        <w:rPr>
          <w:spacing w:val="-2"/>
        </w:rPr>
        <w:t xml:space="preserve"> </w:t>
      </w:r>
      <w:r>
        <w:t>the</w:t>
      </w:r>
      <w:r>
        <w:rPr>
          <w:spacing w:val="-3"/>
        </w:rPr>
        <w:t xml:space="preserve"> </w:t>
      </w:r>
      <w:r>
        <w:t>contact</w:t>
      </w:r>
      <w:r>
        <w:rPr>
          <w:spacing w:val="-4"/>
        </w:rPr>
        <w:t xml:space="preserve"> </w:t>
      </w:r>
      <w:r>
        <w:t>lens</w:t>
      </w:r>
      <w:r>
        <w:rPr>
          <w:spacing w:val="-3"/>
        </w:rPr>
        <w:t xml:space="preserve"> </w:t>
      </w:r>
      <w:r>
        <w:t>services</w:t>
      </w:r>
      <w:r>
        <w:rPr>
          <w:spacing w:val="-4"/>
        </w:rPr>
        <w:t xml:space="preserve"> </w:t>
      </w:r>
      <w:r>
        <w:t>described</w:t>
      </w:r>
      <w:r>
        <w:rPr>
          <w:spacing w:val="-3"/>
        </w:rPr>
        <w:t xml:space="preserve"> </w:t>
      </w:r>
      <w:r>
        <w:t>above,</w:t>
      </w:r>
      <w:r>
        <w:rPr>
          <w:spacing w:val="-3"/>
        </w:rPr>
        <w:t xml:space="preserve"> </w:t>
      </w:r>
      <w:r>
        <w:t>please telephone the Eye Care Center at (617) 288-5540 so that your eligibility can be determined. After your eligibility is confirmed, these contact lens services will be scheduled on an as needed basis as determined by the doctors at the Eye Care Center.</w:t>
      </w:r>
    </w:p>
    <w:p w14:paraId="05A15759" w14:textId="77777777" w:rsidR="00DC0AC7" w:rsidRDefault="00B2321B" w:rsidP="00841A67">
      <w:pPr>
        <w:pStyle w:val="BodyText"/>
        <w:spacing w:before="120"/>
        <w:ind w:right="225"/>
      </w:pPr>
      <w:r>
        <w:t>These Eye Care benefits do</w:t>
      </w:r>
      <w:r>
        <w:rPr>
          <w:spacing w:val="-2"/>
        </w:rPr>
        <w:t xml:space="preserve"> </w:t>
      </w:r>
      <w:r>
        <w:t>not cover</w:t>
      </w:r>
      <w:r>
        <w:rPr>
          <w:spacing w:val="-1"/>
        </w:rPr>
        <w:t xml:space="preserve"> </w:t>
      </w:r>
      <w:r>
        <w:t>the cost of contact lenses, materials or supplies. The Eye Care Center will provide information on options for the purchase</w:t>
      </w:r>
      <w:r>
        <w:rPr>
          <w:spacing w:val="-3"/>
        </w:rPr>
        <w:t xml:space="preserve"> </w:t>
      </w:r>
      <w:r>
        <w:t>of</w:t>
      </w:r>
      <w:r>
        <w:rPr>
          <w:spacing w:val="-2"/>
        </w:rPr>
        <w:t xml:space="preserve"> </w:t>
      </w:r>
      <w:r>
        <w:t>contact</w:t>
      </w:r>
      <w:r>
        <w:rPr>
          <w:spacing w:val="-4"/>
        </w:rPr>
        <w:t xml:space="preserve"> </w:t>
      </w:r>
      <w:r>
        <w:t>lenses.</w:t>
      </w:r>
      <w:r>
        <w:rPr>
          <w:spacing w:val="-7"/>
        </w:rPr>
        <w:t xml:space="preserve"> </w:t>
      </w:r>
      <w:r>
        <w:t>Options</w:t>
      </w:r>
      <w:r>
        <w:rPr>
          <w:spacing w:val="-3"/>
        </w:rPr>
        <w:t xml:space="preserve"> </w:t>
      </w:r>
      <w:r>
        <w:t>for</w:t>
      </w:r>
      <w:r>
        <w:rPr>
          <w:spacing w:val="-2"/>
        </w:rPr>
        <w:t xml:space="preserve"> </w:t>
      </w:r>
      <w:r>
        <w:t>the</w:t>
      </w:r>
      <w:r>
        <w:rPr>
          <w:spacing w:val="-3"/>
        </w:rPr>
        <w:t xml:space="preserve"> </w:t>
      </w:r>
      <w:r>
        <w:t>purchase</w:t>
      </w:r>
      <w:r>
        <w:rPr>
          <w:spacing w:val="-3"/>
        </w:rPr>
        <w:t xml:space="preserve"> </w:t>
      </w:r>
      <w:r>
        <w:t>of</w:t>
      </w:r>
      <w:r>
        <w:rPr>
          <w:spacing w:val="-4"/>
        </w:rPr>
        <w:t xml:space="preserve"> </w:t>
      </w:r>
      <w:r>
        <w:t>contact</w:t>
      </w:r>
      <w:r>
        <w:rPr>
          <w:spacing w:val="-4"/>
        </w:rPr>
        <w:t xml:space="preserve"> </w:t>
      </w:r>
      <w:r>
        <w:t>lenses</w:t>
      </w:r>
      <w:r>
        <w:rPr>
          <w:spacing w:val="-4"/>
        </w:rPr>
        <w:t xml:space="preserve"> </w:t>
      </w:r>
      <w:r>
        <w:t>will</w:t>
      </w:r>
      <w:r>
        <w:rPr>
          <w:spacing w:val="-2"/>
        </w:rPr>
        <w:t xml:space="preserve"> </w:t>
      </w:r>
      <w:r>
        <w:t>be available to Paraprofessionals and their Eligible Dependents.</w:t>
      </w:r>
    </w:p>
    <w:p w14:paraId="19A099A5" w14:textId="558FD700" w:rsidR="00DC0AC7" w:rsidRPr="000350F2" w:rsidRDefault="00B2321B" w:rsidP="000350F2">
      <w:pPr>
        <w:pStyle w:val="Heading3"/>
        <w:rPr>
          <w:color w:val="000000" w:themeColor="text1"/>
        </w:rPr>
      </w:pPr>
      <w:bookmarkStart w:id="146" w:name="_Toc207358425"/>
      <w:r w:rsidRPr="000350F2">
        <w:rPr>
          <w:color w:val="000000" w:themeColor="text1"/>
        </w:rPr>
        <w:t xml:space="preserve">Allowance for </w:t>
      </w:r>
      <w:r w:rsidR="006C7DA0" w:rsidRPr="000350F2">
        <w:rPr>
          <w:color w:val="000000" w:themeColor="text1"/>
        </w:rPr>
        <w:t xml:space="preserve">Medically-Necessary </w:t>
      </w:r>
      <w:r w:rsidRPr="000350F2">
        <w:rPr>
          <w:color w:val="000000" w:themeColor="text1"/>
        </w:rPr>
        <w:t>Contact Lenses</w:t>
      </w:r>
      <w:bookmarkEnd w:id="146"/>
    </w:p>
    <w:p w14:paraId="41331E24" w14:textId="77777777" w:rsidR="00DC0AC7" w:rsidRDefault="00B2321B" w:rsidP="00841A67">
      <w:pPr>
        <w:spacing w:before="118"/>
        <w:rPr>
          <w:i/>
        </w:rPr>
      </w:pPr>
      <w:r>
        <w:rPr>
          <w:i/>
        </w:rPr>
        <w:t>In</w:t>
      </w:r>
      <w:r>
        <w:rPr>
          <w:i/>
          <w:spacing w:val="-2"/>
        </w:rPr>
        <w:t xml:space="preserve"> </w:t>
      </w:r>
      <w:r>
        <w:rPr>
          <w:i/>
        </w:rPr>
        <w:t>addition</w:t>
      </w:r>
      <w:r>
        <w:rPr>
          <w:i/>
          <w:spacing w:val="-5"/>
        </w:rPr>
        <w:t xml:space="preserve"> </w:t>
      </w:r>
      <w:r>
        <w:rPr>
          <w:i/>
        </w:rPr>
        <w:t>to</w:t>
      </w:r>
      <w:r>
        <w:rPr>
          <w:i/>
          <w:spacing w:val="-5"/>
        </w:rPr>
        <w:t xml:space="preserve"> </w:t>
      </w:r>
      <w:r>
        <w:rPr>
          <w:i/>
        </w:rPr>
        <w:t>the</w:t>
      </w:r>
      <w:r>
        <w:rPr>
          <w:i/>
          <w:spacing w:val="-2"/>
        </w:rPr>
        <w:t xml:space="preserve"> </w:t>
      </w:r>
      <w:r>
        <w:rPr>
          <w:i/>
        </w:rPr>
        <w:t>Eye</w:t>
      </w:r>
      <w:r>
        <w:rPr>
          <w:i/>
          <w:spacing w:val="-2"/>
        </w:rPr>
        <w:t xml:space="preserve"> </w:t>
      </w:r>
      <w:r>
        <w:rPr>
          <w:i/>
        </w:rPr>
        <w:t>Care</w:t>
      </w:r>
      <w:r>
        <w:rPr>
          <w:i/>
          <w:spacing w:val="-7"/>
        </w:rPr>
        <w:t xml:space="preserve"> </w:t>
      </w:r>
      <w:r>
        <w:rPr>
          <w:i/>
        </w:rPr>
        <w:t>Benefit</w:t>
      </w:r>
      <w:r>
        <w:rPr>
          <w:i/>
          <w:spacing w:val="-4"/>
        </w:rPr>
        <w:t xml:space="preserve"> </w:t>
      </w:r>
      <w:r>
        <w:rPr>
          <w:i/>
        </w:rPr>
        <w:t>described</w:t>
      </w:r>
      <w:r>
        <w:rPr>
          <w:i/>
          <w:spacing w:val="-2"/>
        </w:rPr>
        <w:t xml:space="preserve"> </w:t>
      </w:r>
      <w:r>
        <w:rPr>
          <w:i/>
        </w:rPr>
        <w:t>above,</w:t>
      </w:r>
      <w:r>
        <w:rPr>
          <w:i/>
          <w:spacing w:val="-5"/>
        </w:rPr>
        <w:t xml:space="preserve"> </w:t>
      </w:r>
      <w:r>
        <w:rPr>
          <w:i/>
        </w:rPr>
        <w:t>there</w:t>
      </w:r>
      <w:r>
        <w:rPr>
          <w:i/>
          <w:spacing w:val="-4"/>
        </w:rPr>
        <w:t xml:space="preserve"> </w:t>
      </w:r>
      <w:r>
        <w:rPr>
          <w:i/>
        </w:rPr>
        <w:t>is</w:t>
      </w:r>
      <w:r>
        <w:rPr>
          <w:i/>
          <w:spacing w:val="-2"/>
        </w:rPr>
        <w:t xml:space="preserve"> </w:t>
      </w:r>
      <w:r>
        <w:rPr>
          <w:i/>
        </w:rPr>
        <w:t>an</w:t>
      </w:r>
      <w:r>
        <w:rPr>
          <w:i/>
          <w:spacing w:val="-5"/>
        </w:rPr>
        <w:t xml:space="preserve"> </w:t>
      </w:r>
      <w:r>
        <w:rPr>
          <w:i/>
        </w:rPr>
        <w:t>allowance</w:t>
      </w:r>
      <w:r>
        <w:rPr>
          <w:i/>
          <w:spacing w:val="-2"/>
        </w:rPr>
        <w:t xml:space="preserve"> </w:t>
      </w:r>
      <w:r>
        <w:rPr>
          <w:i/>
        </w:rPr>
        <w:t>for contact lenses under certain circumstances.</w:t>
      </w:r>
    </w:p>
    <w:p w14:paraId="611824B1" w14:textId="77777777" w:rsidR="00DC0AC7" w:rsidRDefault="00B2321B" w:rsidP="00841A67">
      <w:pPr>
        <w:pStyle w:val="BodyText"/>
        <w:spacing w:before="121"/>
        <w:ind w:right="531"/>
      </w:pPr>
      <w:r>
        <w:t>If you</w:t>
      </w:r>
      <w:r>
        <w:rPr>
          <w:spacing w:val="-2"/>
        </w:rPr>
        <w:t xml:space="preserve"> </w:t>
      </w:r>
      <w:r>
        <w:t>or</w:t>
      </w:r>
      <w:r>
        <w:rPr>
          <w:spacing w:val="-1"/>
        </w:rPr>
        <w:t xml:space="preserve"> </w:t>
      </w:r>
      <w:r>
        <w:t>an</w:t>
      </w:r>
      <w:r>
        <w:rPr>
          <w:spacing w:val="-2"/>
        </w:rPr>
        <w:t xml:space="preserve"> </w:t>
      </w:r>
      <w:r>
        <w:t>Eligible</w:t>
      </w:r>
      <w:r>
        <w:rPr>
          <w:spacing w:val="-2"/>
        </w:rPr>
        <w:t xml:space="preserve"> </w:t>
      </w:r>
      <w:r>
        <w:t>Dependent</w:t>
      </w:r>
      <w:r>
        <w:rPr>
          <w:spacing w:val="-4"/>
        </w:rPr>
        <w:t xml:space="preserve"> </w:t>
      </w:r>
      <w:r>
        <w:t>require</w:t>
      </w:r>
      <w:r>
        <w:rPr>
          <w:spacing w:val="-2"/>
        </w:rPr>
        <w:t xml:space="preserve"> </w:t>
      </w:r>
      <w:r>
        <w:t>contact</w:t>
      </w:r>
      <w:r>
        <w:rPr>
          <w:spacing w:val="-4"/>
        </w:rPr>
        <w:t xml:space="preserve"> </w:t>
      </w:r>
      <w:r>
        <w:t>lenses</w:t>
      </w:r>
      <w:r>
        <w:rPr>
          <w:spacing w:val="-4"/>
        </w:rPr>
        <w:t xml:space="preserve"> </w:t>
      </w:r>
      <w:r>
        <w:t>for</w:t>
      </w:r>
      <w:r>
        <w:rPr>
          <w:spacing w:val="-4"/>
        </w:rPr>
        <w:t xml:space="preserve"> </w:t>
      </w:r>
      <w:r>
        <w:t>the</w:t>
      </w:r>
      <w:r>
        <w:rPr>
          <w:spacing w:val="-4"/>
        </w:rPr>
        <w:t xml:space="preserve"> </w:t>
      </w:r>
      <w:r>
        <w:t>correction</w:t>
      </w:r>
      <w:r>
        <w:rPr>
          <w:spacing w:val="-2"/>
        </w:rPr>
        <w:t xml:space="preserve"> </w:t>
      </w:r>
      <w:r>
        <w:t>of</w:t>
      </w:r>
      <w:r>
        <w:rPr>
          <w:spacing w:val="-4"/>
        </w:rPr>
        <w:t xml:space="preserve"> </w:t>
      </w:r>
      <w:r>
        <w:t>a medical eye problem as prescribed by your doctor, you will be allowed an amount for the purchase and fitting of contact lenses by a private doctor of your choice.</w:t>
      </w:r>
    </w:p>
    <w:p w14:paraId="6C427FCA" w14:textId="600959C9" w:rsidR="00F811FD" w:rsidRDefault="00B2321B" w:rsidP="003B2979">
      <w:pPr>
        <w:pStyle w:val="BodyText"/>
        <w:keepNext/>
        <w:keepLines/>
        <w:spacing w:before="118"/>
        <w:ind w:right="533"/>
      </w:pPr>
      <w:r>
        <w:lastRenderedPageBreak/>
        <w:t>In order to be entitled to this allowance, you must obtain a verification of the therapeutic necessity for contact lenses from the Boston Teachers’ Eye Care Center. To do this, you must make an appointment for the verification at the Eye Care Center. After verification is made, you should then submit for reimbursement a copy of your bill together with a completed Contact Lens Claim</w:t>
      </w:r>
      <w:r>
        <w:rPr>
          <w:spacing w:val="-5"/>
        </w:rPr>
        <w:t xml:space="preserve"> </w:t>
      </w:r>
      <w:r>
        <w:t>form,</w:t>
      </w:r>
      <w:r>
        <w:rPr>
          <w:spacing w:val="-2"/>
        </w:rPr>
        <w:t xml:space="preserve"> </w:t>
      </w:r>
      <w:r>
        <w:t>which</w:t>
      </w:r>
      <w:r>
        <w:rPr>
          <w:spacing w:val="-2"/>
        </w:rPr>
        <w:t xml:space="preserve"> </w:t>
      </w:r>
      <w:r>
        <w:t>you</w:t>
      </w:r>
      <w:r>
        <w:rPr>
          <w:spacing w:val="-2"/>
        </w:rPr>
        <w:t xml:space="preserve"> </w:t>
      </w:r>
      <w:r>
        <w:t>can</w:t>
      </w:r>
      <w:r>
        <w:rPr>
          <w:spacing w:val="-5"/>
        </w:rPr>
        <w:t xml:space="preserve"> </w:t>
      </w:r>
      <w:r>
        <w:t>obtain</w:t>
      </w:r>
      <w:r>
        <w:rPr>
          <w:spacing w:val="-2"/>
        </w:rPr>
        <w:t xml:space="preserve"> </w:t>
      </w:r>
      <w:r>
        <w:t>from</w:t>
      </w:r>
      <w:r>
        <w:rPr>
          <w:spacing w:val="-5"/>
        </w:rPr>
        <w:t xml:space="preserve"> </w:t>
      </w:r>
      <w:r>
        <w:t>the</w:t>
      </w:r>
      <w:r>
        <w:rPr>
          <w:spacing w:val="-2"/>
        </w:rPr>
        <w:t xml:space="preserve"> </w:t>
      </w:r>
      <w:r>
        <w:t>Eye</w:t>
      </w:r>
      <w:r>
        <w:rPr>
          <w:spacing w:val="-2"/>
        </w:rPr>
        <w:t xml:space="preserve"> </w:t>
      </w:r>
      <w:r>
        <w:t>Care</w:t>
      </w:r>
      <w:r>
        <w:rPr>
          <w:spacing w:val="-6"/>
        </w:rPr>
        <w:t xml:space="preserve"> </w:t>
      </w:r>
      <w:r>
        <w:t>Center,</w:t>
      </w:r>
      <w:r>
        <w:rPr>
          <w:spacing w:val="-2"/>
        </w:rPr>
        <w:t xml:space="preserve"> </w:t>
      </w:r>
      <w:r>
        <w:t>to</w:t>
      </w:r>
      <w:r>
        <w:rPr>
          <w:spacing w:val="-5"/>
        </w:rPr>
        <w:t xml:space="preserve"> </w:t>
      </w:r>
      <w:r>
        <w:t>the</w:t>
      </w:r>
      <w:r>
        <w:rPr>
          <w:spacing w:val="-2"/>
        </w:rPr>
        <w:t xml:space="preserve"> </w:t>
      </w:r>
      <w:r>
        <w:t>Eye</w:t>
      </w:r>
      <w:r>
        <w:rPr>
          <w:spacing w:val="-2"/>
        </w:rPr>
        <w:t xml:space="preserve"> </w:t>
      </w:r>
      <w:r>
        <w:t>Care Center Director, who will forward them to the Fund Office for payment.</w:t>
      </w:r>
    </w:p>
    <w:p w14:paraId="3C8CCAB7" w14:textId="77777777" w:rsidR="00DC0AC7" w:rsidRDefault="00B2321B" w:rsidP="00841A67">
      <w:pPr>
        <w:pStyle w:val="BodyText"/>
        <w:spacing w:before="120"/>
        <w:ind w:right="225"/>
      </w:pPr>
      <w:r>
        <w:t>This</w:t>
      </w:r>
      <w:r>
        <w:rPr>
          <w:spacing w:val="-2"/>
        </w:rPr>
        <w:t xml:space="preserve"> </w:t>
      </w:r>
      <w:r>
        <w:t>allowance</w:t>
      </w:r>
      <w:r>
        <w:rPr>
          <w:spacing w:val="-2"/>
        </w:rPr>
        <w:t xml:space="preserve"> </w:t>
      </w:r>
      <w:r>
        <w:t>is</w:t>
      </w:r>
      <w:r>
        <w:rPr>
          <w:spacing w:val="-4"/>
        </w:rPr>
        <w:t xml:space="preserve"> </w:t>
      </w:r>
      <w:r>
        <w:t>renewable</w:t>
      </w:r>
      <w:r>
        <w:rPr>
          <w:spacing w:val="-2"/>
        </w:rPr>
        <w:t xml:space="preserve"> </w:t>
      </w:r>
      <w:r>
        <w:t>every</w:t>
      </w:r>
      <w:r>
        <w:rPr>
          <w:spacing w:val="-5"/>
        </w:rPr>
        <w:t xml:space="preserve"> </w:t>
      </w:r>
      <w:r>
        <w:t>two</w:t>
      </w:r>
      <w:r>
        <w:rPr>
          <w:spacing w:val="-2"/>
        </w:rPr>
        <w:t xml:space="preserve"> </w:t>
      </w:r>
      <w:r>
        <w:t>years</w:t>
      </w:r>
      <w:r>
        <w:rPr>
          <w:spacing w:val="-4"/>
        </w:rPr>
        <w:t xml:space="preserve"> </w:t>
      </w:r>
      <w:r>
        <w:t>for</w:t>
      </w:r>
      <w:r>
        <w:rPr>
          <w:spacing w:val="-4"/>
        </w:rPr>
        <w:t xml:space="preserve"> </w:t>
      </w:r>
      <w:r>
        <w:t>adults</w:t>
      </w:r>
      <w:r>
        <w:rPr>
          <w:spacing w:val="-4"/>
        </w:rPr>
        <w:t xml:space="preserve"> </w:t>
      </w:r>
      <w:r>
        <w:t>and</w:t>
      </w:r>
      <w:r>
        <w:rPr>
          <w:spacing w:val="-2"/>
        </w:rPr>
        <w:t xml:space="preserve"> </w:t>
      </w:r>
      <w:r>
        <w:t>yearly</w:t>
      </w:r>
      <w:r>
        <w:rPr>
          <w:spacing w:val="-5"/>
        </w:rPr>
        <w:t xml:space="preserve"> </w:t>
      </w:r>
      <w:r>
        <w:t>for</w:t>
      </w:r>
      <w:r>
        <w:rPr>
          <w:spacing w:val="-1"/>
        </w:rPr>
        <w:t xml:space="preserve"> </w:t>
      </w:r>
      <w:r>
        <w:t>children only if a further expense for contact lenses has been authorized and incurred.</w:t>
      </w:r>
    </w:p>
    <w:p w14:paraId="00499BBC" w14:textId="77777777" w:rsidR="00DC0AC7" w:rsidRPr="000350F2" w:rsidRDefault="00B2321B" w:rsidP="000350F2">
      <w:pPr>
        <w:pStyle w:val="Heading3"/>
        <w:rPr>
          <w:color w:val="000000" w:themeColor="text1"/>
        </w:rPr>
      </w:pPr>
      <w:bookmarkStart w:id="147" w:name="_Toc207358426"/>
      <w:r w:rsidRPr="000350F2">
        <w:rPr>
          <w:color w:val="000000" w:themeColor="text1"/>
        </w:rPr>
        <w:t>No Duplication of Benefits</w:t>
      </w:r>
      <w:bookmarkEnd w:id="147"/>
    </w:p>
    <w:p w14:paraId="22E83931" w14:textId="77777777" w:rsidR="00DC0AC7" w:rsidRDefault="00B2321B" w:rsidP="00841A67">
      <w:pPr>
        <w:pStyle w:val="BodyText"/>
        <w:spacing w:before="119"/>
        <w:ind w:right="531"/>
      </w:pPr>
      <w:r>
        <w:t>There</w:t>
      </w:r>
      <w:r>
        <w:rPr>
          <w:spacing w:val="-4"/>
        </w:rPr>
        <w:t xml:space="preserve"> </w:t>
      </w:r>
      <w:r>
        <w:t>is</w:t>
      </w:r>
      <w:r>
        <w:rPr>
          <w:spacing w:val="-3"/>
        </w:rPr>
        <w:t xml:space="preserve"> </w:t>
      </w:r>
      <w:r>
        <w:t>no</w:t>
      </w:r>
      <w:r>
        <w:rPr>
          <w:spacing w:val="-3"/>
        </w:rPr>
        <w:t xml:space="preserve"> </w:t>
      </w:r>
      <w:r>
        <w:t>duplication</w:t>
      </w:r>
      <w:r>
        <w:rPr>
          <w:spacing w:val="-3"/>
        </w:rPr>
        <w:t xml:space="preserve"> </w:t>
      </w:r>
      <w:r>
        <w:t>of</w:t>
      </w:r>
      <w:r>
        <w:rPr>
          <w:spacing w:val="-2"/>
        </w:rPr>
        <w:t xml:space="preserve"> </w:t>
      </w:r>
      <w:r>
        <w:t>eye</w:t>
      </w:r>
      <w:r>
        <w:rPr>
          <w:spacing w:val="-3"/>
        </w:rPr>
        <w:t xml:space="preserve"> </w:t>
      </w:r>
      <w:r>
        <w:t>care</w:t>
      </w:r>
      <w:r>
        <w:rPr>
          <w:spacing w:val="-3"/>
        </w:rPr>
        <w:t xml:space="preserve"> </w:t>
      </w:r>
      <w:r>
        <w:t>benefits</w:t>
      </w:r>
      <w:r>
        <w:rPr>
          <w:spacing w:val="-3"/>
        </w:rPr>
        <w:t xml:space="preserve"> </w:t>
      </w:r>
      <w:r>
        <w:t>under</w:t>
      </w:r>
      <w:r>
        <w:rPr>
          <w:spacing w:val="-4"/>
        </w:rPr>
        <w:t xml:space="preserve"> </w:t>
      </w:r>
      <w:r>
        <w:t>this</w:t>
      </w:r>
      <w:r>
        <w:rPr>
          <w:spacing w:val="-4"/>
        </w:rPr>
        <w:t xml:space="preserve"> </w:t>
      </w:r>
      <w:r>
        <w:t>Plan</w:t>
      </w:r>
      <w:r>
        <w:rPr>
          <w:spacing w:val="-3"/>
        </w:rPr>
        <w:t xml:space="preserve"> </w:t>
      </w:r>
      <w:r>
        <w:t>and</w:t>
      </w:r>
      <w:r>
        <w:rPr>
          <w:spacing w:val="-3"/>
        </w:rPr>
        <w:t xml:space="preserve"> </w:t>
      </w:r>
      <w:r>
        <w:t>the</w:t>
      </w:r>
      <w:r>
        <w:rPr>
          <w:spacing w:val="-3"/>
        </w:rPr>
        <w:t xml:space="preserve"> </w:t>
      </w:r>
      <w:r>
        <w:t>eye</w:t>
      </w:r>
      <w:r>
        <w:rPr>
          <w:spacing w:val="-3"/>
        </w:rPr>
        <w:t xml:space="preserve"> </w:t>
      </w:r>
      <w:r>
        <w:t>care plan of the Boston Teachers Union Health and Welfare Fund.</w:t>
      </w:r>
    </w:p>
    <w:p w14:paraId="41E6C1A0" w14:textId="77777777" w:rsidR="00DC0AC7" w:rsidRPr="000350F2" w:rsidRDefault="00B2321B" w:rsidP="000350F2">
      <w:pPr>
        <w:pStyle w:val="Heading3"/>
        <w:rPr>
          <w:color w:val="000000" w:themeColor="text1"/>
        </w:rPr>
      </w:pPr>
      <w:bookmarkStart w:id="148" w:name="_Toc207358427"/>
      <w:r w:rsidRPr="000350F2">
        <w:rPr>
          <w:color w:val="000000" w:themeColor="text1"/>
        </w:rPr>
        <w:t>How to Obtain an Examination</w:t>
      </w:r>
      <w:bookmarkEnd w:id="148"/>
    </w:p>
    <w:p w14:paraId="4C9F0186" w14:textId="77777777" w:rsidR="00DC0AC7" w:rsidRDefault="00B2321B" w:rsidP="00841A67">
      <w:pPr>
        <w:pStyle w:val="BodyText"/>
        <w:spacing w:before="118"/>
        <w:ind w:right="426"/>
      </w:pPr>
      <w:r>
        <w:t>Telephone</w:t>
      </w:r>
      <w:r>
        <w:rPr>
          <w:spacing w:val="-1"/>
        </w:rPr>
        <w:t xml:space="preserve"> </w:t>
      </w:r>
      <w:r>
        <w:t>the Eye Care Center</w:t>
      </w:r>
      <w:r>
        <w:rPr>
          <w:spacing w:val="-1"/>
        </w:rPr>
        <w:t xml:space="preserve"> </w:t>
      </w:r>
      <w:r>
        <w:t>at</w:t>
      </w:r>
      <w:r>
        <w:rPr>
          <w:spacing w:val="-1"/>
        </w:rPr>
        <w:t xml:space="preserve"> </w:t>
      </w:r>
      <w:r>
        <w:t>(617) 288-5540 so your eligibility</w:t>
      </w:r>
      <w:r>
        <w:rPr>
          <w:spacing w:val="-2"/>
        </w:rPr>
        <w:t xml:space="preserve"> </w:t>
      </w:r>
      <w:r>
        <w:t>and</w:t>
      </w:r>
      <w:r>
        <w:rPr>
          <w:spacing w:val="-2"/>
        </w:rPr>
        <w:t xml:space="preserve"> </w:t>
      </w:r>
      <w:r>
        <w:t>that of your dependents can be determined. After eligibility is confirmed, appointments</w:t>
      </w:r>
      <w:r>
        <w:rPr>
          <w:spacing w:val="-3"/>
        </w:rPr>
        <w:t xml:space="preserve"> </w:t>
      </w:r>
      <w:r>
        <w:t>can</w:t>
      </w:r>
      <w:r>
        <w:rPr>
          <w:spacing w:val="-3"/>
        </w:rPr>
        <w:t xml:space="preserve"> </w:t>
      </w:r>
      <w:r>
        <w:t>be</w:t>
      </w:r>
      <w:r>
        <w:rPr>
          <w:spacing w:val="-5"/>
        </w:rPr>
        <w:t xml:space="preserve"> </w:t>
      </w:r>
      <w:r>
        <w:t>made</w:t>
      </w:r>
      <w:r>
        <w:rPr>
          <w:spacing w:val="-3"/>
        </w:rPr>
        <w:t xml:space="preserve"> </w:t>
      </w:r>
      <w:r>
        <w:t>for</w:t>
      </w:r>
      <w:r>
        <w:rPr>
          <w:spacing w:val="-2"/>
        </w:rPr>
        <w:t xml:space="preserve"> </w:t>
      </w:r>
      <w:r>
        <w:t>each</w:t>
      </w:r>
      <w:r>
        <w:rPr>
          <w:spacing w:val="-3"/>
        </w:rPr>
        <w:t xml:space="preserve"> </w:t>
      </w:r>
      <w:r>
        <w:t>member</w:t>
      </w:r>
      <w:r>
        <w:rPr>
          <w:spacing w:val="-2"/>
        </w:rPr>
        <w:t xml:space="preserve"> </w:t>
      </w:r>
      <w:r>
        <w:t>of</w:t>
      </w:r>
      <w:r>
        <w:rPr>
          <w:spacing w:val="-2"/>
        </w:rPr>
        <w:t xml:space="preserve"> </w:t>
      </w:r>
      <w:r>
        <w:t>your</w:t>
      </w:r>
      <w:r>
        <w:rPr>
          <w:spacing w:val="-2"/>
        </w:rPr>
        <w:t xml:space="preserve"> </w:t>
      </w:r>
      <w:r>
        <w:t>family</w:t>
      </w:r>
      <w:r>
        <w:rPr>
          <w:spacing w:val="-6"/>
        </w:rPr>
        <w:t xml:space="preserve"> </w:t>
      </w:r>
      <w:r>
        <w:t>who</w:t>
      </w:r>
      <w:r>
        <w:rPr>
          <w:spacing w:val="-3"/>
        </w:rPr>
        <w:t xml:space="preserve"> </w:t>
      </w:r>
      <w:r>
        <w:t>is</w:t>
      </w:r>
      <w:r>
        <w:rPr>
          <w:spacing w:val="-3"/>
        </w:rPr>
        <w:t xml:space="preserve"> </w:t>
      </w:r>
      <w:r>
        <w:t>authorized to receive an examination. An examination takes approximately 30 minutes.</w:t>
      </w:r>
    </w:p>
    <w:p w14:paraId="249883A5" w14:textId="77777777" w:rsidR="00DC0AC7" w:rsidRDefault="00B2321B" w:rsidP="00841A67">
      <w:pPr>
        <w:pStyle w:val="BodyText"/>
        <w:spacing w:before="74"/>
        <w:ind w:right="225"/>
      </w:pPr>
      <w:r>
        <w:t>If eyeglasses are</w:t>
      </w:r>
      <w:r>
        <w:rPr>
          <w:spacing w:val="-2"/>
        </w:rPr>
        <w:t xml:space="preserve"> </w:t>
      </w:r>
      <w:r>
        <w:t>required,</w:t>
      </w:r>
      <w:r>
        <w:rPr>
          <w:spacing w:val="-3"/>
        </w:rPr>
        <w:t xml:space="preserve"> </w:t>
      </w:r>
      <w:r>
        <w:t>you can select and</w:t>
      </w:r>
      <w:r>
        <w:rPr>
          <w:spacing w:val="-3"/>
        </w:rPr>
        <w:t xml:space="preserve"> </w:t>
      </w:r>
      <w:r>
        <w:t>order</w:t>
      </w:r>
      <w:r>
        <w:rPr>
          <w:spacing w:val="-2"/>
        </w:rPr>
        <w:t xml:space="preserve"> </w:t>
      </w:r>
      <w:r>
        <w:t>the frames at</w:t>
      </w:r>
      <w:r>
        <w:rPr>
          <w:spacing w:val="-2"/>
        </w:rPr>
        <w:t xml:space="preserve"> </w:t>
      </w:r>
      <w:r>
        <w:t>the</w:t>
      </w:r>
      <w:r>
        <w:rPr>
          <w:spacing w:val="-2"/>
        </w:rPr>
        <w:t xml:space="preserve"> </w:t>
      </w:r>
      <w:r>
        <w:t>time of your</w:t>
      </w:r>
      <w:r>
        <w:rPr>
          <w:spacing w:val="-2"/>
        </w:rPr>
        <w:t xml:space="preserve"> </w:t>
      </w:r>
      <w:r>
        <w:t>examination.</w:t>
      </w:r>
      <w:r>
        <w:rPr>
          <w:spacing w:val="-6"/>
        </w:rPr>
        <w:t xml:space="preserve"> </w:t>
      </w:r>
      <w:r>
        <w:t>When</w:t>
      </w:r>
      <w:r>
        <w:rPr>
          <w:spacing w:val="-6"/>
        </w:rPr>
        <w:t xml:space="preserve"> </w:t>
      </w:r>
      <w:r>
        <w:t>the</w:t>
      </w:r>
      <w:r>
        <w:rPr>
          <w:spacing w:val="-3"/>
        </w:rPr>
        <w:t xml:space="preserve"> </w:t>
      </w:r>
      <w:r>
        <w:t>eyeglasses</w:t>
      </w:r>
      <w:r>
        <w:rPr>
          <w:spacing w:val="-5"/>
        </w:rPr>
        <w:t xml:space="preserve"> </w:t>
      </w:r>
      <w:r>
        <w:t>are</w:t>
      </w:r>
      <w:r>
        <w:rPr>
          <w:spacing w:val="-3"/>
        </w:rPr>
        <w:t xml:space="preserve"> </w:t>
      </w:r>
      <w:r>
        <w:t>received</w:t>
      </w:r>
      <w:r>
        <w:rPr>
          <w:spacing w:val="-3"/>
        </w:rPr>
        <w:t xml:space="preserve"> </w:t>
      </w:r>
      <w:r>
        <w:t>at</w:t>
      </w:r>
      <w:r>
        <w:rPr>
          <w:spacing w:val="-5"/>
        </w:rPr>
        <w:t xml:space="preserve"> </w:t>
      </w:r>
      <w:r>
        <w:t>the</w:t>
      </w:r>
      <w:r>
        <w:rPr>
          <w:spacing w:val="-3"/>
        </w:rPr>
        <w:t xml:space="preserve"> </w:t>
      </w:r>
      <w:r>
        <w:t>Eye</w:t>
      </w:r>
      <w:r>
        <w:rPr>
          <w:spacing w:val="-3"/>
        </w:rPr>
        <w:t xml:space="preserve"> </w:t>
      </w:r>
      <w:r>
        <w:t>Care</w:t>
      </w:r>
      <w:r>
        <w:rPr>
          <w:spacing w:val="-3"/>
        </w:rPr>
        <w:t xml:space="preserve"> </w:t>
      </w:r>
      <w:r>
        <w:t>Center, the prescription will be verified and you will be notified so an appointment can be made for the pick-up and fitting of the glasses.</w:t>
      </w:r>
    </w:p>
    <w:p w14:paraId="09FF253D" w14:textId="77777777" w:rsidR="00DC0AC7" w:rsidRDefault="00B2321B" w:rsidP="00841A67">
      <w:pPr>
        <w:pStyle w:val="BodyText"/>
        <w:spacing w:before="120"/>
        <w:ind w:right="225"/>
      </w:pPr>
      <w:r>
        <w:t>You</w:t>
      </w:r>
      <w:r>
        <w:rPr>
          <w:spacing w:val="-2"/>
        </w:rPr>
        <w:t xml:space="preserve"> </w:t>
      </w:r>
      <w:r>
        <w:t>must</w:t>
      </w:r>
      <w:r>
        <w:rPr>
          <w:spacing w:val="-1"/>
        </w:rPr>
        <w:t xml:space="preserve"> </w:t>
      </w:r>
      <w:r>
        <w:t>be</w:t>
      </w:r>
      <w:r>
        <w:rPr>
          <w:spacing w:val="-2"/>
        </w:rPr>
        <w:t xml:space="preserve"> </w:t>
      </w:r>
      <w:r>
        <w:t>prompt</w:t>
      </w:r>
      <w:r>
        <w:rPr>
          <w:spacing w:val="-1"/>
        </w:rPr>
        <w:t xml:space="preserve"> </w:t>
      </w:r>
      <w:r>
        <w:t>for</w:t>
      </w:r>
      <w:r>
        <w:rPr>
          <w:spacing w:val="-1"/>
        </w:rPr>
        <w:t xml:space="preserve"> </w:t>
      </w:r>
      <w:r>
        <w:t>your</w:t>
      </w:r>
      <w:r>
        <w:rPr>
          <w:spacing w:val="-1"/>
        </w:rPr>
        <w:t xml:space="preserve"> </w:t>
      </w:r>
      <w:r>
        <w:t>appointment</w:t>
      </w:r>
      <w:r>
        <w:rPr>
          <w:spacing w:val="-1"/>
        </w:rPr>
        <w:t xml:space="preserve"> </w:t>
      </w:r>
      <w:r>
        <w:t>because</w:t>
      </w:r>
      <w:r>
        <w:rPr>
          <w:spacing w:val="-4"/>
        </w:rPr>
        <w:t xml:space="preserve"> </w:t>
      </w:r>
      <w:r>
        <w:t>it</w:t>
      </w:r>
      <w:r>
        <w:rPr>
          <w:spacing w:val="-4"/>
        </w:rPr>
        <w:t xml:space="preserve"> </w:t>
      </w:r>
      <w:r>
        <w:t>will</w:t>
      </w:r>
      <w:r>
        <w:rPr>
          <w:spacing w:val="-4"/>
        </w:rPr>
        <w:t xml:space="preserve"> </w:t>
      </w:r>
      <w:r>
        <w:t>be</w:t>
      </w:r>
      <w:r>
        <w:rPr>
          <w:spacing w:val="-2"/>
        </w:rPr>
        <w:t xml:space="preserve"> </w:t>
      </w:r>
      <w:r>
        <w:t>held</w:t>
      </w:r>
      <w:r>
        <w:rPr>
          <w:spacing w:val="-5"/>
        </w:rPr>
        <w:t xml:space="preserve"> </w:t>
      </w:r>
      <w:r>
        <w:t>for</w:t>
      </w:r>
      <w:r>
        <w:rPr>
          <w:spacing w:val="-4"/>
        </w:rPr>
        <w:t xml:space="preserve"> </w:t>
      </w:r>
      <w:r>
        <w:t>only</w:t>
      </w:r>
      <w:r>
        <w:rPr>
          <w:spacing w:val="-5"/>
        </w:rPr>
        <w:t xml:space="preserve"> </w:t>
      </w:r>
      <w:r>
        <w:t>10 minutes past the scheduled time and then cancelled. A longer delay would make it impossible for the staff to render proper care. If your appointment is cancelled,</w:t>
      </w:r>
      <w:r>
        <w:rPr>
          <w:spacing w:val="-3"/>
        </w:rPr>
        <w:t xml:space="preserve"> </w:t>
      </w:r>
      <w:r>
        <w:t>you</w:t>
      </w:r>
      <w:r>
        <w:rPr>
          <w:spacing w:val="-3"/>
        </w:rPr>
        <w:t xml:space="preserve"> </w:t>
      </w:r>
      <w:r>
        <w:t>should</w:t>
      </w:r>
      <w:r>
        <w:rPr>
          <w:spacing w:val="-6"/>
        </w:rPr>
        <w:t xml:space="preserve"> </w:t>
      </w:r>
      <w:r>
        <w:t>arrange</w:t>
      </w:r>
      <w:r>
        <w:rPr>
          <w:spacing w:val="-3"/>
        </w:rPr>
        <w:t xml:space="preserve"> </w:t>
      </w:r>
      <w:r>
        <w:t>to</w:t>
      </w:r>
      <w:r>
        <w:rPr>
          <w:spacing w:val="-3"/>
        </w:rPr>
        <w:t xml:space="preserve"> </w:t>
      </w:r>
      <w:r>
        <w:t>have</w:t>
      </w:r>
      <w:r>
        <w:rPr>
          <w:spacing w:val="-3"/>
        </w:rPr>
        <w:t xml:space="preserve"> </w:t>
      </w:r>
      <w:r>
        <w:t>it</w:t>
      </w:r>
      <w:r>
        <w:rPr>
          <w:spacing w:val="-5"/>
        </w:rPr>
        <w:t xml:space="preserve"> </w:t>
      </w:r>
      <w:r>
        <w:t>rescheduled,</w:t>
      </w:r>
      <w:r>
        <w:rPr>
          <w:spacing w:val="-3"/>
        </w:rPr>
        <w:t xml:space="preserve"> </w:t>
      </w:r>
      <w:r>
        <w:t>subject</w:t>
      </w:r>
      <w:r>
        <w:rPr>
          <w:spacing w:val="-5"/>
        </w:rPr>
        <w:t xml:space="preserve"> </w:t>
      </w:r>
      <w:r>
        <w:t>to</w:t>
      </w:r>
      <w:r>
        <w:rPr>
          <w:spacing w:val="-3"/>
        </w:rPr>
        <w:t xml:space="preserve"> </w:t>
      </w:r>
      <w:r>
        <w:t>the</w:t>
      </w:r>
      <w:r>
        <w:rPr>
          <w:spacing w:val="-3"/>
        </w:rPr>
        <w:t xml:space="preserve"> </w:t>
      </w:r>
      <w:r>
        <w:t xml:space="preserve">following </w:t>
      </w:r>
      <w:r>
        <w:rPr>
          <w:spacing w:val="-2"/>
        </w:rPr>
        <w:t>surcharge.</w:t>
      </w:r>
    </w:p>
    <w:p w14:paraId="1C4455E7" w14:textId="77777777" w:rsidR="00DC0AC7" w:rsidRDefault="00B2321B" w:rsidP="00841A67">
      <w:pPr>
        <w:pStyle w:val="BodyText"/>
        <w:spacing w:before="120"/>
        <w:ind w:right="225"/>
      </w:pPr>
      <w:r>
        <w:t>A surcharge will be assessed for an individual’s failure to keep an appointment without notifying the Eye Care Center in advance. However, if the</w:t>
      </w:r>
      <w:r>
        <w:rPr>
          <w:spacing w:val="-4"/>
        </w:rPr>
        <w:t xml:space="preserve"> </w:t>
      </w:r>
      <w:r>
        <w:t>individual</w:t>
      </w:r>
      <w:r>
        <w:rPr>
          <w:spacing w:val="-4"/>
        </w:rPr>
        <w:t xml:space="preserve"> </w:t>
      </w:r>
      <w:r>
        <w:t>cancels</w:t>
      </w:r>
      <w:r>
        <w:rPr>
          <w:spacing w:val="-2"/>
        </w:rPr>
        <w:t xml:space="preserve"> </w:t>
      </w:r>
      <w:r>
        <w:t>an</w:t>
      </w:r>
      <w:r>
        <w:rPr>
          <w:spacing w:val="-5"/>
        </w:rPr>
        <w:t xml:space="preserve"> </w:t>
      </w:r>
      <w:r>
        <w:t>eye</w:t>
      </w:r>
      <w:r>
        <w:rPr>
          <w:spacing w:val="-2"/>
        </w:rPr>
        <w:t xml:space="preserve"> </w:t>
      </w:r>
      <w:r>
        <w:t>care</w:t>
      </w:r>
      <w:r>
        <w:rPr>
          <w:spacing w:val="-3"/>
        </w:rPr>
        <w:t xml:space="preserve"> </w:t>
      </w:r>
      <w:r>
        <w:t>appointment</w:t>
      </w:r>
      <w:r>
        <w:rPr>
          <w:spacing w:val="-2"/>
        </w:rPr>
        <w:t xml:space="preserve"> </w:t>
      </w:r>
      <w:r>
        <w:t>less</w:t>
      </w:r>
      <w:r>
        <w:rPr>
          <w:spacing w:val="-4"/>
        </w:rPr>
        <w:t xml:space="preserve"> </w:t>
      </w:r>
      <w:r>
        <w:t>than</w:t>
      </w:r>
      <w:r>
        <w:rPr>
          <w:spacing w:val="-2"/>
        </w:rPr>
        <w:t xml:space="preserve"> </w:t>
      </w:r>
      <w:r>
        <w:t>24</w:t>
      </w:r>
      <w:r>
        <w:rPr>
          <w:spacing w:val="-3"/>
        </w:rPr>
        <w:t xml:space="preserve"> </w:t>
      </w:r>
      <w:r>
        <w:t>hours</w:t>
      </w:r>
      <w:r>
        <w:rPr>
          <w:spacing w:val="-4"/>
        </w:rPr>
        <w:t xml:space="preserve"> </w:t>
      </w:r>
      <w:r>
        <w:t>in</w:t>
      </w:r>
      <w:r>
        <w:rPr>
          <w:spacing w:val="-2"/>
        </w:rPr>
        <w:t xml:space="preserve"> </w:t>
      </w:r>
      <w:r>
        <w:t>advance, a smaller surcharge will be assessed. The individual will be denied a further appointment until such time as the surcharge is paid.</w:t>
      </w:r>
    </w:p>
    <w:p w14:paraId="04A03000" w14:textId="77777777" w:rsidR="00DC0AC7" w:rsidRDefault="00B2321B" w:rsidP="00841A67">
      <w:pPr>
        <w:pStyle w:val="BodyText"/>
        <w:spacing w:before="120"/>
        <w:ind w:right="225"/>
      </w:pPr>
      <w:r>
        <w:t>The</w:t>
      </w:r>
      <w:r>
        <w:rPr>
          <w:spacing w:val="-4"/>
        </w:rPr>
        <w:t xml:space="preserve"> </w:t>
      </w:r>
      <w:r>
        <w:t>surcharge</w:t>
      </w:r>
      <w:r>
        <w:rPr>
          <w:spacing w:val="-2"/>
        </w:rPr>
        <w:t xml:space="preserve"> </w:t>
      </w:r>
      <w:r>
        <w:t>may</w:t>
      </w:r>
      <w:r>
        <w:rPr>
          <w:spacing w:val="-5"/>
        </w:rPr>
        <w:t xml:space="preserve"> </w:t>
      </w:r>
      <w:r>
        <w:t>be</w:t>
      </w:r>
      <w:r>
        <w:rPr>
          <w:spacing w:val="-2"/>
        </w:rPr>
        <w:t xml:space="preserve"> </w:t>
      </w:r>
      <w:r>
        <w:t>appealed</w:t>
      </w:r>
      <w:r>
        <w:rPr>
          <w:spacing w:val="-5"/>
        </w:rPr>
        <w:t xml:space="preserve"> </w:t>
      </w:r>
      <w:r>
        <w:t>to</w:t>
      </w:r>
      <w:r>
        <w:rPr>
          <w:spacing w:val="-5"/>
        </w:rPr>
        <w:t xml:space="preserve"> </w:t>
      </w:r>
      <w:r>
        <w:t>the</w:t>
      </w:r>
      <w:r>
        <w:rPr>
          <w:spacing w:val="-4"/>
        </w:rPr>
        <w:t xml:space="preserve"> </w:t>
      </w:r>
      <w:r>
        <w:t>Trustees</w:t>
      </w:r>
      <w:r>
        <w:rPr>
          <w:spacing w:val="-2"/>
        </w:rPr>
        <w:t xml:space="preserve"> </w:t>
      </w:r>
      <w:r>
        <w:t>when</w:t>
      </w:r>
      <w:r>
        <w:rPr>
          <w:spacing w:val="-5"/>
        </w:rPr>
        <w:t xml:space="preserve"> </w:t>
      </w:r>
      <w:r>
        <w:t>there</w:t>
      </w:r>
      <w:r>
        <w:rPr>
          <w:spacing w:val="-4"/>
        </w:rPr>
        <w:t xml:space="preserve"> </w:t>
      </w:r>
      <w:r>
        <w:t>is</w:t>
      </w:r>
      <w:r>
        <w:rPr>
          <w:spacing w:val="-4"/>
        </w:rPr>
        <w:t xml:space="preserve"> </w:t>
      </w:r>
      <w:r>
        <w:t>a</w:t>
      </w:r>
      <w:r>
        <w:rPr>
          <w:spacing w:val="-2"/>
        </w:rPr>
        <w:t xml:space="preserve"> </w:t>
      </w:r>
      <w:r>
        <w:t>legitimate reason for canceling or failing to keep an appointment.</w:t>
      </w:r>
    </w:p>
    <w:p w14:paraId="105E2281" w14:textId="77777777" w:rsidR="00DC0AC7" w:rsidRDefault="00B2321B" w:rsidP="00841A67">
      <w:pPr>
        <w:pStyle w:val="BodyText"/>
        <w:spacing w:before="120"/>
        <w:ind w:right="261"/>
      </w:pPr>
      <w:r>
        <w:t>On</w:t>
      </w:r>
      <w:r>
        <w:rPr>
          <w:spacing w:val="-3"/>
        </w:rPr>
        <w:t xml:space="preserve"> </w:t>
      </w:r>
      <w:r>
        <w:t>days</w:t>
      </w:r>
      <w:r>
        <w:rPr>
          <w:spacing w:val="-3"/>
        </w:rPr>
        <w:t xml:space="preserve"> </w:t>
      </w:r>
      <w:r>
        <w:t>when</w:t>
      </w:r>
      <w:r>
        <w:rPr>
          <w:spacing w:val="-3"/>
        </w:rPr>
        <w:t xml:space="preserve"> </w:t>
      </w:r>
      <w:r>
        <w:t>the</w:t>
      </w:r>
      <w:r>
        <w:rPr>
          <w:spacing w:val="-3"/>
        </w:rPr>
        <w:t xml:space="preserve"> </w:t>
      </w:r>
      <w:r>
        <w:t>Boston</w:t>
      </w:r>
      <w:r>
        <w:rPr>
          <w:spacing w:val="-3"/>
        </w:rPr>
        <w:t xml:space="preserve"> </w:t>
      </w:r>
      <w:r>
        <w:t>schools</w:t>
      </w:r>
      <w:r>
        <w:rPr>
          <w:spacing w:val="-3"/>
        </w:rPr>
        <w:t xml:space="preserve"> </w:t>
      </w:r>
      <w:r>
        <w:t>are</w:t>
      </w:r>
      <w:r>
        <w:rPr>
          <w:spacing w:val="-3"/>
        </w:rPr>
        <w:t xml:space="preserve"> </w:t>
      </w:r>
      <w:r>
        <w:t>cancelled</w:t>
      </w:r>
      <w:r>
        <w:rPr>
          <w:spacing w:val="-3"/>
        </w:rPr>
        <w:t xml:space="preserve"> </w:t>
      </w:r>
      <w:r>
        <w:t>due</w:t>
      </w:r>
      <w:r>
        <w:rPr>
          <w:spacing w:val="-3"/>
        </w:rPr>
        <w:t xml:space="preserve"> </w:t>
      </w:r>
      <w:r>
        <w:t>to</w:t>
      </w:r>
      <w:r>
        <w:rPr>
          <w:spacing w:val="-6"/>
        </w:rPr>
        <w:t xml:space="preserve"> </w:t>
      </w:r>
      <w:r>
        <w:t>severe</w:t>
      </w:r>
      <w:r>
        <w:rPr>
          <w:spacing w:val="-3"/>
        </w:rPr>
        <w:t xml:space="preserve"> </w:t>
      </w:r>
      <w:r>
        <w:t>weather,</w:t>
      </w:r>
      <w:r>
        <w:rPr>
          <w:spacing w:val="-6"/>
        </w:rPr>
        <w:t xml:space="preserve"> </w:t>
      </w:r>
      <w:r>
        <w:t>the Eye Care Center will be closed.</w:t>
      </w:r>
    </w:p>
    <w:p w14:paraId="065E72AD" w14:textId="77777777" w:rsidR="00DC0AC7" w:rsidRDefault="00B2321B" w:rsidP="00841A67">
      <w:pPr>
        <w:pStyle w:val="BodyText"/>
        <w:spacing w:before="118"/>
        <w:ind w:right="225"/>
      </w:pPr>
      <w:r>
        <w:rPr>
          <w:b/>
        </w:rPr>
        <w:t>NOTE:</w:t>
      </w:r>
      <w:r>
        <w:rPr>
          <w:b/>
          <w:spacing w:val="-1"/>
        </w:rPr>
        <w:t xml:space="preserve"> </w:t>
      </w:r>
      <w:r>
        <w:t>Total</w:t>
      </w:r>
      <w:r>
        <w:rPr>
          <w:spacing w:val="-1"/>
        </w:rPr>
        <w:t xml:space="preserve"> </w:t>
      </w:r>
      <w:r>
        <w:t>concentration is</w:t>
      </w:r>
      <w:r>
        <w:rPr>
          <w:spacing w:val="-1"/>
        </w:rPr>
        <w:t xml:space="preserve"> </w:t>
      </w:r>
      <w:r>
        <w:t>required on</w:t>
      </w:r>
      <w:r>
        <w:rPr>
          <w:spacing w:val="-2"/>
        </w:rPr>
        <w:t xml:space="preserve"> </w:t>
      </w:r>
      <w:r>
        <w:t>the</w:t>
      </w:r>
      <w:r>
        <w:rPr>
          <w:spacing w:val="-1"/>
        </w:rPr>
        <w:t xml:space="preserve"> </w:t>
      </w:r>
      <w:r>
        <w:t>part of</w:t>
      </w:r>
      <w:r>
        <w:rPr>
          <w:spacing w:val="-1"/>
        </w:rPr>
        <w:t xml:space="preserve"> </w:t>
      </w:r>
      <w:r>
        <w:t>both patient and</w:t>
      </w:r>
      <w:r>
        <w:rPr>
          <w:spacing w:val="-2"/>
        </w:rPr>
        <w:t xml:space="preserve"> </w:t>
      </w:r>
      <w:r>
        <w:t>doctor during an eye examination. Therefore, unless your children have appointments</w:t>
      </w:r>
      <w:r>
        <w:rPr>
          <w:spacing w:val="-4"/>
        </w:rPr>
        <w:t xml:space="preserve"> </w:t>
      </w:r>
      <w:r>
        <w:t>for</w:t>
      </w:r>
      <w:r>
        <w:rPr>
          <w:spacing w:val="-4"/>
        </w:rPr>
        <w:t xml:space="preserve"> </w:t>
      </w:r>
      <w:r>
        <w:t>examinations,</w:t>
      </w:r>
      <w:r>
        <w:rPr>
          <w:spacing w:val="-2"/>
        </w:rPr>
        <w:t xml:space="preserve"> </w:t>
      </w:r>
      <w:r>
        <w:t>we</w:t>
      </w:r>
      <w:r>
        <w:rPr>
          <w:spacing w:val="-2"/>
        </w:rPr>
        <w:t xml:space="preserve"> </w:t>
      </w:r>
      <w:r>
        <w:t>ask</w:t>
      </w:r>
      <w:r>
        <w:rPr>
          <w:spacing w:val="-5"/>
        </w:rPr>
        <w:t xml:space="preserve"> </w:t>
      </w:r>
      <w:r>
        <w:t>that</w:t>
      </w:r>
      <w:r>
        <w:rPr>
          <w:spacing w:val="-4"/>
        </w:rPr>
        <w:t xml:space="preserve"> </w:t>
      </w:r>
      <w:r>
        <w:t>the</w:t>
      </w:r>
      <w:r>
        <w:rPr>
          <w:spacing w:val="-2"/>
        </w:rPr>
        <w:t xml:space="preserve"> </w:t>
      </w:r>
      <w:r>
        <w:t>adult</w:t>
      </w:r>
      <w:r>
        <w:rPr>
          <w:spacing w:val="-4"/>
        </w:rPr>
        <w:t xml:space="preserve"> </w:t>
      </w:r>
      <w:r>
        <w:t>not</w:t>
      </w:r>
      <w:r>
        <w:rPr>
          <w:spacing w:val="-1"/>
        </w:rPr>
        <w:t xml:space="preserve"> </w:t>
      </w:r>
      <w:r>
        <w:t>bring</w:t>
      </w:r>
      <w:r>
        <w:rPr>
          <w:spacing w:val="-5"/>
        </w:rPr>
        <w:t xml:space="preserve"> </w:t>
      </w:r>
      <w:r>
        <w:t>children</w:t>
      </w:r>
      <w:r>
        <w:rPr>
          <w:spacing w:val="-5"/>
        </w:rPr>
        <w:t xml:space="preserve"> </w:t>
      </w:r>
      <w:r>
        <w:t>to</w:t>
      </w:r>
      <w:r>
        <w:rPr>
          <w:spacing w:val="-2"/>
        </w:rPr>
        <w:t xml:space="preserve"> </w:t>
      </w:r>
      <w:r>
        <w:t>the Eye Care Center. If this is not possible, we request that you make arrangements for their care during your examination.</w:t>
      </w:r>
    </w:p>
    <w:p w14:paraId="70621915" w14:textId="77777777" w:rsidR="00DC0AC7" w:rsidRPr="000350F2" w:rsidRDefault="00B2321B" w:rsidP="000350F2">
      <w:pPr>
        <w:pStyle w:val="Heading3"/>
        <w:rPr>
          <w:color w:val="000000" w:themeColor="text1"/>
        </w:rPr>
      </w:pPr>
      <w:bookmarkStart w:id="149" w:name="_Toc207358428"/>
      <w:r w:rsidRPr="000350F2">
        <w:rPr>
          <w:color w:val="000000" w:themeColor="text1"/>
        </w:rPr>
        <w:lastRenderedPageBreak/>
        <w:t>Purchase of Additional Eyeglasses</w:t>
      </w:r>
      <w:bookmarkEnd w:id="149"/>
    </w:p>
    <w:p w14:paraId="7E692A58" w14:textId="77777777" w:rsidR="00DC0AC7" w:rsidRDefault="00B2321B" w:rsidP="00841A67">
      <w:pPr>
        <w:pStyle w:val="BodyText"/>
        <w:spacing w:before="118"/>
      </w:pPr>
      <w:r>
        <w:t>Covered</w:t>
      </w:r>
      <w:r>
        <w:rPr>
          <w:spacing w:val="-4"/>
        </w:rPr>
        <w:t xml:space="preserve"> </w:t>
      </w:r>
      <w:r>
        <w:t>Paraprofessionals</w:t>
      </w:r>
      <w:r>
        <w:rPr>
          <w:spacing w:val="-6"/>
        </w:rPr>
        <w:t xml:space="preserve"> </w:t>
      </w:r>
      <w:r>
        <w:t>and</w:t>
      </w:r>
      <w:r>
        <w:rPr>
          <w:spacing w:val="-4"/>
        </w:rPr>
        <w:t xml:space="preserve"> </w:t>
      </w:r>
      <w:r>
        <w:t>their</w:t>
      </w:r>
      <w:r>
        <w:rPr>
          <w:spacing w:val="-3"/>
        </w:rPr>
        <w:t xml:space="preserve"> </w:t>
      </w:r>
      <w:r>
        <w:t>Eligible</w:t>
      </w:r>
      <w:r>
        <w:rPr>
          <w:spacing w:val="-4"/>
        </w:rPr>
        <w:t xml:space="preserve"> </w:t>
      </w:r>
      <w:r>
        <w:t>Dependents</w:t>
      </w:r>
      <w:r>
        <w:rPr>
          <w:spacing w:val="-4"/>
        </w:rPr>
        <w:t xml:space="preserve"> </w:t>
      </w:r>
      <w:r>
        <w:t>are</w:t>
      </w:r>
      <w:r>
        <w:rPr>
          <w:spacing w:val="-6"/>
        </w:rPr>
        <w:t xml:space="preserve"> </w:t>
      </w:r>
      <w:r>
        <w:t>able</w:t>
      </w:r>
      <w:r>
        <w:rPr>
          <w:spacing w:val="-4"/>
        </w:rPr>
        <w:t xml:space="preserve"> </w:t>
      </w:r>
      <w:r>
        <w:t>to</w:t>
      </w:r>
      <w:r>
        <w:rPr>
          <w:spacing w:val="-7"/>
        </w:rPr>
        <w:t xml:space="preserve"> </w:t>
      </w:r>
      <w:r>
        <w:t>purchase additional pairs of eyeglasses at the Eye Care Center. This additional benefit will encompass all of the lens and frame options displayed at the time of the order. A one-year warranty is provided for all purchased eyewear.</w:t>
      </w:r>
    </w:p>
    <w:p w14:paraId="238A6B94" w14:textId="77777777" w:rsidR="00DC0AC7" w:rsidRDefault="00B2321B" w:rsidP="00841A67">
      <w:pPr>
        <w:pStyle w:val="BodyText"/>
        <w:spacing w:before="121"/>
        <w:ind w:right="225"/>
      </w:pPr>
      <w:r>
        <w:t>Any</w:t>
      </w:r>
      <w:r>
        <w:rPr>
          <w:spacing w:val="-5"/>
        </w:rPr>
        <w:t xml:space="preserve"> </w:t>
      </w:r>
      <w:r>
        <w:t>purchased</w:t>
      </w:r>
      <w:r>
        <w:rPr>
          <w:spacing w:val="-3"/>
        </w:rPr>
        <w:t xml:space="preserve"> </w:t>
      </w:r>
      <w:r>
        <w:t>eyewear</w:t>
      </w:r>
      <w:r>
        <w:rPr>
          <w:spacing w:val="-5"/>
        </w:rPr>
        <w:t xml:space="preserve"> </w:t>
      </w:r>
      <w:r>
        <w:t>and</w:t>
      </w:r>
      <w:r>
        <w:rPr>
          <w:spacing w:val="-3"/>
        </w:rPr>
        <w:t xml:space="preserve"> </w:t>
      </w:r>
      <w:r>
        <w:t>options</w:t>
      </w:r>
      <w:r>
        <w:rPr>
          <w:spacing w:val="-3"/>
        </w:rPr>
        <w:t xml:space="preserve"> </w:t>
      </w:r>
      <w:r>
        <w:t>must</w:t>
      </w:r>
      <w:r>
        <w:rPr>
          <w:spacing w:val="-2"/>
        </w:rPr>
        <w:t xml:space="preserve"> </w:t>
      </w:r>
      <w:r>
        <w:t>be</w:t>
      </w:r>
      <w:r>
        <w:rPr>
          <w:spacing w:val="-3"/>
        </w:rPr>
        <w:t xml:space="preserve"> </w:t>
      </w:r>
      <w:r>
        <w:t>paid</w:t>
      </w:r>
      <w:r>
        <w:rPr>
          <w:spacing w:val="-3"/>
        </w:rPr>
        <w:t xml:space="preserve"> </w:t>
      </w:r>
      <w:r>
        <w:t>in</w:t>
      </w:r>
      <w:r>
        <w:rPr>
          <w:spacing w:val="-3"/>
        </w:rPr>
        <w:t xml:space="preserve"> </w:t>
      </w:r>
      <w:r>
        <w:t>full</w:t>
      </w:r>
      <w:r>
        <w:rPr>
          <w:spacing w:val="-2"/>
        </w:rPr>
        <w:t xml:space="preserve"> </w:t>
      </w:r>
      <w:r>
        <w:t>before</w:t>
      </w:r>
      <w:r>
        <w:rPr>
          <w:spacing w:val="-5"/>
        </w:rPr>
        <w:t xml:space="preserve"> </w:t>
      </w:r>
      <w:r>
        <w:t>the</w:t>
      </w:r>
      <w:r>
        <w:rPr>
          <w:spacing w:val="-5"/>
        </w:rPr>
        <w:t xml:space="preserve"> </w:t>
      </w:r>
      <w:r>
        <w:t>order</w:t>
      </w:r>
      <w:r>
        <w:rPr>
          <w:spacing w:val="-2"/>
        </w:rPr>
        <w:t xml:space="preserve"> </w:t>
      </w:r>
      <w:r>
        <w:t>can be placed. No refunds are available for any purchases for any reason.</w:t>
      </w:r>
    </w:p>
    <w:p w14:paraId="104DDF1D" w14:textId="77777777" w:rsidR="00DC0AC7" w:rsidRPr="000350F2" w:rsidRDefault="00B2321B" w:rsidP="000350F2">
      <w:pPr>
        <w:pStyle w:val="Heading3"/>
        <w:rPr>
          <w:color w:val="000000" w:themeColor="text1"/>
        </w:rPr>
      </w:pPr>
      <w:bookmarkStart w:id="150" w:name="_Toc207358429"/>
      <w:r w:rsidRPr="000350F2">
        <w:rPr>
          <w:color w:val="000000" w:themeColor="text1"/>
        </w:rPr>
        <w:t>Eye Care Center Prescription Service</w:t>
      </w:r>
      <w:bookmarkEnd w:id="150"/>
    </w:p>
    <w:p w14:paraId="167526EA" w14:textId="77777777" w:rsidR="00DC0AC7" w:rsidRDefault="00B2321B" w:rsidP="00841A67">
      <w:pPr>
        <w:pStyle w:val="BodyText"/>
        <w:spacing w:before="119"/>
        <w:ind w:right="164"/>
        <w:rPr>
          <w:spacing w:val="-2"/>
        </w:rPr>
      </w:pPr>
      <w:r>
        <w:t>The</w:t>
      </w:r>
      <w:r>
        <w:rPr>
          <w:spacing w:val="-4"/>
        </w:rPr>
        <w:t xml:space="preserve"> </w:t>
      </w:r>
      <w:r>
        <w:t>prescription</w:t>
      </w:r>
      <w:r>
        <w:rPr>
          <w:spacing w:val="-2"/>
        </w:rPr>
        <w:t xml:space="preserve"> </w:t>
      </w:r>
      <w:r>
        <w:t>service</w:t>
      </w:r>
      <w:r>
        <w:rPr>
          <w:spacing w:val="-2"/>
        </w:rPr>
        <w:t xml:space="preserve"> </w:t>
      </w:r>
      <w:r>
        <w:t>may</w:t>
      </w:r>
      <w:r>
        <w:rPr>
          <w:spacing w:val="-5"/>
        </w:rPr>
        <w:t xml:space="preserve"> </w:t>
      </w:r>
      <w:r>
        <w:t>be</w:t>
      </w:r>
      <w:r>
        <w:rPr>
          <w:spacing w:val="-2"/>
        </w:rPr>
        <w:t xml:space="preserve"> </w:t>
      </w:r>
      <w:r>
        <w:t>utilized</w:t>
      </w:r>
      <w:r>
        <w:rPr>
          <w:spacing w:val="-2"/>
        </w:rPr>
        <w:t xml:space="preserve"> </w:t>
      </w:r>
      <w:r>
        <w:t>by</w:t>
      </w:r>
      <w:r>
        <w:rPr>
          <w:spacing w:val="-5"/>
        </w:rPr>
        <w:t xml:space="preserve"> </w:t>
      </w:r>
      <w:r>
        <w:t>the</w:t>
      </w:r>
      <w:r>
        <w:rPr>
          <w:spacing w:val="-4"/>
        </w:rPr>
        <w:t xml:space="preserve"> </w:t>
      </w:r>
      <w:r>
        <w:t>filling</w:t>
      </w:r>
      <w:r>
        <w:rPr>
          <w:spacing w:val="-5"/>
        </w:rPr>
        <w:t xml:space="preserve"> </w:t>
      </w:r>
      <w:r>
        <w:t>of</w:t>
      </w:r>
      <w:r>
        <w:rPr>
          <w:spacing w:val="-1"/>
        </w:rPr>
        <w:t xml:space="preserve"> </w:t>
      </w:r>
      <w:r>
        <w:t>a</w:t>
      </w:r>
      <w:r>
        <w:rPr>
          <w:spacing w:val="-2"/>
        </w:rPr>
        <w:t xml:space="preserve"> </w:t>
      </w:r>
      <w:r>
        <w:t>current</w:t>
      </w:r>
      <w:r>
        <w:rPr>
          <w:spacing w:val="-4"/>
        </w:rPr>
        <w:t xml:space="preserve"> </w:t>
      </w:r>
      <w:r>
        <w:t>prescription for eyeglasses from an outside doctor. The opticians and staff at the Eye Care Center</w:t>
      </w:r>
      <w:r>
        <w:rPr>
          <w:spacing w:val="-1"/>
        </w:rPr>
        <w:t xml:space="preserve"> </w:t>
      </w:r>
      <w:r>
        <w:t>will</w:t>
      </w:r>
      <w:r>
        <w:rPr>
          <w:spacing w:val="-1"/>
        </w:rPr>
        <w:t xml:space="preserve"> </w:t>
      </w:r>
      <w:r>
        <w:t>order</w:t>
      </w:r>
      <w:r>
        <w:rPr>
          <w:spacing w:val="-1"/>
        </w:rPr>
        <w:t xml:space="preserve"> </w:t>
      </w:r>
      <w:r>
        <w:t>from</w:t>
      </w:r>
      <w:r>
        <w:rPr>
          <w:spacing w:val="-6"/>
        </w:rPr>
        <w:t xml:space="preserve"> </w:t>
      </w:r>
      <w:r>
        <w:t>our</w:t>
      </w:r>
      <w:r>
        <w:rPr>
          <w:spacing w:val="-4"/>
        </w:rPr>
        <w:t xml:space="preserve"> </w:t>
      </w:r>
      <w:r>
        <w:t>contract</w:t>
      </w:r>
      <w:r>
        <w:rPr>
          <w:spacing w:val="-1"/>
        </w:rPr>
        <w:t xml:space="preserve"> </w:t>
      </w:r>
      <w:r>
        <w:t>laboratory</w:t>
      </w:r>
      <w:r>
        <w:rPr>
          <w:spacing w:val="-5"/>
        </w:rPr>
        <w:t xml:space="preserve"> </w:t>
      </w:r>
      <w:r>
        <w:t>the</w:t>
      </w:r>
      <w:r>
        <w:rPr>
          <w:spacing w:val="-2"/>
        </w:rPr>
        <w:t xml:space="preserve"> </w:t>
      </w:r>
      <w:r>
        <w:t>prescription</w:t>
      </w:r>
      <w:r>
        <w:rPr>
          <w:spacing w:val="-2"/>
        </w:rPr>
        <w:t xml:space="preserve"> </w:t>
      </w:r>
      <w:r>
        <w:t>you</w:t>
      </w:r>
      <w:r>
        <w:rPr>
          <w:spacing w:val="-2"/>
        </w:rPr>
        <w:t xml:space="preserve"> </w:t>
      </w:r>
      <w:r>
        <w:t>supply.</w:t>
      </w:r>
      <w:r>
        <w:rPr>
          <w:spacing w:val="-2"/>
        </w:rPr>
        <w:t xml:space="preserve"> </w:t>
      </w:r>
      <w:r>
        <w:t>No changes can be made to this eyewear once the order has been placed, and any changes requested, and all associated costs, will be the patient’s</w:t>
      </w:r>
      <w:r>
        <w:rPr>
          <w:spacing w:val="40"/>
        </w:rPr>
        <w:t xml:space="preserve"> </w:t>
      </w:r>
      <w:r>
        <w:t xml:space="preserve">responsibility. This service satisfies the eye care benefit to the same extent as if the eye examination and a resulting prescription were done at the Eye Care </w:t>
      </w:r>
      <w:r>
        <w:rPr>
          <w:spacing w:val="-2"/>
        </w:rPr>
        <w:t>Center.</w:t>
      </w:r>
    </w:p>
    <w:p w14:paraId="0FCD805B" w14:textId="77777777" w:rsidR="00DC0AC7" w:rsidRDefault="00B2321B" w:rsidP="00841A67">
      <w:pPr>
        <w:pStyle w:val="BodyText"/>
        <w:spacing w:before="74"/>
        <w:ind w:right="531"/>
      </w:pPr>
      <w:r>
        <w:t>In</w:t>
      </w:r>
      <w:r>
        <w:rPr>
          <w:spacing w:val="-3"/>
        </w:rPr>
        <w:t xml:space="preserve"> </w:t>
      </w:r>
      <w:r>
        <w:t>order</w:t>
      </w:r>
      <w:r>
        <w:rPr>
          <w:spacing w:val="-2"/>
        </w:rPr>
        <w:t xml:space="preserve"> </w:t>
      </w:r>
      <w:r>
        <w:t>to</w:t>
      </w:r>
      <w:r>
        <w:rPr>
          <w:spacing w:val="-3"/>
        </w:rPr>
        <w:t xml:space="preserve"> </w:t>
      </w:r>
      <w:r>
        <w:t>utilize</w:t>
      </w:r>
      <w:r>
        <w:rPr>
          <w:spacing w:val="-5"/>
        </w:rPr>
        <w:t xml:space="preserve"> </w:t>
      </w:r>
      <w:r>
        <w:t>this</w:t>
      </w:r>
      <w:r>
        <w:rPr>
          <w:spacing w:val="-3"/>
        </w:rPr>
        <w:t xml:space="preserve"> </w:t>
      </w:r>
      <w:r>
        <w:t>service,</w:t>
      </w:r>
      <w:r>
        <w:rPr>
          <w:spacing w:val="-3"/>
        </w:rPr>
        <w:t xml:space="preserve"> </w:t>
      </w:r>
      <w:r>
        <w:t>you</w:t>
      </w:r>
      <w:r>
        <w:rPr>
          <w:spacing w:val="-3"/>
        </w:rPr>
        <w:t xml:space="preserve"> </w:t>
      </w:r>
      <w:r>
        <w:t>must</w:t>
      </w:r>
      <w:r>
        <w:rPr>
          <w:spacing w:val="-2"/>
        </w:rPr>
        <w:t xml:space="preserve"> </w:t>
      </w:r>
      <w:r>
        <w:t>call</w:t>
      </w:r>
      <w:r>
        <w:rPr>
          <w:spacing w:val="-2"/>
        </w:rPr>
        <w:t xml:space="preserve"> </w:t>
      </w:r>
      <w:r>
        <w:t>the</w:t>
      </w:r>
      <w:r>
        <w:rPr>
          <w:spacing w:val="-3"/>
        </w:rPr>
        <w:t xml:space="preserve"> </w:t>
      </w:r>
      <w:r>
        <w:t>Eye</w:t>
      </w:r>
      <w:r>
        <w:rPr>
          <w:spacing w:val="-3"/>
        </w:rPr>
        <w:t xml:space="preserve"> </w:t>
      </w:r>
      <w:r>
        <w:t>Care</w:t>
      </w:r>
      <w:r>
        <w:rPr>
          <w:spacing w:val="-3"/>
        </w:rPr>
        <w:t xml:space="preserve"> </w:t>
      </w:r>
      <w:r>
        <w:t>Center</w:t>
      </w:r>
      <w:r>
        <w:rPr>
          <w:spacing w:val="-2"/>
        </w:rPr>
        <w:t xml:space="preserve"> </w:t>
      </w:r>
      <w:r>
        <w:t>to</w:t>
      </w:r>
      <w:r>
        <w:rPr>
          <w:spacing w:val="-3"/>
        </w:rPr>
        <w:t xml:space="preserve"> </w:t>
      </w:r>
      <w:r>
        <w:t>confirm your eligibility, and schedule an appointment with one of the opticians or technicians to order the eyeglasses for you.</w:t>
      </w:r>
    </w:p>
    <w:p w14:paraId="59C1CF57" w14:textId="747B01CB" w:rsidR="00DC0AC7" w:rsidRDefault="00B2321B" w:rsidP="00123E79">
      <w:pPr>
        <w:pStyle w:val="Heading2"/>
        <w:spacing w:before="240" w:after="240"/>
        <w:ind w:left="0"/>
        <w:rPr>
          <w:rFonts w:ascii="Arial" w:hAnsi="Arial"/>
        </w:rPr>
      </w:pPr>
      <w:bookmarkStart w:id="151" w:name="_Toc201318084"/>
      <w:bookmarkStart w:id="152" w:name="_Toc207358371"/>
      <w:bookmarkStart w:id="153" w:name="_Toc207358430"/>
      <w:bookmarkStart w:id="154" w:name="_Toc207358609"/>
      <w:bookmarkStart w:id="155" w:name="_Toc207358811"/>
      <w:r w:rsidRPr="00123E79">
        <w:rPr>
          <w:rFonts w:ascii="Arial Black" w:eastAsia="Arial Narrow" w:hAnsi="Arial Black" w:cs="Arial Narrow"/>
          <w:b w:val="0"/>
          <w:color w:val="000000" w:themeColor="text1"/>
          <w:sz w:val="24"/>
          <w:szCs w:val="24"/>
        </w:rPr>
        <w:t>Medic-Alert® Benefit for Covered Paraprofessionals and their Eligible Dependent</w:t>
      </w:r>
      <w:r w:rsidR="00841A67" w:rsidRPr="00123E79">
        <w:rPr>
          <w:rFonts w:eastAsia="Arial Narrow"/>
          <w:b w:val="0"/>
        </w:rPr>
        <w:footnoteReference w:id="6"/>
      </w:r>
      <w:bookmarkEnd w:id="151"/>
      <w:bookmarkEnd w:id="152"/>
      <w:bookmarkEnd w:id="153"/>
      <w:bookmarkEnd w:id="154"/>
      <w:bookmarkEnd w:id="155"/>
    </w:p>
    <w:p w14:paraId="7B3C23DA" w14:textId="77777777" w:rsidR="00DC0AC7" w:rsidRDefault="00B2321B" w:rsidP="00841A67">
      <w:pPr>
        <w:pStyle w:val="BodyText"/>
        <w:spacing w:before="119"/>
        <w:ind w:right="486"/>
      </w:pPr>
      <w:r>
        <w:t>The</w:t>
      </w:r>
      <w:r>
        <w:rPr>
          <w:spacing w:val="-6"/>
        </w:rPr>
        <w:t xml:space="preserve"> </w:t>
      </w:r>
      <w:r>
        <w:t>Boston</w:t>
      </w:r>
      <w:r>
        <w:rPr>
          <w:spacing w:val="-7"/>
        </w:rPr>
        <w:t xml:space="preserve"> </w:t>
      </w:r>
      <w:r>
        <w:t>Teachers</w:t>
      </w:r>
      <w:r>
        <w:rPr>
          <w:spacing w:val="-4"/>
        </w:rPr>
        <w:t xml:space="preserve"> </w:t>
      </w:r>
      <w:r>
        <w:t>Union</w:t>
      </w:r>
      <w:r>
        <w:rPr>
          <w:spacing w:val="-4"/>
        </w:rPr>
        <w:t xml:space="preserve"> </w:t>
      </w:r>
      <w:r>
        <w:t>Paraprofessional</w:t>
      </w:r>
      <w:r>
        <w:rPr>
          <w:spacing w:val="-3"/>
        </w:rPr>
        <w:t xml:space="preserve"> </w:t>
      </w:r>
      <w:r>
        <w:t>Health</w:t>
      </w:r>
      <w:r>
        <w:rPr>
          <w:spacing w:val="-4"/>
        </w:rPr>
        <w:t xml:space="preserve"> </w:t>
      </w:r>
      <w:r>
        <w:t>and</w:t>
      </w:r>
      <w:r>
        <w:rPr>
          <w:spacing w:val="-4"/>
        </w:rPr>
        <w:t xml:space="preserve"> </w:t>
      </w:r>
      <w:r>
        <w:t>Welfare</w:t>
      </w:r>
      <w:r>
        <w:rPr>
          <w:spacing w:val="-4"/>
        </w:rPr>
        <w:t xml:space="preserve"> </w:t>
      </w:r>
      <w:r>
        <w:t>Fund</w:t>
      </w:r>
      <w:r>
        <w:rPr>
          <w:spacing w:val="-4"/>
        </w:rPr>
        <w:t xml:space="preserve"> </w:t>
      </w:r>
      <w:r>
        <w:t>offers Covered Paraprofessionals and their Eligible Dependents enrollment in Medic-Alert at no charge.</w:t>
      </w:r>
    </w:p>
    <w:p w14:paraId="4D386DF0" w14:textId="77777777" w:rsidR="00DC0AC7" w:rsidRDefault="00B2321B" w:rsidP="00841A67">
      <w:pPr>
        <w:pStyle w:val="BodyText"/>
        <w:spacing w:before="120"/>
        <w:ind w:right="531"/>
      </w:pPr>
      <w:r>
        <w:t>Eligible persons with special medical conditions that cannot be easily seen and which should be known immediately in an emergency may need Medic- Alert. Diabetes, epilepsy, severe allergies and hypertension are just a few examples</w:t>
      </w:r>
      <w:r>
        <w:rPr>
          <w:spacing w:val="-4"/>
        </w:rPr>
        <w:t xml:space="preserve"> </w:t>
      </w:r>
      <w:r>
        <w:t>of</w:t>
      </w:r>
      <w:r>
        <w:rPr>
          <w:spacing w:val="-3"/>
        </w:rPr>
        <w:t xml:space="preserve"> </w:t>
      </w:r>
      <w:r>
        <w:t>such</w:t>
      </w:r>
      <w:r>
        <w:rPr>
          <w:spacing w:val="-4"/>
        </w:rPr>
        <w:t xml:space="preserve"> </w:t>
      </w:r>
      <w:r>
        <w:t>conditions.</w:t>
      </w:r>
      <w:r>
        <w:rPr>
          <w:spacing w:val="-4"/>
        </w:rPr>
        <w:t xml:space="preserve"> </w:t>
      </w:r>
      <w:r>
        <w:t>Medic-Alert</w:t>
      </w:r>
      <w:r>
        <w:rPr>
          <w:spacing w:val="-5"/>
        </w:rPr>
        <w:t xml:space="preserve"> </w:t>
      </w:r>
      <w:r>
        <w:t>speaks</w:t>
      </w:r>
      <w:r>
        <w:rPr>
          <w:spacing w:val="-4"/>
        </w:rPr>
        <w:t xml:space="preserve"> </w:t>
      </w:r>
      <w:r>
        <w:t>quickly</w:t>
      </w:r>
      <w:r>
        <w:rPr>
          <w:spacing w:val="-6"/>
        </w:rPr>
        <w:t xml:space="preserve"> </w:t>
      </w:r>
      <w:r>
        <w:t>for</w:t>
      </w:r>
      <w:r>
        <w:rPr>
          <w:spacing w:val="-3"/>
        </w:rPr>
        <w:t xml:space="preserve"> </w:t>
      </w:r>
      <w:r>
        <w:t>a</w:t>
      </w:r>
      <w:r>
        <w:rPr>
          <w:spacing w:val="-4"/>
        </w:rPr>
        <w:t xml:space="preserve"> </w:t>
      </w:r>
      <w:r>
        <w:t>person</w:t>
      </w:r>
      <w:r>
        <w:rPr>
          <w:spacing w:val="-4"/>
        </w:rPr>
        <w:t xml:space="preserve"> </w:t>
      </w:r>
      <w:r>
        <w:t>unable to speak</w:t>
      </w:r>
      <w:r>
        <w:rPr>
          <w:spacing w:val="-1"/>
        </w:rPr>
        <w:t xml:space="preserve"> </w:t>
      </w:r>
      <w:r>
        <w:t>for himself/herself due to</w:t>
      </w:r>
      <w:r>
        <w:rPr>
          <w:spacing w:val="-1"/>
        </w:rPr>
        <w:t xml:space="preserve"> </w:t>
      </w:r>
      <w:r>
        <w:t>shock, loss of speech or unconsciousness.</w:t>
      </w:r>
    </w:p>
    <w:p w14:paraId="08DE60E4" w14:textId="77777777" w:rsidR="00DC0AC7" w:rsidRDefault="00B2321B" w:rsidP="00841A67">
      <w:pPr>
        <w:pStyle w:val="BodyText"/>
        <w:spacing w:before="120"/>
        <w:ind w:right="529"/>
      </w:pPr>
      <w:r>
        <w:t>The Medic-Alert emblem, worn as a bracelet or a necklace, has the wearer’s medical condition engraved</w:t>
      </w:r>
      <w:r>
        <w:rPr>
          <w:spacing w:val="-3"/>
        </w:rPr>
        <w:t xml:space="preserve"> </w:t>
      </w:r>
      <w:r>
        <w:t>on the</w:t>
      </w:r>
      <w:r>
        <w:rPr>
          <w:spacing w:val="-2"/>
        </w:rPr>
        <w:t xml:space="preserve"> </w:t>
      </w:r>
      <w:r>
        <w:t>back. Also</w:t>
      </w:r>
      <w:r>
        <w:rPr>
          <w:spacing w:val="-3"/>
        </w:rPr>
        <w:t xml:space="preserve"> </w:t>
      </w:r>
      <w:r>
        <w:t>engraved</w:t>
      </w:r>
      <w:r>
        <w:rPr>
          <w:spacing w:val="-3"/>
        </w:rPr>
        <w:t xml:space="preserve"> </w:t>
      </w:r>
      <w:r>
        <w:t>on the</w:t>
      </w:r>
      <w:r>
        <w:rPr>
          <w:spacing w:val="-2"/>
        </w:rPr>
        <w:t xml:space="preserve"> </w:t>
      </w:r>
      <w:r>
        <w:t>emblem</w:t>
      </w:r>
      <w:r>
        <w:rPr>
          <w:spacing w:val="-4"/>
        </w:rPr>
        <w:t xml:space="preserve"> </w:t>
      </w:r>
      <w:r>
        <w:t>is the 24-hour</w:t>
      </w:r>
      <w:r>
        <w:rPr>
          <w:spacing w:val="-3"/>
        </w:rPr>
        <w:t xml:space="preserve"> </w:t>
      </w:r>
      <w:r>
        <w:t>toll-free</w:t>
      </w:r>
      <w:r>
        <w:rPr>
          <w:spacing w:val="-4"/>
        </w:rPr>
        <w:t xml:space="preserve"> </w:t>
      </w:r>
      <w:r>
        <w:t>emergency</w:t>
      </w:r>
      <w:r>
        <w:rPr>
          <w:spacing w:val="-6"/>
        </w:rPr>
        <w:t xml:space="preserve"> </w:t>
      </w:r>
      <w:r>
        <w:t>number</w:t>
      </w:r>
      <w:r>
        <w:rPr>
          <w:spacing w:val="-3"/>
        </w:rPr>
        <w:t xml:space="preserve"> </w:t>
      </w:r>
      <w:r>
        <w:t>which</w:t>
      </w:r>
      <w:r>
        <w:rPr>
          <w:spacing w:val="-4"/>
        </w:rPr>
        <w:t xml:space="preserve"> </w:t>
      </w:r>
      <w:r>
        <w:t>offers</w:t>
      </w:r>
      <w:r>
        <w:rPr>
          <w:spacing w:val="-4"/>
        </w:rPr>
        <w:t xml:space="preserve"> </w:t>
      </w:r>
      <w:r>
        <w:t>instant</w:t>
      </w:r>
      <w:r>
        <w:rPr>
          <w:spacing w:val="-3"/>
        </w:rPr>
        <w:t xml:space="preserve"> </w:t>
      </w:r>
      <w:r>
        <w:t>access</w:t>
      </w:r>
      <w:r>
        <w:rPr>
          <w:spacing w:val="-6"/>
        </w:rPr>
        <w:t xml:space="preserve"> </w:t>
      </w:r>
      <w:r>
        <w:t>to</w:t>
      </w:r>
      <w:r>
        <w:rPr>
          <w:spacing w:val="-4"/>
        </w:rPr>
        <w:t xml:space="preserve"> </w:t>
      </w:r>
      <w:r>
        <w:t>a</w:t>
      </w:r>
      <w:r>
        <w:rPr>
          <w:spacing w:val="-4"/>
        </w:rPr>
        <w:t xml:space="preserve"> </w:t>
      </w:r>
      <w:r>
        <w:t>person’s medical history. In addition to the emblem, members carry a wallet identification card that provides personal and medical information.</w:t>
      </w:r>
    </w:p>
    <w:p w14:paraId="5637AFFE" w14:textId="77777777" w:rsidR="00DC0AC7" w:rsidRDefault="00B2321B" w:rsidP="003B2979">
      <w:pPr>
        <w:pStyle w:val="BodyText"/>
        <w:keepNext/>
        <w:keepLines/>
        <w:spacing w:before="119"/>
        <w:ind w:right="432"/>
      </w:pPr>
      <w:r>
        <w:lastRenderedPageBreak/>
        <w:t>If you have a medical condition which needs to be identified in an emergency situation, complete the Medic-Alert Enrollment Form which is available from the Fund Office and mail it to the Boston Teachers Union Paraprofessional Health</w:t>
      </w:r>
      <w:r>
        <w:rPr>
          <w:spacing w:val="-3"/>
        </w:rPr>
        <w:t xml:space="preserve"> </w:t>
      </w:r>
      <w:r>
        <w:t>and</w:t>
      </w:r>
      <w:r>
        <w:rPr>
          <w:spacing w:val="-6"/>
        </w:rPr>
        <w:t xml:space="preserve"> </w:t>
      </w:r>
      <w:r>
        <w:t>Welfare</w:t>
      </w:r>
      <w:r>
        <w:rPr>
          <w:spacing w:val="-3"/>
        </w:rPr>
        <w:t xml:space="preserve"> </w:t>
      </w:r>
      <w:r>
        <w:t>Fund,</w:t>
      </w:r>
      <w:r>
        <w:rPr>
          <w:spacing w:val="-3"/>
        </w:rPr>
        <w:t xml:space="preserve"> </w:t>
      </w:r>
      <w:r>
        <w:t>180</w:t>
      </w:r>
      <w:r>
        <w:rPr>
          <w:spacing w:val="-3"/>
        </w:rPr>
        <w:t xml:space="preserve"> </w:t>
      </w:r>
      <w:r>
        <w:t>Mount</w:t>
      </w:r>
      <w:r>
        <w:rPr>
          <w:spacing w:val="-5"/>
        </w:rPr>
        <w:t xml:space="preserve"> </w:t>
      </w:r>
      <w:r>
        <w:t>Vernon</w:t>
      </w:r>
      <w:r>
        <w:rPr>
          <w:spacing w:val="-3"/>
        </w:rPr>
        <w:t xml:space="preserve"> </w:t>
      </w:r>
      <w:r>
        <w:t>Street,</w:t>
      </w:r>
      <w:r>
        <w:rPr>
          <w:spacing w:val="-3"/>
        </w:rPr>
        <w:t xml:space="preserve"> </w:t>
      </w:r>
      <w:r>
        <w:t>Boston,</w:t>
      </w:r>
      <w:r>
        <w:rPr>
          <w:spacing w:val="-6"/>
        </w:rPr>
        <w:t xml:space="preserve"> </w:t>
      </w:r>
      <w:r>
        <w:t>MA</w:t>
      </w:r>
      <w:r>
        <w:rPr>
          <w:spacing w:val="-4"/>
        </w:rPr>
        <w:t xml:space="preserve"> </w:t>
      </w:r>
      <w:r>
        <w:t xml:space="preserve">02125-3198 for processing. DO NOT SEND THE COMPLETED APPLICATION TO </w:t>
      </w:r>
      <w:r>
        <w:rPr>
          <w:spacing w:val="-2"/>
        </w:rPr>
        <w:t>MEDIC-ALERT.</w:t>
      </w:r>
    </w:p>
    <w:p w14:paraId="316780B6" w14:textId="77777777" w:rsidR="00DC0AC7" w:rsidRDefault="00B2321B" w:rsidP="00841A67">
      <w:pPr>
        <w:pStyle w:val="BodyText"/>
        <w:spacing w:before="121"/>
        <w:ind w:right="531"/>
      </w:pPr>
      <w:r>
        <w:t>If you</w:t>
      </w:r>
      <w:r>
        <w:rPr>
          <w:spacing w:val="-2"/>
        </w:rPr>
        <w:t xml:space="preserve"> </w:t>
      </w:r>
      <w:r>
        <w:t>wish</w:t>
      </w:r>
      <w:r>
        <w:rPr>
          <w:spacing w:val="-2"/>
        </w:rPr>
        <w:t xml:space="preserve"> </w:t>
      </w:r>
      <w:r>
        <w:t>to</w:t>
      </w:r>
      <w:r>
        <w:rPr>
          <w:spacing w:val="-5"/>
        </w:rPr>
        <w:t xml:space="preserve"> </w:t>
      </w:r>
      <w:r>
        <w:t>elect</w:t>
      </w:r>
      <w:r>
        <w:rPr>
          <w:spacing w:val="-4"/>
        </w:rPr>
        <w:t xml:space="preserve"> </w:t>
      </w:r>
      <w:r>
        <w:t>a</w:t>
      </w:r>
      <w:r>
        <w:rPr>
          <w:spacing w:val="-2"/>
        </w:rPr>
        <w:t xml:space="preserve"> </w:t>
      </w:r>
      <w:r>
        <w:t>more</w:t>
      </w:r>
      <w:r>
        <w:rPr>
          <w:spacing w:val="-2"/>
        </w:rPr>
        <w:t xml:space="preserve"> </w:t>
      </w:r>
      <w:r>
        <w:t>costly</w:t>
      </w:r>
      <w:r>
        <w:rPr>
          <w:spacing w:val="-5"/>
        </w:rPr>
        <w:t xml:space="preserve"> </w:t>
      </w:r>
      <w:r>
        <w:t>Medic-Alert</w:t>
      </w:r>
      <w:r>
        <w:rPr>
          <w:spacing w:val="-1"/>
        </w:rPr>
        <w:t xml:space="preserve"> </w:t>
      </w:r>
      <w:r>
        <w:t>bracelet</w:t>
      </w:r>
      <w:r>
        <w:rPr>
          <w:spacing w:val="-4"/>
        </w:rPr>
        <w:t xml:space="preserve"> </w:t>
      </w:r>
      <w:r>
        <w:t>or</w:t>
      </w:r>
      <w:r>
        <w:rPr>
          <w:spacing w:val="-1"/>
        </w:rPr>
        <w:t xml:space="preserve"> </w:t>
      </w:r>
      <w:r>
        <w:t>necklace</w:t>
      </w:r>
      <w:r>
        <w:rPr>
          <w:spacing w:val="-4"/>
        </w:rPr>
        <w:t xml:space="preserve"> </w:t>
      </w:r>
      <w:r>
        <w:t>than</w:t>
      </w:r>
      <w:r>
        <w:rPr>
          <w:spacing w:val="-5"/>
        </w:rPr>
        <w:t xml:space="preserve"> </w:t>
      </w:r>
      <w:r>
        <w:t>the one provided by the Fund, you may do so by paying the additional cost.</w:t>
      </w:r>
    </w:p>
    <w:p w14:paraId="448AD77E" w14:textId="060BCEF4" w:rsidR="00DC0AC7" w:rsidRPr="00841A67" w:rsidRDefault="00B2321B" w:rsidP="00841A67">
      <w:pPr>
        <w:pStyle w:val="BodyText"/>
        <w:spacing w:before="121"/>
        <w:ind w:right="431"/>
      </w:pPr>
      <w:r>
        <w:rPr>
          <w:b/>
        </w:rPr>
        <w:t xml:space="preserve">NOTE: </w:t>
      </w:r>
      <w:r>
        <w:t>The Boston Teachers Union Paraprofessional Health and Welfare Fund assumes the responsibility of paying for your enrollment in the Medic- Alert Foundation International and will forward your enrollment form to Medic-Alert.</w:t>
      </w:r>
      <w:r>
        <w:rPr>
          <w:spacing w:val="-6"/>
        </w:rPr>
        <w:t xml:space="preserve"> </w:t>
      </w:r>
      <w:r>
        <w:t>The</w:t>
      </w:r>
      <w:r>
        <w:rPr>
          <w:spacing w:val="-3"/>
        </w:rPr>
        <w:t xml:space="preserve"> </w:t>
      </w:r>
      <w:r>
        <w:t>Fund</w:t>
      </w:r>
      <w:r>
        <w:rPr>
          <w:spacing w:val="-3"/>
        </w:rPr>
        <w:t xml:space="preserve"> </w:t>
      </w:r>
      <w:r>
        <w:t>does</w:t>
      </w:r>
      <w:r>
        <w:rPr>
          <w:spacing w:val="-3"/>
        </w:rPr>
        <w:t xml:space="preserve"> </w:t>
      </w:r>
      <w:r>
        <w:t>not</w:t>
      </w:r>
      <w:r>
        <w:rPr>
          <w:spacing w:val="-5"/>
        </w:rPr>
        <w:t xml:space="preserve"> </w:t>
      </w:r>
      <w:r>
        <w:t>assume</w:t>
      </w:r>
      <w:r>
        <w:rPr>
          <w:spacing w:val="-3"/>
        </w:rPr>
        <w:t xml:space="preserve"> </w:t>
      </w:r>
      <w:r>
        <w:t>any</w:t>
      </w:r>
      <w:r>
        <w:rPr>
          <w:spacing w:val="-6"/>
        </w:rPr>
        <w:t xml:space="preserve"> </w:t>
      </w:r>
      <w:r>
        <w:t>other</w:t>
      </w:r>
      <w:r>
        <w:rPr>
          <w:spacing w:val="-2"/>
        </w:rPr>
        <w:t xml:space="preserve"> </w:t>
      </w:r>
      <w:r>
        <w:t>responsibility;</w:t>
      </w:r>
      <w:r>
        <w:rPr>
          <w:spacing w:val="-5"/>
        </w:rPr>
        <w:t xml:space="preserve"> </w:t>
      </w:r>
      <w:r>
        <w:t>for</w:t>
      </w:r>
      <w:r>
        <w:rPr>
          <w:spacing w:val="-5"/>
        </w:rPr>
        <w:t xml:space="preserve"> </w:t>
      </w:r>
      <w:r>
        <w:t>example, and not by</w:t>
      </w:r>
      <w:r>
        <w:rPr>
          <w:spacing w:val="-1"/>
        </w:rPr>
        <w:t xml:space="preserve"> </w:t>
      </w:r>
      <w:r>
        <w:t>way</w:t>
      </w:r>
      <w:r>
        <w:rPr>
          <w:spacing w:val="-1"/>
        </w:rPr>
        <w:t xml:space="preserve"> </w:t>
      </w:r>
      <w:r>
        <w:t>of limitation, the accuracy</w:t>
      </w:r>
      <w:r>
        <w:rPr>
          <w:spacing w:val="-1"/>
        </w:rPr>
        <w:t xml:space="preserve"> </w:t>
      </w:r>
      <w:r>
        <w:t>or completeness of the information supplied to the Medic-Alert Foundation or compliance with the conditions</w:t>
      </w:r>
      <w:r>
        <w:rPr>
          <w:spacing w:val="40"/>
        </w:rPr>
        <w:t xml:space="preserve"> </w:t>
      </w:r>
      <w:r>
        <w:t>and instructions on the enrollment form and the service provided by the Foundation are not responsibilities of the Fund.</w:t>
      </w:r>
    </w:p>
    <w:p w14:paraId="39B0D307" w14:textId="051B96F3" w:rsidR="00DC0AC7" w:rsidRDefault="00B2321B" w:rsidP="00123E79">
      <w:pPr>
        <w:pStyle w:val="Heading2"/>
        <w:spacing w:before="240" w:after="240"/>
        <w:ind w:left="0"/>
        <w:rPr>
          <w:rFonts w:ascii="Arial"/>
        </w:rPr>
      </w:pPr>
      <w:bookmarkStart w:id="156" w:name="_Toc201318085"/>
      <w:bookmarkStart w:id="157" w:name="_Toc207358372"/>
      <w:bookmarkStart w:id="158" w:name="_Toc207358431"/>
      <w:bookmarkStart w:id="159" w:name="_Toc207358610"/>
      <w:bookmarkStart w:id="160" w:name="_Toc207358812"/>
      <w:r w:rsidRPr="00123E79">
        <w:rPr>
          <w:rFonts w:ascii="Arial Black" w:eastAsia="Arial Narrow" w:hAnsi="Arial Black" w:cs="Arial Narrow"/>
          <w:b w:val="0"/>
          <w:color w:val="000000" w:themeColor="text1"/>
          <w:sz w:val="24"/>
          <w:szCs w:val="24"/>
        </w:rPr>
        <w:t>Hearing Aid Benefit</w:t>
      </w:r>
      <w:r w:rsidR="00CC2ECC" w:rsidRPr="00123E79">
        <w:rPr>
          <w:rFonts w:ascii="Arial Black" w:eastAsia="Arial Narrow" w:hAnsi="Arial Black" w:cs="Arial Narrow"/>
          <w:b w:val="0"/>
          <w:color w:val="000000" w:themeColor="text1"/>
          <w:sz w:val="24"/>
          <w:szCs w:val="24"/>
        </w:rPr>
        <w:t>s</w:t>
      </w:r>
      <w:bookmarkEnd w:id="156"/>
      <w:bookmarkEnd w:id="157"/>
      <w:bookmarkEnd w:id="158"/>
      <w:bookmarkEnd w:id="159"/>
      <w:bookmarkEnd w:id="160"/>
    </w:p>
    <w:p w14:paraId="63C5AAED" w14:textId="1667B5DC" w:rsidR="00F06E2B" w:rsidRPr="00F06E2B" w:rsidRDefault="00F06E2B" w:rsidP="000350F2">
      <w:pPr>
        <w:pStyle w:val="Heading3"/>
        <w:rPr>
          <w:b/>
          <w:bCs/>
        </w:rPr>
      </w:pPr>
      <w:bookmarkStart w:id="161" w:name="_Toc207358432"/>
      <w:r w:rsidRPr="000350F2">
        <w:rPr>
          <w:color w:val="000000" w:themeColor="text1"/>
        </w:rPr>
        <w:t xml:space="preserve">Hearing Aid Benefit for </w:t>
      </w:r>
      <w:r w:rsidR="00D122D5" w:rsidRPr="000350F2">
        <w:rPr>
          <w:color w:val="000000" w:themeColor="text1"/>
        </w:rPr>
        <w:t xml:space="preserve">a </w:t>
      </w:r>
      <w:r w:rsidRPr="000350F2">
        <w:rPr>
          <w:color w:val="000000" w:themeColor="text1"/>
        </w:rPr>
        <w:t xml:space="preserve">Covered </w:t>
      </w:r>
      <w:r w:rsidR="00BE513C" w:rsidRPr="000350F2">
        <w:rPr>
          <w:color w:val="000000" w:themeColor="text1"/>
        </w:rPr>
        <w:t>Paraprofessional</w:t>
      </w:r>
      <w:r w:rsidRPr="000350F2">
        <w:rPr>
          <w:color w:val="000000" w:themeColor="text1"/>
        </w:rPr>
        <w:t xml:space="preserve"> and their Eligible Dependents</w:t>
      </w:r>
      <w:r w:rsidR="00655E40">
        <w:rPr>
          <w:rStyle w:val="FootnoteReference"/>
          <w:color w:val="000000" w:themeColor="text1"/>
        </w:rPr>
        <w:footnoteReference w:id="7"/>
      </w:r>
      <w:bookmarkEnd w:id="161"/>
    </w:p>
    <w:p w14:paraId="313B4195" w14:textId="04FA230E" w:rsidR="00F06E2B" w:rsidRPr="002619F2" w:rsidRDefault="00F06E2B" w:rsidP="00043968">
      <w:pPr>
        <w:pStyle w:val="BodyText"/>
        <w:spacing w:before="119"/>
        <w:ind w:right="225"/>
      </w:pPr>
      <w:r w:rsidRPr="002619F2">
        <w:t xml:space="preserve">If a Covered </w:t>
      </w:r>
      <w:r w:rsidR="00BF1917" w:rsidRPr="002619F2">
        <w:t>Paraprofessional</w:t>
      </w:r>
      <w:r w:rsidRPr="002619F2">
        <w:t xml:space="preserve"> or eligible dependent requires a hearing aid, they should contact </w:t>
      </w:r>
      <w:proofErr w:type="spellStart"/>
      <w:r w:rsidRPr="002619F2">
        <w:t>TruHearing</w:t>
      </w:r>
      <w:proofErr w:type="spellEnd"/>
      <w:r w:rsidRPr="002619F2">
        <w:t xml:space="preserve">. </w:t>
      </w:r>
      <w:proofErr w:type="spellStart"/>
      <w:r w:rsidRPr="002619F2">
        <w:t>TruHearing</w:t>
      </w:r>
      <w:proofErr w:type="spellEnd"/>
      <w:r w:rsidRPr="002619F2">
        <w:t xml:space="preserve"> will make an</w:t>
      </w:r>
      <w:r w:rsidR="00F811FD" w:rsidRPr="002619F2">
        <w:t xml:space="preserve"> </w:t>
      </w:r>
      <w:r w:rsidRPr="002619F2">
        <w:t>appointment for you at a</w:t>
      </w:r>
      <w:r w:rsidR="00F811FD" w:rsidRPr="002619F2">
        <w:t xml:space="preserve"> </w:t>
      </w:r>
      <w:proofErr w:type="spellStart"/>
      <w:r w:rsidRPr="002619F2">
        <w:t>TruHearing</w:t>
      </w:r>
      <w:proofErr w:type="spellEnd"/>
      <w:r w:rsidRPr="002619F2">
        <w:t xml:space="preserve"> Hearing Aid Network Provider. The Fund will pay the full cost of up to two</w:t>
      </w:r>
      <w:r w:rsidR="00F811FD" w:rsidRPr="002619F2">
        <w:t xml:space="preserve"> </w:t>
      </w:r>
      <w:r w:rsidRPr="002619F2">
        <w:t>he</w:t>
      </w:r>
      <w:r w:rsidR="003320EB" w:rsidRPr="002619F2">
        <w:t xml:space="preserve">aring aids (one per </w:t>
      </w:r>
      <w:proofErr w:type="spellStart"/>
      <w:r w:rsidR="003320EB" w:rsidRPr="002619F2">
        <w:t>ear</w:t>
      </w:r>
      <w:proofErr w:type="spellEnd"/>
      <w:r w:rsidR="003320EB" w:rsidRPr="002619F2">
        <w:t>)</w:t>
      </w:r>
      <w:r w:rsidRPr="002619F2">
        <w:t xml:space="preserve"> purchased through a </w:t>
      </w:r>
      <w:proofErr w:type="spellStart"/>
      <w:r w:rsidRPr="002619F2">
        <w:t>TruHearing</w:t>
      </w:r>
      <w:proofErr w:type="spellEnd"/>
      <w:r w:rsidRPr="002619F2">
        <w:t xml:space="preserve"> Hearing Aid Network provider every </w:t>
      </w:r>
      <w:r w:rsidR="0074662A" w:rsidRPr="002619F2">
        <w:t>3</w:t>
      </w:r>
      <w:r w:rsidRPr="002619F2">
        <w:t xml:space="preserve"> years.</w:t>
      </w:r>
    </w:p>
    <w:p w14:paraId="494FB1CB" w14:textId="77777777" w:rsidR="00F06E2B" w:rsidRPr="002619F2" w:rsidRDefault="00F06E2B" w:rsidP="00043968">
      <w:pPr>
        <w:pStyle w:val="BodyText"/>
        <w:spacing w:before="119"/>
        <w:ind w:right="225"/>
        <w:rPr>
          <w:b/>
          <w:bCs/>
        </w:rPr>
      </w:pPr>
      <w:r w:rsidRPr="002619F2">
        <w:rPr>
          <w:b/>
          <w:bCs/>
        </w:rPr>
        <w:t xml:space="preserve">NOTE: </w:t>
      </w:r>
      <w:r w:rsidRPr="002619F2">
        <w:t xml:space="preserve">A </w:t>
      </w:r>
      <w:proofErr w:type="spellStart"/>
      <w:r w:rsidRPr="002619F2">
        <w:t>TruHearing</w:t>
      </w:r>
      <w:proofErr w:type="spellEnd"/>
      <w:r w:rsidRPr="002619F2">
        <w:t xml:space="preserve"> provider provides the audiology test and hearing aid examination, there will be no charge to the Covered Paraprofessional; the cost for the test and examination is included in the hearing aid benefit. </w:t>
      </w:r>
      <w:r w:rsidRPr="002619F2">
        <w:rPr>
          <w:b/>
          <w:bCs/>
        </w:rPr>
        <w:t>If a non-</w:t>
      </w:r>
      <w:proofErr w:type="spellStart"/>
      <w:r w:rsidRPr="002619F2">
        <w:rPr>
          <w:b/>
          <w:bCs/>
        </w:rPr>
        <w:t>TruHearing</w:t>
      </w:r>
      <w:proofErr w:type="spellEnd"/>
      <w:r w:rsidRPr="002619F2">
        <w:rPr>
          <w:b/>
          <w:bCs/>
        </w:rPr>
        <w:t xml:space="preserve"> provider is used for a hearing test or hearing aids, charges may apply and they are not covered by the Fund.</w:t>
      </w:r>
    </w:p>
    <w:p w14:paraId="318CAE51" w14:textId="67DDD277" w:rsidR="00F06E2B" w:rsidRPr="002619F2" w:rsidRDefault="00F06E2B" w:rsidP="00043968">
      <w:pPr>
        <w:pStyle w:val="BodyText"/>
        <w:spacing w:before="119"/>
        <w:ind w:right="225"/>
        <w:rPr>
          <w:b/>
          <w:bCs/>
        </w:rPr>
      </w:pPr>
      <w:r w:rsidRPr="002619F2">
        <w:t xml:space="preserve">Hearing aids purchased through </w:t>
      </w:r>
      <w:proofErr w:type="spellStart"/>
      <w:r w:rsidRPr="002619F2">
        <w:t>TruHearing</w:t>
      </w:r>
      <w:proofErr w:type="spellEnd"/>
      <w:r w:rsidRPr="002619F2">
        <w:t xml:space="preserve"> include a </w:t>
      </w:r>
      <w:r w:rsidR="00BC428A" w:rsidRPr="002619F2">
        <w:t>t</w:t>
      </w:r>
      <w:r w:rsidRPr="002619F2">
        <w:t>hree-</w:t>
      </w:r>
      <w:r w:rsidR="00BC428A" w:rsidRPr="002619F2">
        <w:t>y</w:t>
      </w:r>
      <w:r w:rsidRPr="002619F2">
        <w:t xml:space="preserve">ear </w:t>
      </w:r>
      <w:r w:rsidR="00BC428A" w:rsidRPr="002619F2">
        <w:t>m</w:t>
      </w:r>
      <w:r w:rsidR="00997C08" w:rsidRPr="002619F2">
        <w:t xml:space="preserve">anufacturers’ </w:t>
      </w:r>
      <w:r w:rsidR="00BC428A" w:rsidRPr="002619F2">
        <w:t>w</w:t>
      </w:r>
      <w:r w:rsidRPr="002619F2">
        <w:t xml:space="preserve">arranty, which includes </w:t>
      </w:r>
      <w:r w:rsidR="00BC428A" w:rsidRPr="002619F2">
        <w:t>t</w:t>
      </w:r>
      <w:r w:rsidRPr="002619F2">
        <w:t xml:space="preserve">hree-year repair and </w:t>
      </w:r>
      <w:r w:rsidR="00BC428A" w:rsidRPr="002619F2">
        <w:t>t</w:t>
      </w:r>
      <w:r w:rsidRPr="002619F2">
        <w:t xml:space="preserve">hree-year loss or damage (one-time loss only). If a claimant loses a hearing aid or it is deemed damaged beyond repair, the claimant is responsible for the replacement cost. If the original aid was a </w:t>
      </w:r>
      <w:proofErr w:type="spellStart"/>
      <w:r w:rsidRPr="002619F2">
        <w:t>TruHearing</w:t>
      </w:r>
      <w:proofErr w:type="spellEnd"/>
      <w:r w:rsidRPr="002619F2">
        <w:t xml:space="preserve"> hearing aid, the claimant is responsible for up to a</w:t>
      </w:r>
      <w:r w:rsidR="00F811FD" w:rsidRPr="002619F2">
        <w:t xml:space="preserve"> </w:t>
      </w:r>
      <w:r w:rsidRPr="002619F2">
        <w:t xml:space="preserve">$400 deductible fee per ear (varies by manufacturer (per year). </w:t>
      </w:r>
      <w:r w:rsidRPr="002619F2">
        <w:rPr>
          <w:b/>
          <w:bCs/>
        </w:rPr>
        <w:t>The Fund does not pay for replacement of lost or damaged hearing aids</w:t>
      </w:r>
      <w:r w:rsidR="00997C08" w:rsidRPr="002619F2">
        <w:rPr>
          <w:b/>
          <w:bCs/>
        </w:rPr>
        <w:t xml:space="preserve"> or the deductible</w:t>
      </w:r>
      <w:r w:rsidRPr="002619F2">
        <w:rPr>
          <w:b/>
          <w:bCs/>
        </w:rPr>
        <w:t>.</w:t>
      </w:r>
      <w:r w:rsidR="003935CB">
        <w:rPr>
          <w:b/>
          <w:bCs/>
        </w:rPr>
        <w:t xml:space="preserve"> </w:t>
      </w:r>
      <w:bookmarkStart w:id="162" w:name="_Hlk198665686"/>
      <w:r w:rsidRPr="002619F2">
        <w:rPr>
          <w:b/>
          <w:bCs/>
        </w:rPr>
        <w:t xml:space="preserve">Please contact </w:t>
      </w:r>
      <w:proofErr w:type="spellStart"/>
      <w:r w:rsidRPr="002619F2">
        <w:rPr>
          <w:b/>
          <w:bCs/>
        </w:rPr>
        <w:t>TruHearing</w:t>
      </w:r>
      <w:proofErr w:type="spellEnd"/>
      <w:r w:rsidRPr="002619F2">
        <w:rPr>
          <w:b/>
          <w:bCs/>
        </w:rPr>
        <w:t xml:space="preserve"> for details regarding coverage under warranty.</w:t>
      </w:r>
    </w:p>
    <w:bookmarkEnd w:id="162"/>
    <w:p w14:paraId="2249017C" w14:textId="77777777" w:rsidR="00E10835" w:rsidRPr="00E10835" w:rsidRDefault="00E10835" w:rsidP="003B2979">
      <w:pPr>
        <w:pStyle w:val="BodyText"/>
        <w:keepNext/>
        <w:spacing w:before="119"/>
        <w:ind w:right="230"/>
      </w:pPr>
      <w:r w:rsidRPr="00E10835">
        <w:lastRenderedPageBreak/>
        <w:t>The Fund will pay for (an) additional hearing aid(s) only if:</w:t>
      </w:r>
    </w:p>
    <w:p w14:paraId="65CAABA1" w14:textId="77777777" w:rsidR="00E10835" w:rsidRPr="00E10835" w:rsidRDefault="00E10835" w:rsidP="00043968">
      <w:pPr>
        <w:pStyle w:val="BodyText"/>
        <w:numPr>
          <w:ilvl w:val="0"/>
          <w:numId w:val="38"/>
        </w:numPr>
        <w:spacing w:before="119"/>
        <w:ind w:left="360" w:right="225"/>
      </w:pPr>
      <w:r w:rsidRPr="00E10835">
        <w:t>it is for the other ear; or</w:t>
      </w:r>
    </w:p>
    <w:p w14:paraId="2B271CD0" w14:textId="1E52F6B5" w:rsidR="00E10835" w:rsidRPr="00E10835" w:rsidRDefault="00A75585" w:rsidP="00043968">
      <w:pPr>
        <w:pStyle w:val="BodyText"/>
        <w:numPr>
          <w:ilvl w:val="0"/>
          <w:numId w:val="38"/>
        </w:numPr>
        <w:spacing w:before="119"/>
        <w:ind w:left="360" w:right="225"/>
      </w:pPr>
      <w:r>
        <w:t>a prescription changes and the device</w:t>
      </w:r>
      <w:r w:rsidR="00131CC5">
        <w:t xml:space="preserve"> cannot be reprogrammed; or,</w:t>
      </w:r>
    </w:p>
    <w:p w14:paraId="16892724" w14:textId="77777777" w:rsidR="00E10835" w:rsidRPr="00E10835" w:rsidRDefault="00E10835" w:rsidP="00043968">
      <w:pPr>
        <w:pStyle w:val="BodyText"/>
        <w:numPr>
          <w:ilvl w:val="0"/>
          <w:numId w:val="38"/>
        </w:numPr>
        <w:spacing w:before="119"/>
        <w:ind w:left="360" w:right="225"/>
      </w:pPr>
      <w:r w:rsidRPr="00E10835">
        <w:t>three years have elapsed since an existing hearing aid was purchased, provided that the recipient first undergoes an audiology test.</w:t>
      </w:r>
    </w:p>
    <w:p w14:paraId="5751E21A" w14:textId="16C62082" w:rsidR="00F06E2B" w:rsidRPr="004132E5" w:rsidRDefault="00E10835" w:rsidP="00043968">
      <w:pPr>
        <w:pStyle w:val="BodyText"/>
        <w:spacing w:before="119"/>
        <w:ind w:right="225"/>
      </w:pPr>
      <w:bookmarkStart w:id="163" w:name="_Hlk198570093"/>
      <w:r w:rsidRPr="004132E5">
        <w:t>When a</w:t>
      </w:r>
      <w:r w:rsidR="00997C08" w:rsidRPr="004132E5">
        <w:t xml:space="preserve"> prescription chan</w:t>
      </w:r>
      <w:r w:rsidR="00362C94" w:rsidRPr="004132E5">
        <w:t>ge</w:t>
      </w:r>
      <w:r w:rsidR="00997C08" w:rsidRPr="004132E5">
        <w:t>s</w:t>
      </w:r>
      <w:r w:rsidRPr="004132E5">
        <w:t>,</w:t>
      </w:r>
      <w:r w:rsidR="00997C08" w:rsidRPr="004132E5">
        <w:t xml:space="preserve"> the hearing aids can </w:t>
      </w:r>
      <w:r w:rsidR="00C95778" w:rsidRPr="004132E5">
        <w:t xml:space="preserve">often </w:t>
      </w:r>
      <w:r w:rsidR="00997C08" w:rsidRPr="004132E5">
        <w:t xml:space="preserve">be reprogrammed by </w:t>
      </w:r>
      <w:r w:rsidR="0030628C" w:rsidRPr="004132E5">
        <w:t xml:space="preserve">a </w:t>
      </w:r>
      <w:proofErr w:type="spellStart"/>
      <w:r w:rsidR="0030628C" w:rsidRPr="004132E5">
        <w:t>TruHearing</w:t>
      </w:r>
      <w:proofErr w:type="spellEnd"/>
      <w:r w:rsidR="00997C08" w:rsidRPr="004132E5">
        <w:t xml:space="preserve"> provider.</w:t>
      </w:r>
      <w:r w:rsidR="00F811FD" w:rsidRPr="004132E5">
        <w:t xml:space="preserve"> </w:t>
      </w:r>
      <w:r w:rsidR="0030628C" w:rsidRPr="004132E5">
        <w:t>P</w:t>
      </w:r>
      <w:r w:rsidR="00997C08" w:rsidRPr="004132E5">
        <w:t>rovider reprogramming fee</w:t>
      </w:r>
      <w:r w:rsidR="00C95778" w:rsidRPr="004132E5">
        <w:t>s</w:t>
      </w:r>
      <w:r w:rsidR="00997C08" w:rsidRPr="004132E5">
        <w:t xml:space="preserve"> may apply.</w:t>
      </w:r>
      <w:bookmarkEnd w:id="163"/>
    </w:p>
    <w:p w14:paraId="7B5BF06F" w14:textId="77777777" w:rsidR="00F06E2B" w:rsidRPr="000350F2" w:rsidRDefault="00F06E2B" w:rsidP="000350F2">
      <w:pPr>
        <w:pStyle w:val="Heading3"/>
        <w:rPr>
          <w:color w:val="000000" w:themeColor="text1"/>
        </w:rPr>
      </w:pPr>
      <w:bookmarkStart w:id="164" w:name="_Toc207358433"/>
      <w:r w:rsidRPr="000350F2">
        <w:rPr>
          <w:color w:val="000000" w:themeColor="text1"/>
        </w:rPr>
        <w:t>How to Obtain Hearing Aid Benefits</w:t>
      </w:r>
      <w:bookmarkEnd w:id="164"/>
    </w:p>
    <w:p w14:paraId="1123CF3C" w14:textId="77777777" w:rsidR="00F06E2B" w:rsidRPr="00F06E2B" w:rsidRDefault="00F06E2B" w:rsidP="00043968">
      <w:pPr>
        <w:pStyle w:val="BodyText"/>
        <w:spacing w:before="119"/>
        <w:ind w:right="225"/>
        <w:rPr>
          <w:i/>
          <w:iCs/>
        </w:rPr>
      </w:pPr>
      <w:proofErr w:type="spellStart"/>
      <w:r w:rsidRPr="00F06E2B">
        <w:rPr>
          <w:i/>
          <w:iCs/>
        </w:rPr>
        <w:t>TruHearing</w:t>
      </w:r>
      <w:proofErr w:type="spellEnd"/>
      <w:r w:rsidRPr="00F06E2B">
        <w:rPr>
          <w:i/>
          <w:iCs/>
        </w:rPr>
        <w:t xml:space="preserve"> Hearing Aid Network</w:t>
      </w:r>
    </w:p>
    <w:p w14:paraId="25D1DC7B" w14:textId="64A96E9E" w:rsidR="00F06E2B" w:rsidRPr="00094F59" w:rsidRDefault="00F06E2B" w:rsidP="00043968">
      <w:pPr>
        <w:pStyle w:val="BodyText"/>
        <w:numPr>
          <w:ilvl w:val="0"/>
          <w:numId w:val="40"/>
        </w:numPr>
        <w:spacing w:before="119"/>
        <w:ind w:left="360" w:right="225"/>
      </w:pPr>
      <w:r w:rsidRPr="00094F59">
        <w:t xml:space="preserve">Contact a </w:t>
      </w:r>
      <w:proofErr w:type="spellStart"/>
      <w:r w:rsidRPr="00094F59">
        <w:t>TruHearing</w:t>
      </w:r>
      <w:proofErr w:type="spellEnd"/>
      <w:r w:rsidRPr="00094F59">
        <w:t xml:space="preserve"> Hearing C</w:t>
      </w:r>
      <w:r w:rsidR="0011539F" w:rsidRPr="00094F59">
        <w:t>onsultant</w:t>
      </w:r>
      <w:r w:rsidRPr="00094F59">
        <w:t xml:space="preserve"> at 1-833-898-128</w:t>
      </w:r>
      <w:r w:rsidR="00770464" w:rsidRPr="00094F59">
        <w:t>4</w:t>
      </w:r>
      <w:r w:rsidRPr="00094F59">
        <w:t xml:space="preserve"> from 8 a.m. to 8 p.m.</w:t>
      </w:r>
    </w:p>
    <w:p w14:paraId="66788A1B" w14:textId="3AC8A055" w:rsidR="006F3E9D" w:rsidRPr="004132E5" w:rsidRDefault="00F06E2B" w:rsidP="00043968">
      <w:pPr>
        <w:pStyle w:val="BodyText"/>
        <w:numPr>
          <w:ilvl w:val="0"/>
          <w:numId w:val="40"/>
        </w:numPr>
        <w:spacing w:before="119"/>
        <w:ind w:left="360" w:right="225"/>
      </w:pPr>
      <w:r w:rsidRPr="00094F59">
        <w:t xml:space="preserve">A </w:t>
      </w:r>
      <w:proofErr w:type="spellStart"/>
      <w:r w:rsidRPr="00094F59">
        <w:t>TruHearing</w:t>
      </w:r>
      <w:proofErr w:type="spellEnd"/>
      <w:r w:rsidRPr="00094F59">
        <w:t xml:space="preserve"> Hearing Consultant will register the Covered </w:t>
      </w:r>
      <w:r w:rsidR="008360B1" w:rsidRPr="00094F59">
        <w:t>Paraprofessional</w:t>
      </w:r>
      <w:r w:rsidRPr="00094F59">
        <w:t xml:space="preserve"> or Eligible Dependent, </w:t>
      </w:r>
      <w:r w:rsidR="0011539F" w:rsidRPr="00094F59">
        <w:t xml:space="preserve">check eligibility, </w:t>
      </w:r>
      <w:r w:rsidRPr="00094F59">
        <w:t xml:space="preserve">coordinate a hearing test appointment with a network provider </w:t>
      </w:r>
      <w:r w:rsidR="00382A67" w:rsidRPr="00094F59">
        <w:t xml:space="preserve">for you </w:t>
      </w:r>
      <w:r w:rsidRPr="00094F59">
        <w:t xml:space="preserve">and provide an appointment confirmation </w:t>
      </w:r>
      <w:r w:rsidR="00382A67" w:rsidRPr="00094F59">
        <w:t>and appointment reminder</w:t>
      </w:r>
      <w:r w:rsidR="00A75585" w:rsidRPr="00094F59">
        <w:t>.</w:t>
      </w:r>
    </w:p>
    <w:p w14:paraId="09DC2F4E" w14:textId="5ABB8209" w:rsidR="00A75585" w:rsidRPr="004132E5" w:rsidRDefault="00A75585" w:rsidP="00043968">
      <w:pPr>
        <w:pStyle w:val="BodyText"/>
        <w:numPr>
          <w:ilvl w:val="0"/>
          <w:numId w:val="40"/>
        </w:numPr>
        <w:spacing w:before="119"/>
        <w:ind w:left="360" w:right="225"/>
      </w:pPr>
      <w:r w:rsidRPr="004132E5">
        <w:t>After the appointment, the provider will review their recommendation and place the order if the member is ready to select hearing aid style. The</w:t>
      </w:r>
      <w:r w:rsidRPr="00043968">
        <w:t xml:space="preserve"> </w:t>
      </w:r>
      <w:proofErr w:type="spellStart"/>
      <w:r w:rsidRPr="004132E5">
        <w:t>TruHearing</w:t>
      </w:r>
      <w:proofErr w:type="spellEnd"/>
      <w:r w:rsidRPr="004132E5">
        <w:t xml:space="preserve"> Provider will collect payment for non-covered services accessories or materials and, where applicable, will provide financing options that are available through </w:t>
      </w:r>
      <w:proofErr w:type="spellStart"/>
      <w:r w:rsidRPr="004132E5">
        <w:t>TruHearing</w:t>
      </w:r>
      <w:proofErr w:type="spellEnd"/>
      <w:r w:rsidRPr="004132E5">
        <w:t>.</w:t>
      </w:r>
    </w:p>
    <w:p w14:paraId="4FF4C327" w14:textId="77777777" w:rsidR="003935CB" w:rsidRDefault="00A75585" w:rsidP="00043968">
      <w:pPr>
        <w:pStyle w:val="BodyText"/>
        <w:numPr>
          <w:ilvl w:val="0"/>
          <w:numId w:val="40"/>
        </w:numPr>
        <w:spacing w:before="119"/>
        <w:ind w:left="360" w:right="225"/>
      </w:pPr>
      <w:r w:rsidRPr="004132E5">
        <w:t>The hearing aid(s) are then ordered by the provider. A Hearing Aid fitting appointment will be made, where the patient is fit with the hearing aid(s) which then begins a 60-day trial period.</w:t>
      </w:r>
    </w:p>
    <w:p w14:paraId="244ECBF5" w14:textId="0D7536DD" w:rsidR="00F06E2B" w:rsidRPr="00094F59" w:rsidRDefault="00A75585" w:rsidP="00043968">
      <w:pPr>
        <w:pStyle w:val="BodyText"/>
        <w:numPr>
          <w:ilvl w:val="0"/>
          <w:numId w:val="40"/>
        </w:numPr>
        <w:spacing w:before="119"/>
        <w:ind w:left="360" w:right="225"/>
      </w:pPr>
      <w:r w:rsidRPr="004132E5">
        <w:t xml:space="preserve">After the completion of the 60 day trial period both the patient and the provider sign off to show acceptance of the hearing aid(s). The patient is then mailed batteries </w:t>
      </w:r>
      <w:r w:rsidR="006F3E9D" w:rsidRPr="004132E5">
        <w:t>in installments</w:t>
      </w:r>
      <w:r w:rsidR="00382A67" w:rsidRPr="004132E5">
        <w:t xml:space="preserve"> (if applicable, for non-rechargeable devices)</w:t>
      </w:r>
      <w:r w:rsidRPr="004132E5">
        <w:t>.</w:t>
      </w:r>
    </w:p>
    <w:p w14:paraId="1719097B" w14:textId="77777777" w:rsidR="00F06E2B" w:rsidRPr="00043968" w:rsidRDefault="00F06E2B" w:rsidP="00043968">
      <w:pPr>
        <w:pStyle w:val="BodyText"/>
        <w:numPr>
          <w:ilvl w:val="0"/>
          <w:numId w:val="40"/>
        </w:numPr>
        <w:spacing w:before="119"/>
        <w:ind w:left="360" w:right="225"/>
      </w:pPr>
      <w:r w:rsidRPr="00043968">
        <w:t>Out-of-Network</w:t>
      </w:r>
    </w:p>
    <w:p w14:paraId="6C9E2054" w14:textId="33AD3726" w:rsidR="00F06E2B" w:rsidRPr="004132E5" w:rsidRDefault="00F06E2B" w:rsidP="00043968">
      <w:pPr>
        <w:pStyle w:val="BodyText"/>
        <w:spacing w:before="119"/>
        <w:ind w:right="225"/>
        <w:rPr>
          <w:b/>
          <w:bCs/>
          <w:i/>
          <w:iCs/>
        </w:rPr>
      </w:pPr>
      <w:r w:rsidRPr="004132E5">
        <w:rPr>
          <w:b/>
          <w:bCs/>
          <w:i/>
          <w:iCs/>
        </w:rPr>
        <w:t>There is no out</w:t>
      </w:r>
      <w:r w:rsidR="0037793C" w:rsidRPr="004132E5">
        <w:rPr>
          <w:b/>
          <w:bCs/>
          <w:i/>
          <w:iCs/>
        </w:rPr>
        <w:t>-</w:t>
      </w:r>
      <w:r w:rsidRPr="004132E5">
        <w:rPr>
          <w:b/>
          <w:bCs/>
          <w:i/>
          <w:iCs/>
        </w:rPr>
        <w:t>of</w:t>
      </w:r>
      <w:r w:rsidR="0037793C" w:rsidRPr="004132E5">
        <w:rPr>
          <w:b/>
          <w:bCs/>
          <w:i/>
          <w:iCs/>
        </w:rPr>
        <w:t>-</w:t>
      </w:r>
      <w:r w:rsidRPr="004132E5">
        <w:rPr>
          <w:b/>
          <w:bCs/>
          <w:i/>
          <w:iCs/>
        </w:rPr>
        <w:t>network benefit for hearing aids</w:t>
      </w:r>
      <w:r w:rsidR="0037793C" w:rsidRPr="004132E5">
        <w:rPr>
          <w:b/>
          <w:bCs/>
          <w:i/>
          <w:iCs/>
        </w:rPr>
        <w:t>.</w:t>
      </w:r>
    </w:p>
    <w:p w14:paraId="094B1EF8" w14:textId="77777777" w:rsidR="00F06E2B" w:rsidRPr="004132E5" w:rsidRDefault="00F06E2B" w:rsidP="00043968">
      <w:pPr>
        <w:pStyle w:val="BodyText"/>
        <w:spacing w:before="119"/>
        <w:ind w:right="225"/>
        <w:rPr>
          <w:b/>
          <w:bCs/>
        </w:rPr>
      </w:pPr>
      <w:r w:rsidRPr="004132E5">
        <w:rPr>
          <w:b/>
          <w:bCs/>
        </w:rPr>
        <w:t>A HEARING AID BENEFIT WILL NOT BE PAID FOR HEARING AIDS PURCHASED WITHOUT A PRESCRIPTION FROM A LICENSED AUDIOLOGIST.</w:t>
      </w:r>
    </w:p>
    <w:p w14:paraId="21EFCBAA" w14:textId="76D15292" w:rsidR="00F06E2B" w:rsidRDefault="00F06E2B" w:rsidP="00043968">
      <w:pPr>
        <w:pStyle w:val="BodyText"/>
        <w:spacing w:before="119"/>
        <w:ind w:right="225"/>
        <w:rPr>
          <w:b/>
          <w:bCs/>
        </w:rPr>
      </w:pPr>
      <w:r w:rsidRPr="004132E5">
        <w:rPr>
          <w:b/>
          <w:bCs/>
        </w:rPr>
        <w:t xml:space="preserve">The plan only covers prescription hearing aids through </w:t>
      </w:r>
      <w:proofErr w:type="spellStart"/>
      <w:r w:rsidRPr="004132E5">
        <w:rPr>
          <w:b/>
          <w:bCs/>
        </w:rPr>
        <w:t>TruHearing</w:t>
      </w:r>
      <w:proofErr w:type="spellEnd"/>
      <w:r w:rsidRPr="004132E5">
        <w:rPr>
          <w:b/>
          <w:bCs/>
        </w:rPr>
        <w:t>.</w:t>
      </w:r>
    </w:p>
    <w:p w14:paraId="5CB8C503" w14:textId="77777777" w:rsidR="00DC0AC7" w:rsidRDefault="00B2321B" w:rsidP="003B2979">
      <w:pPr>
        <w:pStyle w:val="Heading2"/>
        <w:keepNext/>
        <w:keepLines/>
        <w:spacing w:before="240" w:after="240"/>
        <w:ind w:left="0"/>
        <w:rPr>
          <w:rFonts w:ascii="Arial"/>
        </w:rPr>
      </w:pPr>
      <w:bookmarkStart w:id="165" w:name="_bookmark6"/>
      <w:bookmarkStart w:id="166" w:name="_Toc201318086"/>
      <w:bookmarkStart w:id="167" w:name="_Toc207358373"/>
      <w:bookmarkStart w:id="168" w:name="_Toc207358434"/>
      <w:bookmarkStart w:id="169" w:name="_Toc207358611"/>
      <w:bookmarkStart w:id="170" w:name="_Toc207358813"/>
      <w:bookmarkEnd w:id="165"/>
      <w:r w:rsidRPr="00123E79">
        <w:rPr>
          <w:rFonts w:ascii="Arial Black" w:eastAsia="Arial Narrow" w:hAnsi="Arial Black" w:cs="Arial Narrow"/>
          <w:b w:val="0"/>
          <w:color w:val="000000" w:themeColor="text1"/>
          <w:sz w:val="24"/>
          <w:szCs w:val="24"/>
        </w:rPr>
        <w:lastRenderedPageBreak/>
        <w:t>Prepaid Legal Services Benefit for Covered Paraprofessionals and their Eligible Dependents</w:t>
      </w:r>
      <w:bookmarkEnd w:id="166"/>
      <w:bookmarkEnd w:id="167"/>
      <w:bookmarkEnd w:id="168"/>
      <w:bookmarkEnd w:id="169"/>
      <w:bookmarkEnd w:id="170"/>
    </w:p>
    <w:p w14:paraId="376AE99E" w14:textId="77777777" w:rsidR="00DC0AC7" w:rsidRPr="000350F2" w:rsidRDefault="00B2321B" w:rsidP="003B2979">
      <w:pPr>
        <w:pStyle w:val="Heading3"/>
        <w:keepNext/>
        <w:keepLines/>
        <w:rPr>
          <w:color w:val="000000" w:themeColor="text1"/>
        </w:rPr>
      </w:pPr>
      <w:bookmarkStart w:id="171" w:name="_Toc207358435"/>
      <w:r w:rsidRPr="000350F2">
        <w:rPr>
          <w:color w:val="000000" w:themeColor="text1"/>
        </w:rPr>
        <w:t>How Does the Benefit Work?</w:t>
      </w:r>
      <w:bookmarkEnd w:id="171"/>
    </w:p>
    <w:p w14:paraId="1B9130F6" w14:textId="77777777" w:rsidR="00DC0AC7" w:rsidRDefault="00B2321B" w:rsidP="00043968">
      <w:pPr>
        <w:spacing w:before="238"/>
        <w:rPr>
          <w:rFonts w:ascii="Arial Narrow" w:hAnsi="Arial Narrow"/>
          <w:i/>
          <w:sz w:val="24"/>
        </w:rPr>
      </w:pPr>
      <w:r>
        <w:rPr>
          <w:rFonts w:ascii="Arial Narrow" w:hAnsi="Arial Narrow"/>
          <w:i/>
          <w:sz w:val="24"/>
        </w:rPr>
        <w:t>For</w:t>
      </w:r>
      <w:r>
        <w:rPr>
          <w:rFonts w:ascii="Arial Narrow" w:hAnsi="Arial Narrow"/>
          <w:i/>
          <w:spacing w:val="-4"/>
          <w:sz w:val="24"/>
        </w:rPr>
        <w:t xml:space="preserve"> </w:t>
      </w:r>
      <w:r>
        <w:rPr>
          <w:rFonts w:ascii="Arial Narrow" w:hAnsi="Arial Narrow"/>
          <w:i/>
          <w:sz w:val="24"/>
        </w:rPr>
        <w:t>Attorneys’</w:t>
      </w:r>
      <w:r>
        <w:rPr>
          <w:rFonts w:ascii="Arial Narrow" w:hAnsi="Arial Narrow"/>
          <w:i/>
          <w:spacing w:val="-4"/>
          <w:sz w:val="24"/>
        </w:rPr>
        <w:t xml:space="preserve"> </w:t>
      </w:r>
      <w:r>
        <w:rPr>
          <w:rFonts w:ascii="Arial Narrow" w:hAnsi="Arial Narrow"/>
          <w:i/>
          <w:spacing w:val="-2"/>
          <w:sz w:val="24"/>
        </w:rPr>
        <w:t>Services</w:t>
      </w:r>
    </w:p>
    <w:p w14:paraId="2C1009B0" w14:textId="77777777" w:rsidR="00DC0AC7" w:rsidRDefault="00B2321B" w:rsidP="00043968">
      <w:pPr>
        <w:pStyle w:val="BodyText"/>
        <w:spacing w:before="118"/>
      </w:pPr>
      <w:r>
        <w:t>If you</w:t>
      </w:r>
      <w:r>
        <w:rPr>
          <w:spacing w:val="-2"/>
        </w:rPr>
        <w:t xml:space="preserve"> </w:t>
      </w:r>
      <w:r>
        <w:t>need</w:t>
      </w:r>
      <w:r>
        <w:rPr>
          <w:spacing w:val="-2"/>
        </w:rPr>
        <w:t xml:space="preserve"> </w:t>
      </w:r>
      <w:r>
        <w:t>a</w:t>
      </w:r>
      <w:r>
        <w:rPr>
          <w:spacing w:val="-4"/>
        </w:rPr>
        <w:t xml:space="preserve"> </w:t>
      </w:r>
      <w:r>
        <w:t>lawyer</w:t>
      </w:r>
      <w:r>
        <w:rPr>
          <w:spacing w:val="-1"/>
        </w:rPr>
        <w:t xml:space="preserve"> </w:t>
      </w:r>
      <w:r>
        <w:t>for</w:t>
      </w:r>
      <w:r>
        <w:rPr>
          <w:spacing w:val="-1"/>
        </w:rPr>
        <w:t xml:space="preserve"> </w:t>
      </w:r>
      <w:r>
        <w:t>any</w:t>
      </w:r>
      <w:r>
        <w:rPr>
          <w:spacing w:val="-5"/>
        </w:rPr>
        <w:t xml:space="preserve"> </w:t>
      </w:r>
      <w:r>
        <w:t>of</w:t>
      </w:r>
      <w:r>
        <w:rPr>
          <w:spacing w:val="-1"/>
        </w:rPr>
        <w:t xml:space="preserve"> </w:t>
      </w:r>
      <w:r>
        <w:t>the</w:t>
      </w:r>
      <w:r>
        <w:rPr>
          <w:spacing w:val="-2"/>
        </w:rPr>
        <w:t xml:space="preserve"> </w:t>
      </w:r>
      <w:r>
        <w:t>services</w:t>
      </w:r>
      <w:r>
        <w:rPr>
          <w:spacing w:val="-2"/>
        </w:rPr>
        <w:t xml:space="preserve"> </w:t>
      </w:r>
      <w:r>
        <w:t>listed</w:t>
      </w:r>
      <w:r>
        <w:rPr>
          <w:spacing w:val="-5"/>
        </w:rPr>
        <w:t xml:space="preserve"> </w:t>
      </w:r>
      <w:r>
        <w:t>in</w:t>
      </w:r>
      <w:r>
        <w:rPr>
          <w:spacing w:val="-5"/>
        </w:rPr>
        <w:t xml:space="preserve"> </w:t>
      </w:r>
      <w:r>
        <w:t>this</w:t>
      </w:r>
      <w:r>
        <w:rPr>
          <w:spacing w:val="-2"/>
        </w:rPr>
        <w:t xml:space="preserve"> </w:t>
      </w:r>
      <w:r>
        <w:t>booklet,</w:t>
      </w:r>
      <w:r>
        <w:rPr>
          <w:spacing w:val="-5"/>
        </w:rPr>
        <w:t xml:space="preserve"> </w:t>
      </w:r>
      <w:r>
        <w:t>follow</w:t>
      </w:r>
      <w:r>
        <w:rPr>
          <w:spacing w:val="-3"/>
        </w:rPr>
        <w:t xml:space="preserve"> </w:t>
      </w:r>
      <w:r>
        <w:t xml:space="preserve">this </w:t>
      </w:r>
      <w:r>
        <w:rPr>
          <w:spacing w:val="-2"/>
        </w:rPr>
        <w:t>procedure:</w:t>
      </w:r>
    </w:p>
    <w:p w14:paraId="6CA17D90" w14:textId="77777777" w:rsidR="00DC0AC7" w:rsidRDefault="00B2321B" w:rsidP="003B2979">
      <w:pPr>
        <w:pStyle w:val="BodyText"/>
        <w:spacing w:before="74"/>
        <w:ind w:left="720" w:right="225"/>
      </w:pPr>
      <w:r>
        <w:t>Contact the Boston Teachers Union Paraprofessional Health and Welfare Fund Office at 180 Mount Vernon Street, Boston, MA 02125-3198, Telephone (617) 288-5883 so that the office can establish your and/or your dependent’s eligibility for legal services. When eligibility is established, you will choose a Plan Counsel (attorney) from the list of those approved by the Plan.</w:t>
      </w:r>
      <w:r>
        <w:rPr>
          <w:spacing w:val="-3"/>
        </w:rPr>
        <w:t xml:space="preserve"> </w:t>
      </w:r>
      <w:r>
        <w:t>You</w:t>
      </w:r>
      <w:r>
        <w:rPr>
          <w:spacing w:val="-3"/>
        </w:rPr>
        <w:t xml:space="preserve"> </w:t>
      </w:r>
      <w:r>
        <w:t>will</w:t>
      </w:r>
      <w:r>
        <w:rPr>
          <w:spacing w:val="-2"/>
        </w:rPr>
        <w:t xml:space="preserve"> </w:t>
      </w:r>
      <w:r>
        <w:t>then</w:t>
      </w:r>
      <w:r>
        <w:rPr>
          <w:spacing w:val="-3"/>
        </w:rPr>
        <w:t xml:space="preserve"> </w:t>
      </w:r>
      <w:r>
        <w:t>be</w:t>
      </w:r>
      <w:r>
        <w:rPr>
          <w:spacing w:val="-3"/>
        </w:rPr>
        <w:t xml:space="preserve"> </w:t>
      </w:r>
      <w:r>
        <w:t>sent</w:t>
      </w:r>
      <w:r>
        <w:rPr>
          <w:spacing w:val="-5"/>
        </w:rPr>
        <w:t xml:space="preserve"> </w:t>
      </w:r>
      <w:r>
        <w:t>an</w:t>
      </w:r>
      <w:r>
        <w:rPr>
          <w:spacing w:val="-3"/>
        </w:rPr>
        <w:t xml:space="preserve"> </w:t>
      </w:r>
      <w:r>
        <w:t>Authorization</w:t>
      </w:r>
      <w:r>
        <w:rPr>
          <w:spacing w:val="-3"/>
        </w:rPr>
        <w:t xml:space="preserve"> </w:t>
      </w:r>
      <w:r>
        <w:t>Form</w:t>
      </w:r>
      <w:r>
        <w:rPr>
          <w:spacing w:val="-6"/>
        </w:rPr>
        <w:t xml:space="preserve"> </w:t>
      </w:r>
      <w:r>
        <w:t>to</w:t>
      </w:r>
      <w:r>
        <w:rPr>
          <w:spacing w:val="-3"/>
        </w:rPr>
        <w:t xml:space="preserve"> </w:t>
      </w:r>
      <w:r>
        <w:t>be</w:t>
      </w:r>
      <w:r>
        <w:rPr>
          <w:spacing w:val="-3"/>
        </w:rPr>
        <w:t xml:space="preserve"> </w:t>
      </w:r>
      <w:r>
        <w:t>signed.</w:t>
      </w:r>
      <w:r>
        <w:rPr>
          <w:spacing w:val="-3"/>
        </w:rPr>
        <w:t xml:space="preserve"> </w:t>
      </w:r>
      <w:r>
        <w:t>Call</w:t>
      </w:r>
      <w:r>
        <w:rPr>
          <w:spacing w:val="-5"/>
        </w:rPr>
        <w:t xml:space="preserve"> </w:t>
      </w:r>
      <w:r>
        <w:t>the</w:t>
      </w:r>
      <w:r>
        <w:rPr>
          <w:spacing w:val="-3"/>
        </w:rPr>
        <w:t xml:space="preserve"> </w:t>
      </w:r>
      <w:r>
        <w:t>Plan Counsel listed on the form to schedule a convenient appointment at his/her office and bring the form with you at the time of your appointment.</w:t>
      </w:r>
    </w:p>
    <w:p w14:paraId="0A5AF7D3" w14:textId="77777777" w:rsidR="00DC0AC7" w:rsidRDefault="00B2321B" w:rsidP="00043968">
      <w:pPr>
        <w:pStyle w:val="BodyText"/>
        <w:spacing w:before="119"/>
        <w:ind w:right="141"/>
      </w:pPr>
      <w:r>
        <w:t>If the Plan Counsel that you have selected cannot handle your case, for example, because of a pre-existing conflict of interest or other ethical consideration, you may select another Plan Counsel by arrangement with the Fund</w:t>
      </w:r>
      <w:r>
        <w:rPr>
          <w:spacing w:val="-3"/>
        </w:rPr>
        <w:t xml:space="preserve"> </w:t>
      </w:r>
      <w:r>
        <w:t>Office.</w:t>
      </w:r>
      <w:r>
        <w:rPr>
          <w:spacing w:val="-3"/>
        </w:rPr>
        <w:t xml:space="preserve"> </w:t>
      </w:r>
      <w:r>
        <w:t>As</w:t>
      </w:r>
      <w:r>
        <w:rPr>
          <w:spacing w:val="-3"/>
        </w:rPr>
        <w:t xml:space="preserve"> </w:t>
      </w:r>
      <w:r>
        <w:t>you</w:t>
      </w:r>
      <w:r>
        <w:rPr>
          <w:spacing w:val="-3"/>
        </w:rPr>
        <w:t xml:space="preserve"> </w:t>
      </w:r>
      <w:r>
        <w:t>read</w:t>
      </w:r>
      <w:r>
        <w:rPr>
          <w:spacing w:val="-3"/>
        </w:rPr>
        <w:t xml:space="preserve"> </w:t>
      </w:r>
      <w:r>
        <w:t>this</w:t>
      </w:r>
      <w:r>
        <w:rPr>
          <w:spacing w:val="-3"/>
        </w:rPr>
        <w:t xml:space="preserve"> </w:t>
      </w:r>
      <w:r>
        <w:t>booklet,</w:t>
      </w:r>
      <w:r>
        <w:rPr>
          <w:spacing w:val="-3"/>
        </w:rPr>
        <w:t xml:space="preserve"> </w:t>
      </w:r>
      <w:r>
        <w:t>you</w:t>
      </w:r>
      <w:r>
        <w:rPr>
          <w:spacing w:val="-3"/>
        </w:rPr>
        <w:t xml:space="preserve"> </w:t>
      </w:r>
      <w:r>
        <w:t>will</w:t>
      </w:r>
      <w:r>
        <w:rPr>
          <w:spacing w:val="-5"/>
        </w:rPr>
        <w:t xml:space="preserve"> </w:t>
      </w:r>
      <w:r>
        <w:t>see</w:t>
      </w:r>
      <w:r>
        <w:rPr>
          <w:spacing w:val="-5"/>
        </w:rPr>
        <w:t xml:space="preserve"> </w:t>
      </w:r>
      <w:r>
        <w:t>other</w:t>
      </w:r>
      <w:r>
        <w:rPr>
          <w:spacing w:val="-2"/>
        </w:rPr>
        <w:t xml:space="preserve"> </w:t>
      </w:r>
      <w:r>
        <w:t>examples</w:t>
      </w:r>
      <w:r>
        <w:rPr>
          <w:spacing w:val="-3"/>
        </w:rPr>
        <w:t xml:space="preserve"> </w:t>
      </w:r>
      <w:r>
        <w:t>of</w:t>
      </w:r>
      <w:r>
        <w:rPr>
          <w:spacing w:val="-2"/>
        </w:rPr>
        <w:t xml:space="preserve"> </w:t>
      </w:r>
      <w:r>
        <w:t>specific instances when this may happen.</w:t>
      </w:r>
    </w:p>
    <w:p w14:paraId="5EE20C87" w14:textId="77777777" w:rsidR="00DC0AC7" w:rsidRDefault="00B2321B" w:rsidP="00043968">
      <w:pPr>
        <w:spacing w:before="242"/>
        <w:rPr>
          <w:rFonts w:ascii="Arial Narrow" w:hAnsi="Arial Narrow"/>
          <w:i/>
          <w:sz w:val="24"/>
        </w:rPr>
      </w:pPr>
      <w:r>
        <w:rPr>
          <w:rFonts w:ascii="Arial Narrow" w:hAnsi="Arial Narrow"/>
          <w:i/>
          <w:sz w:val="24"/>
        </w:rPr>
        <w:t>For</w:t>
      </w:r>
      <w:r>
        <w:rPr>
          <w:rFonts w:ascii="Arial Narrow" w:hAnsi="Arial Narrow"/>
          <w:i/>
          <w:spacing w:val="-4"/>
          <w:sz w:val="24"/>
        </w:rPr>
        <w:t xml:space="preserve"> </w:t>
      </w:r>
      <w:r>
        <w:rPr>
          <w:rFonts w:ascii="Arial Narrow" w:hAnsi="Arial Narrow"/>
          <w:i/>
          <w:sz w:val="24"/>
        </w:rPr>
        <w:t>Mediators’</w:t>
      </w:r>
      <w:r>
        <w:rPr>
          <w:rFonts w:ascii="Arial Narrow" w:hAnsi="Arial Narrow"/>
          <w:i/>
          <w:spacing w:val="-3"/>
          <w:sz w:val="24"/>
        </w:rPr>
        <w:t xml:space="preserve"> </w:t>
      </w:r>
      <w:r>
        <w:rPr>
          <w:rFonts w:ascii="Arial Narrow" w:hAnsi="Arial Narrow"/>
          <w:i/>
          <w:spacing w:val="-2"/>
          <w:sz w:val="24"/>
        </w:rPr>
        <w:t>Services</w:t>
      </w:r>
    </w:p>
    <w:p w14:paraId="21077DB2" w14:textId="43A16B87" w:rsidR="00DC0AC7" w:rsidRDefault="00B2321B" w:rsidP="00043968">
      <w:pPr>
        <w:pStyle w:val="BodyText"/>
        <w:spacing w:before="118"/>
      </w:pPr>
      <w:r>
        <w:t>If you</w:t>
      </w:r>
      <w:r>
        <w:rPr>
          <w:spacing w:val="-3"/>
        </w:rPr>
        <w:t xml:space="preserve"> </w:t>
      </w:r>
      <w:r>
        <w:t>need</w:t>
      </w:r>
      <w:r>
        <w:rPr>
          <w:spacing w:val="-3"/>
        </w:rPr>
        <w:t xml:space="preserve"> </w:t>
      </w:r>
      <w:r>
        <w:t>a</w:t>
      </w:r>
      <w:r>
        <w:rPr>
          <w:spacing w:val="-3"/>
        </w:rPr>
        <w:t xml:space="preserve"> </w:t>
      </w:r>
      <w:r>
        <w:t>mediator</w:t>
      </w:r>
      <w:r>
        <w:rPr>
          <w:spacing w:val="-5"/>
        </w:rPr>
        <w:t xml:space="preserve"> </w:t>
      </w:r>
      <w:r>
        <w:t>for</w:t>
      </w:r>
      <w:r>
        <w:rPr>
          <w:spacing w:val="-5"/>
        </w:rPr>
        <w:t xml:space="preserve"> </w:t>
      </w:r>
      <w:r>
        <w:t>the</w:t>
      </w:r>
      <w:r>
        <w:rPr>
          <w:spacing w:val="-3"/>
        </w:rPr>
        <w:t xml:space="preserve"> </w:t>
      </w:r>
      <w:r>
        <w:t>mediation</w:t>
      </w:r>
      <w:r>
        <w:rPr>
          <w:spacing w:val="-3"/>
        </w:rPr>
        <w:t xml:space="preserve"> </w:t>
      </w:r>
      <w:r>
        <w:t>services</w:t>
      </w:r>
      <w:r>
        <w:rPr>
          <w:spacing w:val="-3"/>
        </w:rPr>
        <w:t xml:space="preserve"> </w:t>
      </w:r>
      <w:r>
        <w:t>listed</w:t>
      </w:r>
      <w:r>
        <w:rPr>
          <w:spacing w:val="-6"/>
        </w:rPr>
        <w:t xml:space="preserve"> </w:t>
      </w:r>
      <w:r>
        <w:t>in</w:t>
      </w:r>
      <w:r>
        <w:rPr>
          <w:spacing w:val="-3"/>
        </w:rPr>
        <w:t xml:space="preserve"> </w:t>
      </w:r>
      <w:r>
        <w:t>this</w:t>
      </w:r>
      <w:r>
        <w:rPr>
          <w:spacing w:val="-5"/>
        </w:rPr>
        <w:t xml:space="preserve"> </w:t>
      </w:r>
      <w:r>
        <w:t>booklet,</w:t>
      </w:r>
      <w:r>
        <w:rPr>
          <w:spacing w:val="-3"/>
        </w:rPr>
        <w:t xml:space="preserve"> </w:t>
      </w:r>
      <w:r>
        <w:t>follow this procedure</w:t>
      </w:r>
      <w:r w:rsidR="003B2979">
        <w:t>:</w:t>
      </w:r>
    </w:p>
    <w:p w14:paraId="0EA9C3A0" w14:textId="78B6447B" w:rsidR="00DC0AC7" w:rsidRDefault="00B2321B" w:rsidP="003B2979">
      <w:pPr>
        <w:pStyle w:val="BodyText"/>
        <w:spacing w:before="121"/>
        <w:ind w:left="720" w:right="176"/>
      </w:pPr>
      <w:r>
        <w:t>Contact the Boston Teachers Union Paraprofessional Health and Welfare Fund</w:t>
      </w:r>
      <w:r>
        <w:rPr>
          <w:spacing w:val="-3"/>
        </w:rPr>
        <w:t xml:space="preserve"> </w:t>
      </w:r>
      <w:r>
        <w:t>Office</w:t>
      </w:r>
      <w:r>
        <w:rPr>
          <w:spacing w:val="-5"/>
        </w:rPr>
        <w:t xml:space="preserve"> </w:t>
      </w:r>
      <w:r>
        <w:t>at</w:t>
      </w:r>
      <w:r>
        <w:rPr>
          <w:spacing w:val="-5"/>
        </w:rPr>
        <w:t xml:space="preserve"> </w:t>
      </w:r>
      <w:r>
        <w:t>180</w:t>
      </w:r>
      <w:r>
        <w:rPr>
          <w:spacing w:val="-6"/>
        </w:rPr>
        <w:t xml:space="preserve"> </w:t>
      </w:r>
      <w:r>
        <w:t>Mount</w:t>
      </w:r>
      <w:r>
        <w:rPr>
          <w:spacing w:val="-5"/>
        </w:rPr>
        <w:t xml:space="preserve"> </w:t>
      </w:r>
      <w:r>
        <w:t>Vernon</w:t>
      </w:r>
      <w:r>
        <w:rPr>
          <w:spacing w:val="-3"/>
        </w:rPr>
        <w:t xml:space="preserve"> </w:t>
      </w:r>
      <w:r>
        <w:t>Street,</w:t>
      </w:r>
      <w:r>
        <w:rPr>
          <w:spacing w:val="-3"/>
        </w:rPr>
        <w:t xml:space="preserve"> </w:t>
      </w:r>
      <w:r>
        <w:t>Boston,</w:t>
      </w:r>
      <w:r>
        <w:rPr>
          <w:spacing w:val="-3"/>
        </w:rPr>
        <w:t xml:space="preserve"> </w:t>
      </w:r>
      <w:r>
        <w:t>MA</w:t>
      </w:r>
      <w:r>
        <w:rPr>
          <w:spacing w:val="-7"/>
        </w:rPr>
        <w:t xml:space="preserve"> </w:t>
      </w:r>
      <w:r>
        <w:t>02125-3198,</w:t>
      </w:r>
      <w:r>
        <w:rPr>
          <w:spacing w:val="-3"/>
        </w:rPr>
        <w:t xml:space="preserve"> </w:t>
      </w:r>
      <w:r>
        <w:t>telephone (617)</w:t>
      </w:r>
      <w:r>
        <w:rPr>
          <w:spacing w:val="-3"/>
        </w:rPr>
        <w:t xml:space="preserve"> </w:t>
      </w:r>
      <w:r>
        <w:t>288-5883</w:t>
      </w:r>
      <w:r>
        <w:rPr>
          <w:spacing w:val="-1"/>
        </w:rPr>
        <w:t xml:space="preserve"> </w:t>
      </w:r>
      <w:r>
        <w:t>so</w:t>
      </w:r>
      <w:r>
        <w:rPr>
          <w:spacing w:val="-1"/>
        </w:rPr>
        <w:t xml:space="preserve"> </w:t>
      </w:r>
      <w:r>
        <w:t>that</w:t>
      </w:r>
      <w:r>
        <w:rPr>
          <w:spacing w:val="-3"/>
        </w:rPr>
        <w:t xml:space="preserve"> </w:t>
      </w:r>
      <w:r>
        <w:t>the</w:t>
      </w:r>
      <w:r>
        <w:rPr>
          <w:spacing w:val="-3"/>
        </w:rPr>
        <w:t xml:space="preserve"> </w:t>
      </w:r>
      <w:r>
        <w:t>office</w:t>
      </w:r>
      <w:r>
        <w:rPr>
          <w:spacing w:val="-3"/>
        </w:rPr>
        <w:t xml:space="preserve"> </w:t>
      </w:r>
      <w:r>
        <w:t>can</w:t>
      </w:r>
      <w:r>
        <w:rPr>
          <w:spacing w:val="-1"/>
        </w:rPr>
        <w:t xml:space="preserve"> </w:t>
      </w:r>
      <w:r>
        <w:t>verify</w:t>
      </w:r>
      <w:r>
        <w:rPr>
          <w:spacing w:val="-4"/>
        </w:rPr>
        <w:t xml:space="preserve"> </w:t>
      </w:r>
      <w:r>
        <w:t>your and</w:t>
      </w:r>
      <w:r>
        <w:rPr>
          <w:spacing w:val="-1"/>
        </w:rPr>
        <w:t xml:space="preserve"> </w:t>
      </w:r>
      <w:r>
        <w:t>your spouse’s</w:t>
      </w:r>
      <w:r>
        <w:rPr>
          <w:spacing w:val="-3"/>
        </w:rPr>
        <w:t xml:space="preserve"> </w:t>
      </w:r>
      <w:r>
        <w:t>eligibility for Mediation Services. When eligibility is established, you and your spouse must sign a Mediation Request Form, and agree upon a mediator from the Fund’s list of mediators. At that time, you and your spouse will then be each issued an Authorization Form for Mediation Services to be signed. Call the participating mediator listed on the form to schedule a convenient appointment at his/her office and bring the forms with you at the time of</w:t>
      </w:r>
      <w:r w:rsidR="003B2979">
        <w:t xml:space="preserve"> </w:t>
      </w:r>
      <w:r>
        <w:t>your</w:t>
      </w:r>
      <w:r>
        <w:rPr>
          <w:spacing w:val="-2"/>
        </w:rPr>
        <w:t xml:space="preserve"> appointment.</w:t>
      </w:r>
    </w:p>
    <w:p w14:paraId="21C292B0" w14:textId="77777777" w:rsidR="00DC0AC7" w:rsidRDefault="00B2321B" w:rsidP="00043968">
      <w:pPr>
        <w:pStyle w:val="BodyText"/>
        <w:spacing w:before="119"/>
        <w:ind w:right="347"/>
      </w:pPr>
      <w:r>
        <w:t>If</w:t>
      </w:r>
      <w:r>
        <w:rPr>
          <w:spacing w:val="-2"/>
        </w:rPr>
        <w:t xml:space="preserve"> </w:t>
      </w:r>
      <w:r>
        <w:t>the</w:t>
      </w:r>
      <w:r>
        <w:rPr>
          <w:spacing w:val="-3"/>
        </w:rPr>
        <w:t xml:space="preserve"> </w:t>
      </w:r>
      <w:r>
        <w:t>mediator</w:t>
      </w:r>
      <w:r>
        <w:rPr>
          <w:spacing w:val="-5"/>
        </w:rPr>
        <w:t xml:space="preserve"> </w:t>
      </w:r>
      <w:r>
        <w:t>that</w:t>
      </w:r>
      <w:r>
        <w:rPr>
          <w:spacing w:val="-2"/>
        </w:rPr>
        <w:t xml:space="preserve"> </w:t>
      </w:r>
      <w:r>
        <w:t>you</w:t>
      </w:r>
      <w:r>
        <w:rPr>
          <w:spacing w:val="-3"/>
        </w:rPr>
        <w:t xml:space="preserve"> </w:t>
      </w:r>
      <w:r>
        <w:t>have</w:t>
      </w:r>
      <w:r>
        <w:rPr>
          <w:spacing w:val="-3"/>
        </w:rPr>
        <w:t xml:space="preserve"> </w:t>
      </w:r>
      <w:r>
        <w:t>selected</w:t>
      </w:r>
      <w:r>
        <w:rPr>
          <w:spacing w:val="-6"/>
        </w:rPr>
        <w:t xml:space="preserve"> </w:t>
      </w:r>
      <w:r>
        <w:t>cannot</w:t>
      </w:r>
      <w:r>
        <w:rPr>
          <w:spacing w:val="-2"/>
        </w:rPr>
        <w:t xml:space="preserve"> </w:t>
      </w:r>
      <w:r>
        <w:t>handle</w:t>
      </w:r>
      <w:r>
        <w:rPr>
          <w:spacing w:val="-3"/>
        </w:rPr>
        <w:t xml:space="preserve"> </w:t>
      </w:r>
      <w:r>
        <w:t>your</w:t>
      </w:r>
      <w:r>
        <w:rPr>
          <w:spacing w:val="-2"/>
        </w:rPr>
        <w:t xml:space="preserve"> </w:t>
      </w:r>
      <w:r>
        <w:t>case,</w:t>
      </w:r>
      <w:r>
        <w:rPr>
          <w:spacing w:val="-6"/>
        </w:rPr>
        <w:t xml:space="preserve"> </w:t>
      </w:r>
      <w:r>
        <w:t>for</w:t>
      </w:r>
      <w:r>
        <w:rPr>
          <w:spacing w:val="-5"/>
        </w:rPr>
        <w:t xml:space="preserve"> </w:t>
      </w:r>
      <w:r>
        <w:t>example, because of a pre-existing conflict of interest or other ethical consideration, you may select another participating mediator by arrangement with the</w:t>
      </w:r>
      <w:r>
        <w:rPr>
          <w:spacing w:val="40"/>
        </w:rPr>
        <w:t xml:space="preserve"> </w:t>
      </w:r>
      <w:r>
        <w:t>Fund Office.</w:t>
      </w:r>
    </w:p>
    <w:p w14:paraId="4082414E" w14:textId="77777777" w:rsidR="00DC0AC7" w:rsidRPr="000350F2" w:rsidRDefault="00B2321B" w:rsidP="003B2979">
      <w:pPr>
        <w:pStyle w:val="Heading3"/>
        <w:keepNext/>
        <w:keepLines/>
        <w:rPr>
          <w:color w:val="000000" w:themeColor="text1"/>
        </w:rPr>
      </w:pPr>
      <w:bookmarkStart w:id="172" w:name="_Toc207358436"/>
      <w:r w:rsidRPr="000350F2">
        <w:rPr>
          <w:color w:val="000000" w:themeColor="text1"/>
        </w:rPr>
        <w:lastRenderedPageBreak/>
        <w:t>What If Your Dependent Needing Legal Services Is a Minor?</w:t>
      </w:r>
      <w:bookmarkEnd w:id="172"/>
    </w:p>
    <w:p w14:paraId="60101F3B" w14:textId="77777777" w:rsidR="00DC0AC7" w:rsidRDefault="00B2321B" w:rsidP="003B2979">
      <w:pPr>
        <w:pStyle w:val="BodyText"/>
        <w:keepNext/>
        <w:keepLines/>
        <w:spacing w:before="119"/>
        <w:ind w:right="225"/>
      </w:pPr>
      <w:r>
        <w:t>If your</w:t>
      </w:r>
      <w:r>
        <w:rPr>
          <w:spacing w:val="-2"/>
        </w:rPr>
        <w:t xml:space="preserve"> </w:t>
      </w:r>
      <w:r>
        <w:t>minor</w:t>
      </w:r>
      <w:r>
        <w:rPr>
          <w:spacing w:val="-2"/>
        </w:rPr>
        <w:t xml:space="preserve"> </w:t>
      </w:r>
      <w:r>
        <w:t>dependent</w:t>
      </w:r>
      <w:r>
        <w:rPr>
          <w:spacing w:val="-5"/>
        </w:rPr>
        <w:t xml:space="preserve"> </w:t>
      </w:r>
      <w:r>
        <w:t>needs</w:t>
      </w:r>
      <w:r>
        <w:rPr>
          <w:spacing w:val="-3"/>
        </w:rPr>
        <w:t xml:space="preserve"> </w:t>
      </w:r>
      <w:r>
        <w:t>legal</w:t>
      </w:r>
      <w:r>
        <w:rPr>
          <w:spacing w:val="-2"/>
        </w:rPr>
        <w:t xml:space="preserve"> </w:t>
      </w:r>
      <w:r>
        <w:t>services</w:t>
      </w:r>
      <w:r>
        <w:rPr>
          <w:spacing w:val="-3"/>
        </w:rPr>
        <w:t xml:space="preserve"> </w:t>
      </w:r>
      <w:r>
        <w:t>covered</w:t>
      </w:r>
      <w:r>
        <w:rPr>
          <w:spacing w:val="-3"/>
        </w:rPr>
        <w:t xml:space="preserve"> </w:t>
      </w:r>
      <w:r>
        <w:t>by</w:t>
      </w:r>
      <w:r>
        <w:rPr>
          <w:spacing w:val="-6"/>
        </w:rPr>
        <w:t xml:space="preserve"> </w:t>
      </w:r>
      <w:r>
        <w:t>the</w:t>
      </w:r>
      <w:r>
        <w:rPr>
          <w:spacing w:val="-3"/>
        </w:rPr>
        <w:t xml:space="preserve"> </w:t>
      </w:r>
      <w:r>
        <w:t>Benefit,</w:t>
      </w:r>
      <w:r>
        <w:rPr>
          <w:spacing w:val="-3"/>
        </w:rPr>
        <w:t xml:space="preserve"> </w:t>
      </w:r>
      <w:r>
        <w:t>they</w:t>
      </w:r>
      <w:r>
        <w:rPr>
          <w:spacing w:val="-6"/>
        </w:rPr>
        <w:t xml:space="preserve"> </w:t>
      </w:r>
      <w:r>
        <w:t>are provided only if you or your spouse sign an Authorization Form required by the Trustees at the time your minor dependent requests benefits.</w:t>
      </w:r>
    </w:p>
    <w:p w14:paraId="658B08BA" w14:textId="77777777" w:rsidR="00DC0AC7" w:rsidRPr="000350F2" w:rsidRDefault="00B2321B" w:rsidP="000350F2">
      <w:pPr>
        <w:pStyle w:val="Heading3"/>
        <w:rPr>
          <w:color w:val="000000" w:themeColor="text1"/>
        </w:rPr>
      </w:pPr>
      <w:bookmarkStart w:id="173" w:name="_Toc207358437"/>
      <w:r w:rsidRPr="000350F2">
        <w:rPr>
          <w:color w:val="000000" w:themeColor="text1"/>
        </w:rPr>
        <w:t>How Many Hours of Coverage Are Available?</w:t>
      </w:r>
      <w:bookmarkEnd w:id="173"/>
    </w:p>
    <w:p w14:paraId="02CE3854" w14:textId="23481B16" w:rsidR="00DC0AC7" w:rsidRDefault="00B2321B" w:rsidP="00043968">
      <w:pPr>
        <w:pStyle w:val="BodyText"/>
        <w:spacing w:before="74"/>
        <w:ind w:right="535"/>
      </w:pPr>
      <w:r>
        <w:t>These</w:t>
      </w:r>
      <w:r>
        <w:rPr>
          <w:spacing w:val="-3"/>
        </w:rPr>
        <w:t xml:space="preserve"> </w:t>
      </w:r>
      <w:r>
        <w:t>personal</w:t>
      </w:r>
      <w:r>
        <w:rPr>
          <w:spacing w:val="-2"/>
        </w:rPr>
        <w:t xml:space="preserve"> </w:t>
      </w:r>
      <w:r>
        <w:t>legal</w:t>
      </w:r>
      <w:r>
        <w:rPr>
          <w:spacing w:val="-2"/>
        </w:rPr>
        <w:t xml:space="preserve"> </w:t>
      </w:r>
      <w:r>
        <w:t>and</w:t>
      </w:r>
      <w:r>
        <w:rPr>
          <w:spacing w:val="-3"/>
        </w:rPr>
        <w:t xml:space="preserve"> </w:t>
      </w:r>
      <w:r>
        <w:t>mediation</w:t>
      </w:r>
      <w:r>
        <w:rPr>
          <w:spacing w:val="-3"/>
        </w:rPr>
        <w:t xml:space="preserve"> </w:t>
      </w:r>
      <w:r>
        <w:t>services</w:t>
      </w:r>
      <w:r>
        <w:rPr>
          <w:spacing w:val="-3"/>
        </w:rPr>
        <w:t xml:space="preserve"> </w:t>
      </w:r>
      <w:r>
        <w:t>are</w:t>
      </w:r>
      <w:r>
        <w:rPr>
          <w:spacing w:val="-3"/>
        </w:rPr>
        <w:t xml:space="preserve"> </w:t>
      </w:r>
      <w:r>
        <w:t>provided</w:t>
      </w:r>
      <w:r>
        <w:rPr>
          <w:spacing w:val="-3"/>
        </w:rPr>
        <w:t xml:space="preserve"> </w:t>
      </w:r>
      <w:r>
        <w:t>in</w:t>
      </w:r>
      <w:r>
        <w:rPr>
          <w:spacing w:val="-6"/>
        </w:rPr>
        <w:t xml:space="preserve"> </w:t>
      </w:r>
      <w:r>
        <w:t>terms</w:t>
      </w:r>
      <w:r>
        <w:rPr>
          <w:spacing w:val="-3"/>
        </w:rPr>
        <w:t xml:space="preserve"> </w:t>
      </w:r>
      <w:r>
        <w:t>of</w:t>
      </w:r>
      <w:r>
        <w:rPr>
          <w:spacing w:val="-2"/>
        </w:rPr>
        <w:t xml:space="preserve"> </w:t>
      </w:r>
      <w:r>
        <w:t>the</w:t>
      </w:r>
      <w:r>
        <w:rPr>
          <w:spacing w:val="-5"/>
        </w:rPr>
        <w:t xml:space="preserve"> </w:t>
      </w:r>
      <w:r>
        <w:t>time involved, or in some cases, by the nature of the problem. You and your Eligible Dependents are entitled to the following maximum number of aggregate hours of legal and mediation services during each Plan Year</w:t>
      </w:r>
      <w:r w:rsidR="00F811FD">
        <w:t xml:space="preserve"> </w:t>
      </w:r>
      <w:r>
        <w:t>(September</w:t>
      </w:r>
      <w:r>
        <w:rPr>
          <w:spacing w:val="-2"/>
        </w:rPr>
        <w:t xml:space="preserve"> </w:t>
      </w:r>
      <w:r>
        <w:t>1</w:t>
      </w:r>
      <w:r>
        <w:rPr>
          <w:spacing w:val="-3"/>
        </w:rPr>
        <w:t xml:space="preserve"> </w:t>
      </w:r>
      <w:r>
        <w:t>–</w:t>
      </w:r>
      <w:r>
        <w:rPr>
          <w:spacing w:val="-3"/>
        </w:rPr>
        <w:t xml:space="preserve"> </w:t>
      </w:r>
      <w:r>
        <w:t>August</w:t>
      </w:r>
      <w:r>
        <w:rPr>
          <w:spacing w:val="-2"/>
        </w:rPr>
        <w:t xml:space="preserve"> </w:t>
      </w:r>
      <w:r>
        <w:t>31).</w:t>
      </w:r>
      <w:r>
        <w:rPr>
          <w:spacing w:val="-6"/>
        </w:rPr>
        <w:t xml:space="preserve"> </w:t>
      </w:r>
      <w:r>
        <w:t>Unused</w:t>
      </w:r>
      <w:r>
        <w:rPr>
          <w:spacing w:val="-3"/>
        </w:rPr>
        <w:t xml:space="preserve"> </w:t>
      </w:r>
      <w:r>
        <w:t>hours</w:t>
      </w:r>
      <w:r>
        <w:rPr>
          <w:spacing w:val="-5"/>
        </w:rPr>
        <w:t xml:space="preserve"> </w:t>
      </w:r>
      <w:r>
        <w:t>cannot</w:t>
      </w:r>
      <w:r>
        <w:rPr>
          <w:spacing w:val="-2"/>
        </w:rPr>
        <w:t xml:space="preserve"> </w:t>
      </w:r>
      <w:r>
        <w:t>be</w:t>
      </w:r>
      <w:r>
        <w:rPr>
          <w:spacing w:val="-3"/>
        </w:rPr>
        <w:t xml:space="preserve"> </w:t>
      </w:r>
      <w:r>
        <w:t>accumulated</w:t>
      </w:r>
      <w:r>
        <w:rPr>
          <w:spacing w:val="-6"/>
        </w:rPr>
        <w:t xml:space="preserve"> </w:t>
      </w:r>
      <w:r>
        <w:t>from</w:t>
      </w:r>
      <w:r>
        <w:rPr>
          <w:spacing w:val="-7"/>
        </w:rPr>
        <w:t xml:space="preserve"> </w:t>
      </w:r>
      <w:r>
        <w:t>year to year.</w:t>
      </w:r>
    </w:p>
    <w:p w14:paraId="3C539195" w14:textId="77777777" w:rsidR="00DC0AC7" w:rsidRDefault="00B2321B" w:rsidP="00043968">
      <w:pPr>
        <w:pStyle w:val="BodyText"/>
        <w:spacing w:before="120"/>
      </w:pPr>
      <w:r>
        <w:t>Aggregate</w:t>
      </w:r>
      <w:r>
        <w:rPr>
          <w:spacing w:val="-6"/>
        </w:rPr>
        <w:t xml:space="preserve"> </w:t>
      </w:r>
      <w:r>
        <w:t>hours</w:t>
      </w:r>
      <w:r>
        <w:rPr>
          <w:spacing w:val="-3"/>
        </w:rPr>
        <w:t xml:space="preserve"> </w:t>
      </w:r>
      <w:r>
        <w:t>of</w:t>
      </w:r>
      <w:r>
        <w:rPr>
          <w:spacing w:val="-6"/>
        </w:rPr>
        <w:t xml:space="preserve"> </w:t>
      </w:r>
      <w:r>
        <w:t>personal</w:t>
      </w:r>
      <w:r>
        <w:rPr>
          <w:spacing w:val="-2"/>
        </w:rPr>
        <w:t xml:space="preserve"> </w:t>
      </w:r>
      <w:r>
        <w:t>legal</w:t>
      </w:r>
      <w:r>
        <w:rPr>
          <w:spacing w:val="-5"/>
        </w:rPr>
        <w:t xml:space="preserve"> </w:t>
      </w:r>
      <w:r>
        <w:t>and</w:t>
      </w:r>
      <w:r>
        <w:rPr>
          <w:spacing w:val="-4"/>
        </w:rPr>
        <w:t xml:space="preserve"> </w:t>
      </w:r>
      <w:r>
        <w:t>mediation</w:t>
      </w:r>
      <w:r>
        <w:rPr>
          <w:spacing w:val="-3"/>
        </w:rPr>
        <w:t xml:space="preserve"> </w:t>
      </w:r>
      <w:r>
        <w:t>services</w:t>
      </w:r>
      <w:r>
        <w:rPr>
          <w:spacing w:val="-3"/>
        </w:rPr>
        <w:t xml:space="preserve"> </w:t>
      </w:r>
      <w:r>
        <w:rPr>
          <w:spacing w:val="-2"/>
        </w:rPr>
        <w:t>available:</w:t>
      </w:r>
    </w:p>
    <w:p w14:paraId="6D04DB44" w14:textId="2043E553" w:rsidR="00DC0AC7" w:rsidRDefault="00B2321B" w:rsidP="00043968">
      <w:pPr>
        <w:pStyle w:val="ListParagraph"/>
        <w:numPr>
          <w:ilvl w:val="0"/>
          <w:numId w:val="6"/>
        </w:numPr>
        <w:spacing w:before="60"/>
        <w:ind w:left="360" w:hanging="360"/>
      </w:pPr>
      <w:r>
        <w:t>Covered</w:t>
      </w:r>
      <w:r>
        <w:rPr>
          <w:spacing w:val="-5"/>
        </w:rPr>
        <w:t xml:space="preserve"> </w:t>
      </w:r>
      <w:r>
        <w:t>Paraprofessional</w:t>
      </w:r>
      <w:r>
        <w:rPr>
          <w:spacing w:val="-3"/>
        </w:rPr>
        <w:t xml:space="preserve"> </w:t>
      </w:r>
      <w:r>
        <w:t>(</w:t>
      </w:r>
      <w:r w:rsidR="008A7492">
        <w:t>75</w:t>
      </w:r>
      <w:r>
        <w:rPr>
          <w:spacing w:val="-5"/>
        </w:rPr>
        <w:t xml:space="preserve"> </w:t>
      </w:r>
      <w:r>
        <w:t>hours</w:t>
      </w:r>
      <w:r>
        <w:rPr>
          <w:spacing w:val="-4"/>
        </w:rPr>
        <w:t xml:space="preserve"> </w:t>
      </w:r>
      <w:r>
        <w:t>each</w:t>
      </w:r>
      <w:r>
        <w:rPr>
          <w:spacing w:val="-4"/>
        </w:rPr>
        <w:t xml:space="preserve"> </w:t>
      </w:r>
      <w:r>
        <w:t>Plan</w:t>
      </w:r>
      <w:r>
        <w:rPr>
          <w:spacing w:val="-4"/>
        </w:rPr>
        <w:t xml:space="preserve"> Year)</w:t>
      </w:r>
    </w:p>
    <w:p w14:paraId="6E5CC440" w14:textId="7FEC69BE" w:rsidR="00DC0AC7" w:rsidRDefault="00B2321B" w:rsidP="00043968">
      <w:pPr>
        <w:pStyle w:val="ListParagraph"/>
        <w:numPr>
          <w:ilvl w:val="0"/>
          <w:numId w:val="6"/>
        </w:numPr>
        <w:ind w:left="360" w:right="730" w:hanging="360"/>
      </w:pPr>
      <w:r>
        <w:t>Covered</w:t>
      </w:r>
      <w:r>
        <w:rPr>
          <w:spacing w:val="-6"/>
        </w:rPr>
        <w:t xml:space="preserve"> </w:t>
      </w:r>
      <w:r>
        <w:t>Paraprofessional</w:t>
      </w:r>
      <w:r>
        <w:rPr>
          <w:spacing w:val="-5"/>
        </w:rPr>
        <w:t xml:space="preserve"> </w:t>
      </w:r>
      <w:r>
        <w:t>and</w:t>
      </w:r>
      <w:r>
        <w:rPr>
          <w:spacing w:val="-6"/>
        </w:rPr>
        <w:t xml:space="preserve"> </w:t>
      </w:r>
      <w:r>
        <w:t>that</w:t>
      </w:r>
      <w:r>
        <w:rPr>
          <w:spacing w:val="-5"/>
        </w:rPr>
        <w:t xml:space="preserve"> </w:t>
      </w:r>
      <w:r>
        <w:t>Paraprofessional’s</w:t>
      </w:r>
      <w:r>
        <w:rPr>
          <w:spacing w:val="-6"/>
        </w:rPr>
        <w:t xml:space="preserve"> </w:t>
      </w:r>
      <w:r>
        <w:t>spouse</w:t>
      </w:r>
      <w:r>
        <w:rPr>
          <w:spacing w:val="-8"/>
        </w:rPr>
        <w:t xml:space="preserve"> </w:t>
      </w:r>
      <w:r>
        <w:t xml:space="preserve">including eligible dependent children, if any, as a family group; however, no individual in the family group is entitled to more than </w:t>
      </w:r>
      <w:r w:rsidR="0074662A">
        <w:t>75</w:t>
      </w:r>
      <w:r>
        <w:t xml:space="preserve"> hours in any Plan Year (1</w:t>
      </w:r>
      <w:r w:rsidR="0074662A">
        <w:t>50</w:t>
      </w:r>
      <w:r>
        <w:t xml:space="preserve"> </w:t>
      </w:r>
      <w:r w:rsidR="008A7492">
        <w:t xml:space="preserve">maximum </w:t>
      </w:r>
      <w:r>
        <w:t xml:space="preserve">hours </w:t>
      </w:r>
      <w:r w:rsidR="0074662A">
        <w:t xml:space="preserve">per family </w:t>
      </w:r>
      <w:r>
        <w:t>each Plan Year)</w:t>
      </w:r>
    </w:p>
    <w:p w14:paraId="77E1B186" w14:textId="7062BE48" w:rsidR="00DC0AC7" w:rsidRDefault="00B2321B" w:rsidP="00043968">
      <w:pPr>
        <w:pStyle w:val="ListParagraph"/>
        <w:numPr>
          <w:ilvl w:val="0"/>
          <w:numId w:val="6"/>
        </w:numPr>
        <w:ind w:left="360" w:right="639" w:hanging="360"/>
      </w:pPr>
      <w:r>
        <w:t>Covered Paraprofessional married to a Covered Paraprofessional and eligible</w:t>
      </w:r>
      <w:r>
        <w:rPr>
          <w:spacing w:val="-3"/>
        </w:rPr>
        <w:t xml:space="preserve"> </w:t>
      </w:r>
      <w:r>
        <w:t>dependent</w:t>
      </w:r>
      <w:r>
        <w:rPr>
          <w:spacing w:val="-5"/>
        </w:rPr>
        <w:t xml:space="preserve"> </w:t>
      </w:r>
      <w:r>
        <w:t>children</w:t>
      </w:r>
      <w:r>
        <w:rPr>
          <w:spacing w:val="-6"/>
        </w:rPr>
        <w:t xml:space="preserve"> </w:t>
      </w:r>
      <w:r>
        <w:t>as</w:t>
      </w:r>
      <w:r>
        <w:rPr>
          <w:spacing w:val="-3"/>
        </w:rPr>
        <w:t xml:space="preserve"> </w:t>
      </w:r>
      <w:r>
        <w:t>a</w:t>
      </w:r>
      <w:r>
        <w:rPr>
          <w:spacing w:val="-5"/>
        </w:rPr>
        <w:t xml:space="preserve"> </w:t>
      </w:r>
      <w:r>
        <w:t>family</w:t>
      </w:r>
      <w:r>
        <w:rPr>
          <w:spacing w:val="-6"/>
        </w:rPr>
        <w:t xml:space="preserve"> </w:t>
      </w:r>
      <w:r>
        <w:t>group;</w:t>
      </w:r>
      <w:r>
        <w:rPr>
          <w:spacing w:val="-2"/>
        </w:rPr>
        <w:t xml:space="preserve"> </w:t>
      </w:r>
      <w:r>
        <w:t>however,</w:t>
      </w:r>
      <w:r>
        <w:rPr>
          <w:spacing w:val="-3"/>
        </w:rPr>
        <w:t xml:space="preserve"> </w:t>
      </w:r>
      <w:r>
        <w:t>no</w:t>
      </w:r>
      <w:r>
        <w:rPr>
          <w:spacing w:val="-3"/>
        </w:rPr>
        <w:t xml:space="preserve"> </w:t>
      </w:r>
      <w:r>
        <w:t>individual</w:t>
      </w:r>
      <w:r>
        <w:rPr>
          <w:spacing w:val="-2"/>
        </w:rPr>
        <w:t xml:space="preserve"> </w:t>
      </w:r>
      <w:r>
        <w:t>is entitled</w:t>
      </w:r>
      <w:r>
        <w:rPr>
          <w:spacing w:val="-3"/>
        </w:rPr>
        <w:t xml:space="preserve"> </w:t>
      </w:r>
      <w:r>
        <w:t xml:space="preserve">to more than </w:t>
      </w:r>
      <w:r w:rsidR="008A7492">
        <w:t>75</w:t>
      </w:r>
      <w:r>
        <w:t xml:space="preserve"> hours</w:t>
      </w:r>
      <w:r>
        <w:rPr>
          <w:spacing w:val="-2"/>
        </w:rPr>
        <w:t xml:space="preserve"> </w:t>
      </w:r>
      <w:r>
        <w:t>in a Plan Year</w:t>
      </w:r>
      <w:r>
        <w:rPr>
          <w:spacing w:val="-2"/>
        </w:rPr>
        <w:t xml:space="preserve"> </w:t>
      </w:r>
      <w:r>
        <w:t>(</w:t>
      </w:r>
      <w:r w:rsidR="00237D7C">
        <w:t>2</w:t>
      </w:r>
      <w:r w:rsidR="008A7492">
        <w:t xml:space="preserve">50 </w:t>
      </w:r>
      <w:r>
        <w:t>hours per Plan Year</w:t>
      </w:r>
      <w:r w:rsidR="0087325A">
        <w:t xml:space="preserve"> </w:t>
      </w:r>
      <w:r w:rsidR="0087325A" w:rsidRPr="000E4A64">
        <w:t>for family</w:t>
      </w:r>
      <w:r>
        <w:t>)</w:t>
      </w:r>
    </w:p>
    <w:p w14:paraId="28645FA3" w14:textId="77777777" w:rsidR="00DC0AC7" w:rsidRDefault="00B2321B" w:rsidP="00043968">
      <w:pPr>
        <w:pStyle w:val="ListParagraph"/>
        <w:numPr>
          <w:ilvl w:val="0"/>
          <w:numId w:val="6"/>
        </w:numPr>
        <w:ind w:left="360" w:right="477" w:hanging="360"/>
      </w:pPr>
      <w:r>
        <w:t>Another limitation of legal services is that not more than 50 hours are available</w:t>
      </w:r>
      <w:r>
        <w:rPr>
          <w:spacing w:val="-3"/>
        </w:rPr>
        <w:t xml:space="preserve"> </w:t>
      </w:r>
      <w:r>
        <w:t>under</w:t>
      </w:r>
      <w:r>
        <w:rPr>
          <w:spacing w:val="-2"/>
        </w:rPr>
        <w:t xml:space="preserve"> </w:t>
      </w:r>
      <w:r>
        <w:t>the</w:t>
      </w:r>
      <w:r>
        <w:rPr>
          <w:spacing w:val="-3"/>
        </w:rPr>
        <w:t xml:space="preserve"> </w:t>
      </w:r>
      <w:r>
        <w:t>Plan</w:t>
      </w:r>
      <w:r>
        <w:rPr>
          <w:spacing w:val="-3"/>
        </w:rPr>
        <w:t xml:space="preserve"> </w:t>
      </w:r>
      <w:r>
        <w:t>for</w:t>
      </w:r>
      <w:r>
        <w:rPr>
          <w:spacing w:val="-5"/>
        </w:rPr>
        <w:t xml:space="preserve"> </w:t>
      </w:r>
      <w:r>
        <w:t>the</w:t>
      </w:r>
      <w:r>
        <w:rPr>
          <w:spacing w:val="-5"/>
        </w:rPr>
        <w:t xml:space="preserve"> </w:t>
      </w:r>
      <w:r>
        <w:t>lifetime</w:t>
      </w:r>
      <w:r>
        <w:rPr>
          <w:spacing w:val="-3"/>
        </w:rPr>
        <w:t xml:space="preserve"> </w:t>
      </w:r>
      <w:r>
        <w:t>of</w:t>
      </w:r>
      <w:r>
        <w:rPr>
          <w:spacing w:val="-2"/>
        </w:rPr>
        <w:t xml:space="preserve"> </w:t>
      </w:r>
      <w:r>
        <w:t>a</w:t>
      </w:r>
      <w:r>
        <w:rPr>
          <w:spacing w:val="-5"/>
        </w:rPr>
        <w:t xml:space="preserve"> </w:t>
      </w:r>
      <w:r>
        <w:t>covered</w:t>
      </w:r>
      <w:r>
        <w:rPr>
          <w:spacing w:val="-3"/>
        </w:rPr>
        <w:t xml:space="preserve"> </w:t>
      </w:r>
      <w:r>
        <w:t>matter</w:t>
      </w:r>
      <w:r>
        <w:rPr>
          <w:spacing w:val="-2"/>
        </w:rPr>
        <w:t xml:space="preserve"> </w:t>
      </w:r>
      <w:r>
        <w:t>not</w:t>
      </w:r>
      <w:r>
        <w:rPr>
          <w:spacing w:val="-2"/>
        </w:rPr>
        <w:t xml:space="preserve"> </w:t>
      </w:r>
      <w:r>
        <w:t>otherwise limited to a specific number of hours</w:t>
      </w:r>
    </w:p>
    <w:p w14:paraId="2DB5B0BB" w14:textId="77777777" w:rsidR="00DC0AC7" w:rsidRDefault="00B2321B" w:rsidP="00043968">
      <w:pPr>
        <w:pStyle w:val="ListParagraph"/>
        <w:numPr>
          <w:ilvl w:val="0"/>
          <w:numId w:val="6"/>
        </w:numPr>
        <w:spacing w:before="60"/>
        <w:ind w:left="360" w:right="480" w:hanging="360"/>
      </w:pPr>
      <w:r>
        <w:t>Some of the legal and mediation services covered by this Plan have certain</w:t>
      </w:r>
      <w:r>
        <w:rPr>
          <w:spacing w:val="-3"/>
        </w:rPr>
        <w:t xml:space="preserve"> </w:t>
      </w:r>
      <w:r>
        <w:t>other</w:t>
      </w:r>
      <w:r>
        <w:rPr>
          <w:spacing w:val="-5"/>
        </w:rPr>
        <w:t xml:space="preserve"> </w:t>
      </w:r>
      <w:r>
        <w:t>time</w:t>
      </w:r>
      <w:r>
        <w:rPr>
          <w:spacing w:val="-3"/>
        </w:rPr>
        <w:t xml:space="preserve"> </w:t>
      </w:r>
      <w:r>
        <w:t>restrictions.</w:t>
      </w:r>
      <w:r>
        <w:rPr>
          <w:spacing w:val="-3"/>
        </w:rPr>
        <w:t xml:space="preserve"> </w:t>
      </w:r>
      <w:r>
        <w:t>Please</w:t>
      </w:r>
      <w:r>
        <w:rPr>
          <w:spacing w:val="-5"/>
        </w:rPr>
        <w:t xml:space="preserve"> </w:t>
      </w:r>
      <w:r>
        <w:t>read</w:t>
      </w:r>
      <w:r>
        <w:rPr>
          <w:spacing w:val="-3"/>
        </w:rPr>
        <w:t xml:space="preserve"> </w:t>
      </w:r>
      <w:r>
        <w:t>the</w:t>
      </w:r>
      <w:r>
        <w:rPr>
          <w:spacing w:val="-3"/>
        </w:rPr>
        <w:t xml:space="preserve"> </w:t>
      </w:r>
      <w:r>
        <w:t>description</w:t>
      </w:r>
      <w:r>
        <w:rPr>
          <w:spacing w:val="-3"/>
        </w:rPr>
        <w:t xml:space="preserve"> </w:t>
      </w:r>
      <w:r>
        <w:t>of</w:t>
      </w:r>
      <w:r>
        <w:rPr>
          <w:spacing w:val="-2"/>
        </w:rPr>
        <w:t xml:space="preserve"> </w:t>
      </w:r>
      <w:r>
        <w:t>each</w:t>
      </w:r>
      <w:r>
        <w:rPr>
          <w:spacing w:val="-6"/>
        </w:rPr>
        <w:t xml:space="preserve"> </w:t>
      </w:r>
      <w:r>
        <w:t>covered benefit carefully to know the specific limitations. (See the Table of Contents for the page numbers of specific benefits.)</w:t>
      </w:r>
    </w:p>
    <w:p w14:paraId="2E49B879" w14:textId="77777777" w:rsidR="00DC0AC7" w:rsidRPr="000350F2" w:rsidRDefault="00B2321B" w:rsidP="000350F2">
      <w:pPr>
        <w:pStyle w:val="Heading3"/>
        <w:rPr>
          <w:color w:val="000000" w:themeColor="text1"/>
        </w:rPr>
      </w:pPr>
      <w:bookmarkStart w:id="174" w:name="_Toc207358438"/>
      <w:r w:rsidRPr="000350F2">
        <w:rPr>
          <w:color w:val="000000" w:themeColor="text1"/>
        </w:rPr>
        <w:t>Are There Geographic Limitations?</w:t>
      </w:r>
      <w:bookmarkEnd w:id="174"/>
    </w:p>
    <w:p w14:paraId="5D36B8D2" w14:textId="77777777" w:rsidR="00DC0AC7" w:rsidRDefault="00B2321B" w:rsidP="00043968">
      <w:pPr>
        <w:pStyle w:val="BodyText"/>
        <w:spacing w:before="119"/>
        <w:ind w:right="531"/>
      </w:pPr>
      <w:r>
        <w:t>Yes. Coverage will be provided by</w:t>
      </w:r>
      <w:r>
        <w:rPr>
          <w:spacing w:val="-1"/>
        </w:rPr>
        <w:t xml:space="preserve"> </w:t>
      </w:r>
      <w:r>
        <w:t>this Benefit only</w:t>
      </w:r>
      <w:r>
        <w:rPr>
          <w:spacing w:val="-1"/>
        </w:rPr>
        <w:t xml:space="preserve"> </w:t>
      </w:r>
      <w:r>
        <w:t>for legal matters which can be resolved within the geographic area of the Plan, i.e., any county in New</w:t>
      </w:r>
      <w:r>
        <w:rPr>
          <w:spacing w:val="-3"/>
        </w:rPr>
        <w:t xml:space="preserve"> </w:t>
      </w:r>
      <w:r>
        <w:t>England,</w:t>
      </w:r>
      <w:r>
        <w:rPr>
          <w:spacing w:val="-2"/>
        </w:rPr>
        <w:t xml:space="preserve"> </w:t>
      </w:r>
      <w:r>
        <w:t>some</w:t>
      </w:r>
      <w:r>
        <w:rPr>
          <w:spacing w:val="-2"/>
        </w:rPr>
        <w:t xml:space="preserve"> </w:t>
      </w:r>
      <w:r>
        <w:t>part</w:t>
      </w:r>
      <w:r>
        <w:rPr>
          <w:spacing w:val="-1"/>
        </w:rPr>
        <w:t xml:space="preserve"> </w:t>
      </w:r>
      <w:r>
        <w:t>of</w:t>
      </w:r>
      <w:r>
        <w:rPr>
          <w:spacing w:val="-4"/>
        </w:rPr>
        <w:t xml:space="preserve"> </w:t>
      </w:r>
      <w:r>
        <w:t>which</w:t>
      </w:r>
      <w:r>
        <w:rPr>
          <w:spacing w:val="-5"/>
        </w:rPr>
        <w:t xml:space="preserve"> </w:t>
      </w:r>
      <w:r>
        <w:t>is</w:t>
      </w:r>
      <w:r>
        <w:rPr>
          <w:spacing w:val="-2"/>
        </w:rPr>
        <w:t xml:space="preserve"> </w:t>
      </w:r>
      <w:r>
        <w:t>within</w:t>
      </w:r>
      <w:r>
        <w:rPr>
          <w:spacing w:val="-2"/>
        </w:rPr>
        <w:t xml:space="preserve"> </w:t>
      </w:r>
      <w:r>
        <w:t>a</w:t>
      </w:r>
      <w:r>
        <w:rPr>
          <w:spacing w:val="-2"/>
        </w:rPr>
        <w:t xml:space="preserve"> </w:t>
      </w:r>
      <w:r>
        <w:t>75-mile</w:t>
      </w:r>
      <w:r>
        <w:rPr>
          <w:spacing w:val="-2"/>
        </w:rPr>
        <w:t xml:space="preserve"> </w:t>
      </w:r>
      <w:r>
        <w:t>radius</w:t>
      </w:r>
      <w:r>
        <w:rPr>
          <w:spacing w:val="-4"/>
        </w:rPr>
        <w:t xml:space="preserve"> </w:t>
      </w:r>
      <w:r>
        <w:t>of</w:t>
      </w:r>
      <w:r>
        <w:rPr>
          <w:spacing w:val="-4"/>
        </w:rPr>
        <w:t xml:space="preserve"> </w:t>
      </w:r>
      <w:r>
        <w:t>the</w:t>
      </w:r>
      <w:r>
        <w:rPr>
          <w:spacing w:val="-2"/>
        </w:rPr>
        <w:t xml:space="preserve"> </w:t>
      </w:r>
      <w:r>
        <w:t>City</w:t>
      </w:r>
      <w:r>
        <w:rPr>
          <w:spacing w:val="-5"/>
        </w:rPr>
        <w:t xml:space="preserve"> </w:t>
      </w:r>
      <w:r>
        <w:t>Hall in Boston, Massachusetts.</w:t>
      </w:r>
    </w:p>
    <w:p w14:paraId="175D3957" w14:textId="77777777" w:rsidR="00DC0AC7" w:rsidRPr="000350F2" w:rsidRDefault="00B2321B" w:rsidP="000350F2">
      <w:pPr>
        <w:pStyle w:val="Heading3"/>
        <w:rPr>
          <w:color w:val="000000" w:themeColor="text1"/>
        </w:rPr>
      </w:pPr>
      <w:bookmarkStart w:id="175" w:name="_Toc207358439"/>
      <w:r w:rsidRPr="000350F2">
        <w:rPr>
          <w:color w:val="000000" w:themeColor="text1"/>
        </w:rPr>
        <w:t>What Does the Benefit Cover?</w:t>
      </w:r>
      <w:bookmarkEnd w:id="175"/>
    </w:p>
    <w:p w14:paraId="6E6D8B68" w14:textId="77777777" w:rsidR="00DC0AC7" w:rsidRDefault="00B2321B" w:rsidP="00043968">
      <w:pPr>
        <w:pStyle w:val="BodyText"/>
        <w:spacing w:before="119"/>
        <w:ind w:right="531"/>
      </w:pPr>
      <w:r>
        <w:t>The Boston Teachers Union Paraprofessional Health and Welfare Fund Prepaid Legal Services Benefit covers only the specific personal legal and mediation</w:t>
      </w:r>
      <w:r>
        <w:rPr>
          <w:spacing w:val="-5"/>
        </w:rPr>
        <w:t xml:space="preserve"> </w:t>
      </w:r>
      <w:r>
        <w:t>services</w:t>
      </w:r>
      <w:r>
        <w:rPr>
          <w:spacing w:val="-3"/>
        </w:rPr>
        <w:t xml:space="preserve"> </w:t>
      </w:r>
      <w:r>
        <w:t>which</w:t>
      </w:r>
      <w:r>
        <w:rPr>
          <w:spacing w:val="-5"/>
        </w:rPr>
        <w:t xml:space="preserve"> </w:t>
      </w:r>
      <w:r>
        <w:t>are</w:t>
      </w:r>
      <w:r>
        <w:rPr>
          <w:spacing w:val="-3"/>
        </w:rPr>
        <w:t xml:space="preserve"> </w:t>
      </w:r>
      <w:r>
        <w:t>described</w:t>
      </w:r>
      <w:r>
        <w:rPr>
          <w:spacing w:val="-3"/>
        </w:rPr>
        <w:t xml:space="preserve"> </w:t>
      </w:r>
      <w:r>
        <w:t>below.</w:t>
      </w:r>
      <w:r>
        <w:rPr>
          <w:spacing w:val="-3"/>
        </w:rPr>
        <w:t xml:space="preserve"> </w:t>
      </w:r>
      <w:r>
        <w:t>Please</w:t>
      </w:r>
      <w:r>
        <w:rPr>
          <w:spacing w:val="-4"/>
        </w:rPr>
        <w:t xml:space="preserve"> </w:t>
      </w:r>
      <w:r>
        <w:t>read</w:t>
      </w:r>
      <w:r>
        <w:rPr>
          <w:spacing w:val="-5"/>
        </w:rPr>
        <w:t xml:space="preserve"> </w:t>
      </w:r>
      <w:r>
        <w:t>them</w:t>
      </w:r>
      <w:r>
        <w:rPr>
          <w:spacing w:val="-6"/>
        </w:rPr>
        <w:t xml:space="preserve"> </w:t>
      </w:r>
      <w:r>
        <w:t>carefully</w:t>
      </w:r>
      <w:r>
        <w:rPr>
          <w:spacing w:val="-5"/>
        </w:rPr>
        <w:t xml:space="preserve"> </w:t>
      </w:r>
      <w:r>
        <w:t xml:space="preserve">for </w:t>
      </w:r>
      <w:r>
        <w:rPr>
          <w:spacing w:val="-2"/>
        </w:rPr>
        <w:t>limitations.</w:t>
      </w:r>
    </w:p>
    <w:p w14:paraId="7B89F596" w14:textId="77777777" w:rsidR="00DC0AC7" w:rsidRDefault="00B2321B" w:rsidP="00043968">
      <w:pPr>
        <w:pStyle w:val="ListParagraph"/>
        <w:numPr>
          <w:ilvl w:val="0"/>
          <w:numId w:val="5"/>
        </w:numPr>
        <w:spacing w:before="121"/>
        <w:ind w:left="360" w:right="646"/>
      </w:pPr>
      <w:r>
        <w:rPr>
          <w:b/>
        </w:rPr>
        <w:lastRenderedPageBreak/>
        <w:t xml:space="preserve">Initial Consultation: </w:t>
      </w:r>
      <w:r>
        <w:t>This benefit is for the purpose of determining whether</w:t>
      </w:r>
      <w:r>
        <w:rPr>
          <w:spacing w:val="-2"/>
        </w:rPr>
        <w:t xml:space="preserve"> </w:t>
      </w:r>
      <w:r>
        <w:t>you</w:t>
      </w:r>
      <w:r>
        <w:rPr>
          <w:spacing w:val="-3"/>
        </w:rPr>
        <w:t xml:space="preserve"> </w:t>
      </w:r>
      <w:r>
        <w:t>or</w:t>
      </w:r>
      <w:r>
        <w:rPr>
          <w:spacing w:val="-2"/>
        </w:rPr>
        <w:t xml:space="preserve"> </w:t>
      </w:r>
      <w:r>
        <w:t>your</w:t>
      </w:r>
      <w:r>
        <w:rPr>
          <w:spacing w:val="-2"/>
        </w:rPr>
        <w:t xml:space="preserve"> </w:t>
      </w:r>
      <w:r>
        <w:t>dependent</w:t>
      </w:r>
      <w:r>
        <w:rPr>
          <w:spacing w:val="-2"/>
        </w:rPr>
        <w:t xml:space="preserve"> </w:t>
      </w:r>
      <w:r>
        <w:t>needs</w:t>
      </w:r>
      <w:r>
        <w:rPr>
          <w:spacing w:val="-3"/>
        </w:rPr>
        <w:t xml:space="preserve"> </w:t>
      </w:r>
      <w:r>
        <w:t>personal</w:t>
      </w:r>
      <w:r>
        <w:rPr>
          <w:spacing w:val="-5"/>
        </w:rPr>
        <w:t xml:space="preserve"> </w:t>
      </w:r>
      <w:r>
        <w:t>legal</w:t>
      </w:r>
      <w:r>
        <w:rPr>
          <w:spacing w:val="-2"/>
        </w:rPr>
        <w:t xml:space="preserve"> </w:t>
      </w:r>
      <w:r>
        <w:t>services,</w:t>
      </w:r>
      <w:r>
        <w:rPr>
          <w:spacing w:val="-6"/>
        </w:rPr>
        <w:t xml:space="preserve"> </w:t>
      </w:r>
      <w:r>
        <w:t>and,</w:t>
      </w:r>
      <w:r>
        <w:rPr>
          <w:spacing w:val="-6"/>
        </w:rPr>
        <w:t xml:space="preserve"> </w:t>
      </w:r>
      <w:r>
        <w:t>if</w:t>
      </w:r>
      <w:r>
        <w:rPr>
          <w:spacing w:val="-2"/>
        </w:rPr>
        <w:t xml:space="preserve"> </w:t>
      </w:r>
      <w:r>
        <w:t>so, whether the needed service is provided to you by the Plan.</w:t>
      </w:r>
    </w:p>
    <w:p w14:paraId="769F6F67" w14:textId="77777777" w:rsidR="00DC0AC7" w:rsidRDefault="00B2321B" w:rsidP="00043968">
      <w:pPr>
        <w:pStyle w:val="BodyText"/>
        <w:spacing w:before="59"/>
        <w:ind w:left="360" w:right="531"/>
      </w:pPr>
      <w:r>
        <w:t>Each</w:t>
      </w:r>
      <w:r>
        <w:rPr>
          <w:spacing w:val="-3"/>
        </w:rPr>
        <w:t xml:space="preserve"> </w:t>
      </w:r>
      <w:r>
        <w:t>participant</w:t>
      </w:r>
      <w:r>
        <w:rPr>
          <w:spacing w:val="-2"/>
        </w:rPr>
        <w:t xml:space="preserve"> </w:t>
      </w:r>
      <w:r>
        <w:t>is</w:t>
      </w:r>
      <w:r>
        <w:rPr>
          <w:spacing w:val="-3"/>
        </w:rPr>
        <w:t xml:space="preserve"> </w:t>
      </w:r>
      <w:r>
        <w:t>entitled</w:t>
      </w:r>
      <w:r>
        <w:rPr>
          <w:spacing w:val="-6"/>
        </w:rPr>
        <w:t xml:space="preserve"> </w:t>
      </w:r>
      <w:r>
        <w:t>to</w:t>
      </w:r>
      <w:r>
        <w:rPr>
          <w:spacing w:val="-3"/>
        </w:rPr>
        <w:t xml:space="preserve"> </w:t>
      </w:r>
      <w:r>
        <w:t>two</w:t>
      </w:r>
      <w:r>
        <w:rPr>
          <w:spacing w:val="-6"/>
        </w:rPr>
        <w:t xml:space="preserve"> </w:t>
      </w:r>
      <w:r>
        <w:t>of</w:t>
      </w:r>
      <w:r>
        <w:rPr>
          <w:spacing w:val="-5"/>
        </w:rPr>
        <w:t xml:space="preserve"> </w:t>
      </w:r>
      <w:r>
        <w:t>these</w:t>
      </w:r>
      <w:r>
        <w:rPr>
          <w:spacing w:val="-3"/>
        </w:rPr>
        <w:t xml:space="preserve"> </w:t>
      </w:r>
      <w:r>
        <w:t>Consultations</w:t>
      </w:r>
      <w:r>
        <w:rPr>
          <w:spacing w:val="-3"/>
        </w:rPr>
        <w:t xml:space="preserve"> </w:t>
      </w:r>
      <w:r>
        <w:t>within</w:t>
      </w:r>
      <w:r>
        <w:rPr>
          <w:spacing w:val="-6"/>
        </w:rPr>
        <w:t xml:space="preserve"> </w:t>
      </w:r>
      <w:r>
        <w:t>a</w:t>
      </w:r>
      <w:r>
        <w:rPr>
          <w:spacing w:val="-3"/>
        </w:rPr>
        <w:t xml:space="preserve"> </w:t>
      </w:r>
      <w:r>
        <w:t>Plan Year, but not to exceed one hour for each consultation.</w:t>
      </w:r>
    </w:p>
    <w:p w14:paraId="5D81C29E" w14:textId="6F9CA553" w:rsidR="00DC0AC7" w:rsidRPr="003B2979" w:rsidRDefault="00B2321B" w:rsidP="00043968">
      <w:pPr>
        <w:pStyle w:val="ListParagraph"/>
        <w:numPr>
          <w:ilvl w:val="0"/>
          <w:numId w:val="5"/>
        </w:numPr>
        <w:spacing w:before="120"/>
        <w:ind w:left="360" w:right="554"/>
        <w:rPr>
          <w:color w:val="000000" w:themeColor="text1"/>
        </w:rPr>
      </w:pPr>
      <w:r w:rsidRPr="003B2979">
        <w:rPr>
          <w:b/>
          <w:color w:val="000000" w:themeColor="text1"/>
        </w:rPr>
        <w:t xml:space="preserve">Wills and Related Services: </w:t>
      </w:r>
      <w:r w:rsidRPr="003B2979">
        <w:rPr>
          <w:color w:val="000000" w:themeColor="text1"/>
        </w:rPr>
        <w:t>The following</w:t>
      </w:r>
      <w:r w:rsidRPr="003B2979">
        <w:rPr>
          <w:color w:val="000000" w:themeColor="text1"/>
          <w:spacing w:val="-1"/>
        </w:rPr>
        <w:t xml:space="preserve"> </w:t>
      </w:r>
      <w:r w:rsidRPr="003B2979">
        <w:rPr>
          <w:color w:val="000000" w:themeColor="text1"/>
        </w:rPr>
        <w:t>legal services will be paid</w:t>
      </w:r>
      <w:r w:rsidRPr="003B2979">
        <w:rPr>
          <w:color w:val="000000" w:themeColor="text1"/>
          <w:spacing w:val="-1"/>
        </w:rPr>
        <w:t xml:space="preserve"> </w:t>
      </w:r>
      <w:r w:rsidRPr="003B2979">
        <w:rPr>
          <w:color w:val="000000" w:themeColor="text1"/>
        </w:rPr>
        <w:t>a fixed allowance established by the Trustees upon completion regardless of actual time expended. No balance is to be billed to you for these services,</w:t>
      </w:r>
      <w:r w:rsidRPr="003B2979">
        <w:rPr>
          <w:color w:val="000000" w:themeColor="text1"/>
          <w:spacing w:val="-4"/>
        </w:rPr>
        <w:t xml:space="preserve"> </w:t>
      </w:r>
      <w:r w:rsidRPr="003B2979">
        <w:rPr>
          <w:color w:val="000000" w:themeColor="text1"/>
        </w:rPr>
        <w:t>although</w:t>
      </w:r>
      <w:r w:rsidRPr="003B2979">
        <w:rPr>
          <w:color w:val="000000" w:themeColor="text1"/>
          <w:spacing w:val="-4"/>
        </w:rPr>
        <w:t xml:space="preserve"> </w:t>
      </w:r>
      <w:r w:rsidRPr="003B2979">
        <w:rPr>
          <w:color w:val="000000" w:themeColor="text1"/>
        </w:rPr>
        <w:t>the</w:t>
      </w:r>
      <w:r w:rsidRPr="003B2979">
        <w:rPr>
          <w:color w:val="000000" w:themeColor="text1"/>
          <w:spacing w:val="-6"/>
        </w:rPr>
        <w:t xml:space="preserve"> </w:t>
      </w:r>
      <w:r w:rsidRPr="003B2979">
        <w:rPr>
          <w:color w:val="000000" w:themeColor="text1"/>
        </w:rPr>
        <w:t>actual</w:t>
      </w:r>
      <w:r w:rsidRPr="003B2979">
        <w:rPr>
          <w:color w:val="000000" w:themeColor="text1"/>
          <w:spacing w:val="-3"/>
        </w:rPr>
        <w:t xml:space="preserve"> </w:t>
      </w:r>
      <w:r w:rsidRPr="003B2979">
        <w:rPr>
          <w:color w:val="000000" w:themeColor="text1"/>
        </w:rPr>
        <w:t>hours</w:t>
      </w:r>
      <w:r w:rsidRPr="003B2979">
        <w:rPr>
          <w:color w:val="000000" w:themeColor="text1"/>
          <w:spacing w:val="-4"/>
        </w:rPr>
        <w:t xml:space="preserve"> </w:t>
      </w:r>
      <w:r w:rsidRPr="003B2979">
        <w:rPr>
          <w:color w:val="000000" w:themeColor="text1"/>
        </w:rPr>
        <w:t>expended</w:t>
      </w:r>
      <w:r w:rsidRPr="003B2979">
        <w:rPr>
          <w:color w:val="000000" w:themeColor="text1"/>
          <w:spacing w:val="-4"/>
        </w:rPr>
        <w:t xml:space="preserve"> </w:t>
      </w:r>
      <w:r w:rsidRPr="003B2979">
        <w:rPr>
          <w:color w:val="000000" w:themeColor="text1"/>
        </w:rPr>
        <w:t>will</w:t>
      </w:r>
      <w:r w:rsidRPr="003B2979">
        <w:rPr>
          <w:color w:val="000000" w:themeColor="text1"/>
          <w:spacing w:val="-3"/>
        </w:rPr>
        <w:t xml:space="preserve"> </w:t>
      </w:r>
      <w:r w:rsidRPr="003B2979">
        <w:rPr>
          <w:color w:val="000000" w:themeColor="text1"/>
        </w:rPr>
        <w:t>be</w:t>
      </w:r>
      <w:r w:rsidRPr="003B2979">
        <w:rPr>
          <w:color w:val="000000" w:themeColor="text1"/>
          <w:spacing w:val="-4"/>
        </w:rPr>
        <w:t xml:space="preserve"> </w:t>
      </w:r>
      <w:r w:rsidRPr="003B2979">
        <w:rPr>
          <w:color w:val="000000" w:themeColor="text1"/>
        </w:rPr>
        <w:t>applied</w:t>
      </w:r>
      <w:r w:rsidRPr="003B2979">
        <w:rPr>
          <w:color w:val="000000" w:themeColor="text1"/>
          <w:spacing w:val="-4"/>
        </w:rPr>
        <w:t xml:space="preserve"> </w:t>
      </w:r>
      <w:r w:rsidRPr="003B2979">
        <w:rPr>
          <w:color w:val="000000" w:themeColor="text1"/>
        </w:rPr>
        <w:t>toward</w:t>
      </w:r>
      <w:r w:rsidRPr="003B2979">
        <w:rPr>
          <w:color w:val="000000" w:themeColor="text1"/>
          <w:spacing w:val="-4"/>
        </w:rPr>
        <w:t xml:space="preserve"> </w:t>
      </w:r>
      <w:r w:rsidRPr="003B2979">
        <w:rPr>
          <w:color w:val="000000" w:themeColor="text1"/>
        </w:rPr>
        <w:t xml:space="preserve">your maximum annual aggregate hours. (See </w:t>
      </w:r>
      <w:r w:rsidR="00DD740E" w:rsidRPr="003B2979">
        <w:rPr>
          <w:color w:val="000000" w:themeColor="text1"/>
        </w:rPr>
        <w:t xml:space="preserve">the section starting on page </w:t>
      </w:r>
      <w:r w:rsidR="00CB23D2">
        <w:rPr>
          <w:color w:val="000000" w:themeColor="text1"/>
        </w:rPr>
        <w:t>27</w:t>
      </w:r>
      <w:r w:rsidR="00DD740E" w:rsidRPr="003B2979">
        <w:rPr>
          <w:color w:val="000000" w:themeColor="text1"/>
        </w:rPr>
        <w:t>.</w:t>
      </w:r>
      <w:r w:rsidRPr="003B2979">
        <w:rPr>
          <w:color w:val="000000" w:themeColor="text1"/>
        </w:rPr>
        <w:t>)</w:t>
      </w:r>
    </w:p>
    <w:p w14:paraId="56141F82" w14:textId="77777777" w:rsidR="00DC0AC7" w:rsidRDefault="00B2321B" w:rsidP="00043968">
      <w:pPr>
        <w:pStyle w:val="ListParagraph"/>
        <w:numPr>
          <w:ilvl w:val="1"/>
          <w:numId w:val="5"/>
        </w:numPr>
        <w:spacing w:before="60"/>
        <w:ind w:left="720" w:hanging="360"/>
        <w:jc w:val="left"/>
      </w:pPr>
      <w:r>
        <w:t>Simple</w:t>
      </w:r>
      <w:r>
        <w:rPr>
          <w:spacing w:val="-5"/>
        </w:rPr>
        <w:t xml:space="preserve"> </w:t>
      </w:r>
      <w:r>
        <w:rPr>
          <w:spacing w:val="-4"/>
        </w:rPr>
        <w:t>Will</w:t>
      </w:r>
    </w:p>
    <w:p w14:paraId="5515AA98" w14:textId="77777777" w:rsidR="00DC0AC7" w:rsidRDefault="00B2321B" w:rsidP="00043968">
      <w:pPr>
        <w:pStyle w:val="ListParagraph"/>
        <w:numPr>
          <w:ilvl w:val="1"/>
          <w:numId w:val="5"/>
        </w:numPr>
        <w:tabs>
          <w:tab w:val="left" w:pos="1147"/>
        </w:tabs>
        <w:spacing w:before="74"/>
        <w:ind w:left="720" w:hanging="359"/>
        <w:jc w:val="left"/>
      </w:pPr>
      <w:r>
        <w:t>Simple</w:t>
      </w:r>
      <w:r>
        <w:rPr>
          <w:spacing w:val="-7"/>
        </w:rPr>
        <w:t xml:space="preserve"> </w:t>
      </w:r>
      <w:r>
        <w:t>Reciprocal</w:t>
      </w:r>
      <w:r>
        <w:rPr>
          <w:spacing w:val="-6"/>
        </w:rPr>
        <w:t xml:space="preserve"> </w:t>
      </w:r>
      <w:r>
        <w:rPr>
          <w:spacing w:val="-4"/>
        </w:rPr>
        <w:t>Will</w:t>
      </w:r>
    </w:p>
    <w:p w14:paraId="3B3E7BB6" w14:textId="77777777" w:rsidR="00DC0AC7" w:rsidRDefault="00B2321B" w:rsidP="00043968">
      <w:pPr>
        <w:pStyle w:val="ListParagraph"/>
        <w:numPr>
          <w:ilvl w:val="1"/>
          <w:numId w:val="5"/>
        </w:numPr>
        <w:tabs>
          <w:tab w:val="left" w:pos="1148"/>
        </w:tabs>
        <w:ind w:left="720" w:hanging="360"/>
        <w:jc w:val="left"/>
      </w:pPr>
      <w:r>
        <w:t>Will</w:t>
      </w:r>
      <w:r>
        <w:rPr>
          <w:spacing w:val="-3"/>
        </w:rPr>
        <w:t xml:space="preserve"> </w:t>
      </w:r>
      <w:r>
        <w:t>with</w:t>
      </w:r>
      <w:r>
        <w:rPr>
          <w:spacing w:val="-6"/>
        </w:rPr>
        <w:t xml:space="preserve"> </w:t>
      </w:r>
      <w:r>
        <w:t>Testamentary</w:t>
      </w:r>
      <w:r>
        <w:rPr>
          <w:spacing w:val="-6"/>
        </w:rPr>
        <w:t xml:space="preserve"> </w:t>
      </w:r>
      <w:r>
        <w:rPr>
          <w:spacing w:val="-4"/>
        </w:rPr>
        <w:t>Trust</w:t>
      </w:r>
    </w:p>
    <w:p w14:paraId="671CBD92" w14:textId="77777777" w:rsidR="00DC0AC7" w:rsidRDefault="00B2321B" w:rsidP="00043968">
      <w:pPr>
        <w:pStyle w:val="ListParagraph"/>
        <w:numPr>
          <w:ilvl w:val="1"/>
          <w:numId w:val="5"/>
        </w:numPr>
        <w:tabs>
          <w:tab w:val="left" w:pos="1147"/>
        </w:tabs>
        <w:spacing w:before="61"/>
        <w:ind w:left="720" w:hanging="359"/>
        <w:jc w:val="left"/>
      </w:pPr>
      <w:r>
        <w:t>Reciprocal</w:t>
      </w:r>
      <w:r>
        <w:rPr>
          <w:spacing w:val="-6"/>
        </w:rPr>
        <w:t xml:space="preserve"> </w:t>
      </w:r>
      <w:r>
        <w:t>Will</w:t>
      </w:r>
      <w:r>
        <w:rPr>
          <w:spacing w:val="-4"/>
        </w:rPr>
        <w:t xml:space="preserve"> </w:t>
      </w:r>
      <w:r>
        <w:t>with</w:t>
      </w:r>
      <w:r>
        <w:rPr>
          <w:spacing w:val="-7"/>
        </w:rPr>
        <w:t xml:space="preserve"> </w:t>
      </w:r>
      <w:r>
        <w:t>Testamentary</w:t>
      </w:r>
      <w:r>
        <w:rPr>
          <w:spacing w:val="-6"/>
        </w:rPr>
        <w:t xml:space="preserve"> </w:t>
      </w:r>
      <w:r>
        <w:rPr>
          <w:spacing w:val="-4"/>
        </w:rPr>
        <w:t>Trust</w:t>
      </w:r>
    </w:p>
    <w:p w14:paraId="54A17CAE" w14:textId="77777777" w:rsidR="00DC0AC7" w:rsidRDefault="00B2321B" w:rsidP="00043968">
      <w:pPr>
        <w:pStyle w:val="ListParagraph"/>
        <w:numPr>
          <w:ilvl w:val="1"/>
          <w:numId w:val="5"/>
        </w:numPr>
        <w:tabs>
          <w:tab w:val="left" w:pos="1147"/>
        </w:tabs>
        <w:ind w:left="720" w:hanging="360"/>
        <w:jc w:val="left"/>
      </w:pPr>
      <w:r>
        <w:t>Power</w:t>
      </w:r>
      <w:r>
        <w:rPr>
          <w:spacing w:val="-2"/>
        </w:rPr>
        <w:t xml:space="preserve"> </w:t>
      </w:r>
      <w:r>
        <w:t>of</w:t>
      </w:r>
      <w:r>
        <w:rPr>
          <w:spacing w:val="-3"/>
        </w:rPr>
        <w:t xml:space="preserve"> </w:t>
      </w:r>
      <w:r>
        <w:rPr>
          <w:spacing w:val="-2"/>
        </w:rPr>
        <w:t>Attorney</w:t>
      </w:r>
    </w:p>
    <w:p w14:paraId="5238F59A" w14:textId="77777777" w:rsidR="00DC0AC7" w:rsidRDefault="00B2321B" w:rsidP="00043968">
      <w:pPr>
        <w:pStyle w:val="ListParagraph"/>
        <w:numPr>
          <w:ilvl w:val="1"/>
          <w:numId w:val="5"/>
        </w:numPr>
        <w:tabs>
          <w:tab w:val="left" w:pos="1147"/>
        </w:tabs>
        <w:spacing w:before="61"/>
        <w:ind w:left="720" w:hanging="360"/>
        <w:jc w:val="left"/>
      </w:pPr>
      <w:r>
        <w:rPr>
          <w:spacing w:val="-2"/>
        </w:rPr>
        <w:t>Codicil</w:t>
      </w:r>
    </w:p>
    <w:p w14:paraId="6E32FF57" w14:textId="77777777" w:rsidR="00DC0AC7" w:rsidRDefault="00B2321B" w:rsidP="00043968">
      <w:pPr>
        <w:pStyle w:val="ListParagraph"/>
        <w:numPr>
          <w:ilvl w:val="1"/>
          <w:numId w:val="5"/>
        </w:numPr>
        <w:tabs>
          <w:tab w:val="left" w:pos="1146"/>
        </w:tabs>
        <w:ind w:left="720" w:hanging="358"/>
        <w:jc w:val="left"/>
      </w:pPr>
      <w:r>
        <w:t>Modification</w:t>
      </w:r>
      <w:r>
        <w:rPr>
          <w:spacing w:val="-8"/>
        </w:rPr>
        <w:t xml:space="preserve"> </w:t>
      </w:r>
      <w:r>
        <w:t>to</w:t>
      </w:r>
      <w:r>
        <w:rPr>
          <w:spacing w:val="-2"/>
        </w:rPr>
        <w:t xml:space="preserve"> </w:t>
      </w:r>
      <w:r>
        <w:t>Existing</w:t>
      </w:r>
      <w:r>
        <w:rPr>
          <w:spacing w:val="-5"/>
        </w:rPr>
        <w:t xml:space="preserve"> </w:t>
      </w:r>
      <w:r>
        <w:rPr>
          <w:spacing w:val="-4"/>
        </w:rPr>
        <w:t>Will</w:t>
      </w:r>
    </w:p>
    <w:p w14:paraId="357AAA1D" w14:textId="77777777" w:rsidR="00DC0AC7" w:rsidRDefault="00B2321B" w:rsidP="00043968">
      <w:pPr>
        <w:pStyle w:val="ListParagraph"/>
        <w:numPr>
          <w:ilvl w:val="1"/>
          <w:numId w:val="5"/>
        </w:numPr>
        <w:tabs>
          <w:tab w:val="left" w:pos="1146"/>
        </w:tabs>
        <w:ind w:left="720" w:hanging="359"/>
        <w:jc w:val="left"/>
      </w:pPr>
      <w:r>
        <w:t>Living</w:t>
      </w:r>
      <w:r>
        <w:rPr>
          <w:spacing w:val="-7"/>
        </w:rPr>
        <w:t xml:space="preserve"> </w:t>
      </w:r>
      <w:r>
        <w:rPr>
          <w:spacing w:val="-4"/>
        </w:rPr>
        <w:t>Will</w:t>
      </w:r>
    </w:p>
    <w:p w14:paraId="3DDCD79A" w14:textId="77777777" w:rsidR="00DC0AC7" w:rsidRDefault="00B2321B" w:rsidP="00043968">
      <w:pPr>
        <w:pStyle w:val="ListParagraph"/>
        <w:numPr>
          <w:ilvl w:val="1"/>
          <w:numId w:val="5"/>
        </w:numPr>
        <w:tabs>
          <w:tab w:val="left" w:pos="1147"/>
        </w:tabs>
        <w:spacing w:before="62"/>
        <w:ind w:left="720" w:hanging="360"/>
        <w:jc w:val="left"/>
      </w:pPr>
      <w:r>
        <w:t>Health</w:t>
      </w:r>
      <w:r>
        <w:rPr>
          <w:spacing w:val="-5"/>
        </w:rPr>
        <w:t xml:space="preserve"> </w:t>
      </w:r>
      <w:r>
        <w:t>Care</w:t>
      </w:r>
      <w:r>
        <w:rPr>
          <w:spacing w:val="-3"/>
        </w:rPr>
        <w:t xml:space="preserve"> </w:t>
      </w:r>
      <w:r>
        <w:rPr>
          <w:spacing w:val="-2"/>
        </w:rPr>
        <w:t>Proxy</w:t>
      </w:r>
    </w:p>
    <w:p w14:paraId="5C480A35" w14:textId="77777777" w:rsidR="00DC0AC7" w:rsidRDefault="00B2321B" w:rsidP="00043968">
      <w:pPr>
        <w:pStyle w:val="ListParagraph"/>
        <w:numPr>
          <w:ilvl w:val="1"/>
          <w:numId w:val="5"/>
        </w:numPr>
        <w:tabs>
          <w:tab w:val="left" w:pos="1148"/>
        </w:tabs>
        <w:ind w:left="720" w:right="488"/>
        <w:jc w:val="left"/>
      </w:pPr>
      <w:r>
        <w:t>Homestead</w:t>
      </w:r>
      <w:r>
        <w:rPr>
          <w:spacing w:val="-6"/>
        </w:rPr>
        <w:t xml:space="preserve"> </w:t>
      </w:r>
      <w:r>
        <w:t>Exemption</w:t>
      </w:r>
      <w:r>
        <w:rPr>
          <w:spacing w:val="-8"/>
        </w:rPr>
        <w:t xml:space="preserve"> </w:t>
      </w:r>
      <w:r>
        <w:t>(Homestead</w:t>
      </w:r>
      <w:r>
        <w:rPr>
          <w:spacing w:val="-6"/>
        </w:rPr>
        <w:t xml:space="preserve"> </w:t>
      </w:r>
      <w:r>
        <w:t>Exemption</w:t>
      </w:r>
      <w:r>
        <w:rPr>
          <w:spacing w:val="-8"/>
        </w:rPr>
        <w:t xml:space="preserve"> </w:t>
      </w:r>
      <w:r>
        <w:t>requires</w:t>
      </w:r>
      <w:r>
        <w:rPr>
          <w:spacing w:val="-6"/>
        </w:rPr>
        <w:t xml:space="preserve"> </w:t>
      </w:r>
      <w:r>
        <w:t>a</w:t>
      </w:r>
      <w:r>
        <w:rPr>
          <w:spacing w:val="-6"/>
        </w:rPr>
        <w:t xml:space="preserve"> </w:t>
      </w:r>
      <w:r>
        <w:t>separate Authorization Form)</w:t>
      </w:r>
    </w:p>
    <w:p w14:paraId="52BC763C" w14:textId="77777777" w:rsidR="00DC0AC7" w:rsidRDefault="00B2321B" w:rsidP="00043968">
      <w:pPr>
        <w:pStyle w:val="ListParagraph"/>
        <w:numPr>
          <w:ilvl w:val="1"/>
          <w:numId w:val="5"/>
        </w:numPr>
        <w:tabs>
          <w:tab w:val="left" w:pos="1146"/>
        </w:tabs>
        <w:spacing w:before="60"/>
        <w:ind w:left="720" w:hanging="358"/>
        <w:jc w:val="left"/>
      </w:pPr>
      <w:r>
        <w:t>Living</w:t>
      </w:r>
      <w:r>
        <w:rPr>
          <w:spacing w:val="-5"/>
        </w:rPr>
        <w:t xml:space="preserve"> </w:t>
      </w:r>
      <w:r>
        <w:rPr>
          <w:spacing w:val="-2"/>
        </w:rPr>
        <w:t>Trust</w:t>
      </w:r>
    </w:p>
    <w:p w14:paraId="2310B39D" w14:textId="222AB2C2" w:rsidR="00DC0AC7" w:rsidRPr="003B2979" w:rsidRDefault="00B2321B" w:rsidP="00043968">
      <w:pPr>
        <w:pStyle w:val="ListParagraph"/>
        <w:numPr>
          <w:ilvl w:val="0"/>
          <w:numId w:val="16"/>
        </w:numPr>
        <w:spacing w:before="119"/>
        <w:ind w:left="360" w:right="232"/>
        <w:jc w:val="left"/>
        <w:rPr>
          <w:color w:val="000000" w:themeColor="text1"/>
        </w:rPr>
      </w:pPr>
      <w:r w:rsidRPr="003B2979">
        <w:rPr>
          <w:b/>
          <w:color w:val="000000" w:themeColor="text1"/>
        </w:rPr>
        <w:t xml:space="preserve">Real Estate: </w:t>
      </w:r>
      <w:r w:rsidRPr="003B2979">
        <w:rPr>
          <w:color w:val="000000" w:themeColor="text1"/>
        </w:rPr>
        <w:t>The following real estate matters will be paid up to a maximum allowance established by the Trustees. No balance is to be billed to you for these services, although the actual hours expended will be</w:t>
      </w:r>
      <w:r w:rsidRPr="003B2979">
        <w:rPr>
          <w:color w:val="000000" w:themeColor="text1"/>
          <w:spacing w:val="-3"/>
        </w:rPr>
        <w:t xml:space="preserve"> </w:t>
      </w:r>
      <w:r w:rsidRPr="003B2979">
        <w:rPr>
          <w:color w:val="000000" w:themeColor="text1"/>
        </w:rPr>
        <w:t>applied</w:t>
      </w:r>
      <w:r w:rsidRPr="003B2979">
        <w:rPr>
          <w:color w:val="000000" w:themeColor="text1"/>
          <w:spacing w:val="-3"/>
        </w:rPr>
        <w:t xml:space="preserve"> </w:t>
      </w:r>
      <w:r w:rsidRPr="003B2979">
        <w:rPr>
          <w:color w:val="000000" w:themeColor="text1"/>
        </w:rPr>
        <w:t>toward</w:t>
      </w:r>
      <w:r w:rsidRPr="003B2979">
        <w:rPr>
          <w:color w:val="000000" w:themeColor="text1"/>
          <w:spacing w:val="-3"/>
        </w:rPr>
        <w:t xml:space="preserve"> </w:t>
      </w:r>
      <w:r w:rsidRPr="003B2979">
        <w:rPr>
          <w:color w:val="000000" w:themeColor="text1"/>
        </w:rPr>
        <w:t>your</w:t>
      </w:r>
      <w:r w:rsidRPr="003B2979">
        <w:rPr>
          <w:color w:val="000000" w:themeColor="text1"/>
          <w:spacing w:val="-2"/>
        </w:rPr>
        <w:t xml:space="preserve"> </w:t>
      </w:r>
      <w:r w:rsidRPr="003B2979">
        <w:rPr>
          <w:color w:val="000000" w:themeColor="text1"/>
        </w:rPr>
        <w:t>maximum</w:t>
      </w:r>
      <w:r w:rsidRPr="003B2979">
        <w:rPr>
          <w:color w:val="000000" w:themeColor="text1"/>
          <w:spacing w:val="-7"/>
        </w:rPr>
        <w:t xml:space="preserve"> </w:t>
      </w:r>
      <w:r w:rsidRPr="003B2979">
        <w:rPr>
          <w:color w:val="000000" w:themeColor="text1"/>
        </w:rPr>
        <w:t>annual</w:t>
      </w:r>
      <w:r w:rsidRPr="003B2979">
        <w:rPr>
          <w:color w:val="000000" w:themeColor="text1"/>
          <w:spacing w:val="-2"/>
        </w:rPr>
        <w:t xml:space="preserve"> </w:t>
      </w:r>
      <w:r w:rsidRPr="003B2979">
        <w:rPr>
          <w:color w:val="000000" w:themeColor="text1"/>
        </w:rPr>
        <w:t>aggregate</w:t>
      </w:r>
      <w:r w:rsidRPr="003B2979">
        <w:rPr>
          <w:color w:val="000000" w:themeColor="text1"/>
          <w:spacing w:val="-3"/>
        </w:rPr>
        <w:t xml:space="preserve"> </w:t>
      </w:r>
      <w:r w:rsidRPr="003B2979">
        <w:rPr>
          <w:color w:val="000000" w:themeColor="text1"/>
        </w:rPr>
        <w:t>hours.</w:t>
      </w:r>
      <w:r w:rsidRPr="003B2979">
        <w:rPr>
          <w:color w:val="000000" w:themeColor="text1"/>
          <w:spacing w:val="-6"/>
        </w:rPr>
        <w:t xml:space="preserve"> </w:t>
      </w:r>
      <w:r w:rsidRPr="003B2979">
        <w:rPr>
          <w:color w:val="000000" w:themeColor="text1"/>
        </w:rPr>
        <w:t>(See</w:t>
      </w:r>
      <w:r w:rsidRPr="003B2979">
        <w:rPr>
          <w:color w:val="000000" w:themeColor="text1"/>
          <w:spacing w:val="-3"/>
        </w:rPr>
        <w:t xml:space="preserve"> </w:t>
      </w:r>
      <w:r w:rsidRPr="003B2979">
        <w:rPr>
          <w:color w:val="000000" w:themeColor="text1"/>
        </w:rPr>
        <w:t>page</w:t>
      </w:r>
      <w:r w:rsidRPr="003B2979">
        <w:rPr>
          <w:color w:val="000000" w:themeColor="text1"/>
          <w:spacing w:val="-3"/>
        </w:rPr>
        <w:t xml:space="preserve"> </w:t>
      </w:r>
      <w:r w:rsidR="00CB23D2">
        <w:rPr>
          <w:color w:val="000000" w:themeColor="text1"/>
          <w:spacing w:val="-3"/>
        </w:rPr>
        <w:t>27</w:t>
      </w:r>
      <w:r w:rsidR="00DD740E" w:rsidRPr="003B2979">
        <w:rPr>
          <w:color w:val="000000" w:themeColor="text1"/>
        </w:rPr>
        <w:t>.</w:t>
      </w:r>
      <w:r w:rsidRPr="003B2979">
        <w:rPr>
          <w:color w:val="000000" w:themeColor="text1"/>
        </w:rPr>
        <w:t>)</w:t>
      </w:r>
    </w:p>
    <w:p w14:paraId="52C76361" w14:textId="77777777" w:rsidR="00DC0AC7" w:rsidRDefault="00B2321B" w:rsidP="00043968">
      <w:pPr>
        <w:pStyle w:val="ListParagraph"/>
        <w:numPr>
          <w:ilvl w:val="1"/>
          <w:numId w:val="16"/>
        </w:numPr>
        <w:spacing w:before="61"/>
        <w:ind w:left="720" w:right="450"/>
        <w:jc w:val="left"/>
      </w:pPr>
      <w:r>
        <w:t>Any</w:t>
      </w:r>
      <w:r>
        <w:rPr>
          <w:spacing w:val="-5"/>
        </w:rPr>
        <w:t xml:space="preserve"> </w:t>
      </w:r>
      <w:r>
        <w:t>and</w:t>
      </w:r>
      <w:r>
        <w:rPr>
          <w:spacing w:val="-2"/>
        </w:rPr>
        <w:t xml:space="preserve"> </w:t>
      </w:r>
      <w:r>
        <w:t>all</w:t>
      </w:r>
      <w:r>
        <w:rPr>
          <w:spacing w:val="-4"/>
        </w:rPr>
        <w:t xml:space="preserve"> </w:t>
      </w:r>
      <w:r>
        <w:t>of</w:t>
      </w:r>
      <w:r>
        <w:rPr>
          <w:spacing w:val="-4"/>
        </w:rPr>
        <w:t xml:space="preserve"> </w:t>
      </w:r>
      <w:r>
        <w:t>the</w:t>
      </w:r>
      <w:r>
        <w:rPr>
          <w:spacing w:val="-4"/>
        </w:rPr>
        <w:t xml:space="preserve"> </w:t>
      </w:r>
      <w:r>
        <w:t>following</w:t>
      </w:r>
      <w:r>
        <w:rPr>
          <w:spacing w:val="-5"/>
        </w:rPr>
        <w:t xml:space="preserve"> </w:t>
      </w:r>
      <w:r>
        <w:t>steps</w:t>
      </w:r>
      <w:r>
        <w:rPr>
          <w:spacing w:val="-2"/>
        </w:rPr>
        <w:t xml:space="preserve"> </w:t>
      </w:r>
      <w:r>
        <w:t>(individually</w:t>
      </w:r>
      <w:r>
        <w:rPr>
          <w:spacing w:val="-5"/>
        </w:rPr>
        <w:t xml:space="preserve"> </w:t>
      </w:r>
      <w:r>
        <w:t>or</w:t>
      </w:r>
      <w:r>
        <w:rPr>
          <w:spacing w:val="-4"/>
        </w:rPr>
        <w:t xml:space="preserve"> </w:t>
      </w:r>
      <w:r>
        <w:t>in</w:t>
      </w:r>
      <w:r>
        <w:rPr>
          <w:spacing w:val="-2"/>
        </w:rPr>
        <w:t xml:space="preserve"> </w:t>
      </w:r>
      <w:r>
        <w:t>combination) involved in Purchase of a Primary Residence:</w:t>
      </w:r>
    </w:p>
    <w:p w14:paraId="463C55CE" w14:textId="77777777" w:rsidR="00DC0AC7" w:rsidRDefault="00B2321B" w:rsidP="00043968">
      <w:pPr>
        <w:pStyle w:val="ListParagraph"/>
        <w:numPr>
          <w:ilvl w:val="2"/>
          <w:numId w:val="16"/>
        </w:numPr>
        <w:spacing w:before="60"/>
        <w:ind w:left="1080" w:hanging="358"/>
      </w:pPr>
      <w:r>
        <w:t>Title</w:t>
      </w:r>
      <w:r>
        <w:rPr>
          <w:spacing w:val="-1"/>
        </w:rPr>
        <w:t xml:space="preserve"> </w:t>
      </w:r>
      <w:r>
        <w:rPr>
          <w:spacing w:val="-2"/>
        </w:rPr>
        <w:t>Examination</w:t>
      </w:r>
    </w:p>
    <w:p w14:paraId="13B4AA50" w14:textId="77777777" w:rsidR="00DC0AC7" w:rsidRDefault="00B2321B" w:rsidP="00043968">
      <w:pPr>
        <w:pStyle w:val="ListParagraph"/>
        <w:numPr>
          <w:ilvl w:val="2"/>
          <w:numId w:val="16"/>
        </w:numPr>
        <w:ind w:left="1080" w:hanging="358"/>
      </w:pPr>
      <w:r>
        <w:t>Preparation</w:t>
      </w:r>
      <w:r>
        <w:rPr>
          <w:spacing w:val="-7"/>
        </w:rPr>
        <w:t xml:space="preserve"> </w:t>
      </w:r>
      <w:r>
        <w:t>of</w:t>
      </w:r>
      <w:r>
        <w:rPr>
          <w:spacing w:val="-2"/>
        </w:rPr>
        <w:t xml:space="preserve"> </w:t>
      </w:r>
      <w:r>
        <w:t>Purchase</w:t>
      </w:r>
      <w:r>
        <w:rPr>
          <w:spacing w:val="-3"/>
        </w:rPr>
        <w:t xml:space="preserve"> </w:t>
      </w:r>
      <w:r>
        <w:rPr>
          <w:spacing w:val="-2"/>
        </w:rPr>
        <w:t>Agreement</w:t>
      </w:r>
    </w:p>
    <w:p w14:paraId="14F676D0" w14:textId="77777777" w:rsidR="00DC0AC7" w:rsidRDefault="00B2321B" w:rsidP="00043968">
      <w:pPr>
        <w:pStyle w:val="ListParagraph"/>
        <w:numPr>
          <w:ilvl w:val="2"/>
          <w:numId w:val="16"/>
        </w:numPr>
        <w:spacing w:before="62"/>
        <w:ind w:left="1080" w:hanging="358"/>
      </w:pPr>
      <w:r>
        <w:t>Preparation</w:t>
      </w:r>
      <w:r>
        <w:rPr>
          <w:spacing w:val="-7"/>
        </w:rPr>
        <w:t xml:space="preserve"> </w:t>
      </w:r>
      <w:r>
        <w:t xml:space="preserve">of </w:t>
      </w:r>
      <w:r>
        <w:rPr>
          <w:spacing w:val="-4"/>
        </w:rPr>
        <w:t>Deed</w:t>
      </w:r>
    </w:p>
    <w:p w14:paraId="4E38C26F" w14:textId="77777777" w:rsidR="00DC0AC7" w:rsidRDefault="00B2321B" w:rsidP="00043968">
      <w:pPr>
        <w:pStyle w:val="ListParagraph"/>
        <w:numPr>
          <w:ilvl w:val="2"/>
          <w:numId w:val="16"/>
        </w:numPr>
        <w:ind w:left="1080" w:hanging="358"/>
      </w:pPr>
      <w:r>
        <w:t>Closing</w:t>
      </w:r>
      <w:r>
        <w:rPr>
          <w:spacing w:val="-6"/>
        </w:rPr>
        <w:t xml:space="preserve"> </w:t>
      </w:r>
      <w:r>
        <w:t>(Review</w:t>
      </w:r>
      <w:r>
        <w:rPr>
          <w:spacing w:val="-4"/>
        </w:rPr>
        <w:t xml:space="preserve"> </w:t>
      </w:r>
      <w:r>
        <w:rPr>
          <w:spacing w:val="-2"/>
        </w:rPr>
        <w:t>documents)</w:t>
      </w:r>
    </w:p>
    <w:p w14:paraId="7287F0FE" w14:textId="77777777" w:rsidR="00DC0AC7" w:rsidRDefault="00B2321B" w:rsidP="00043968">
      <w:pPr>
        <w:pStyle w:val="ListParagraph"/>
        <w:numPr>
          <w:ilvl w:val="2"/>
          <w:numId w:val="16"/>
        </w:numPr>
        <w:spacing w:before="61"/>
        <w:ind w:left="1080" w:hanging="358"/>
      </w:pPr>
      <w:r>
        <w:t>Representation</w:t>
      </w:r>
      <w:r>
        <w:rPr>
          <w:spacing w:val="-6"/>
        </w:rPr>
        <w:t xml:space="preserve"> </w:t>
      </w:r>
      <w:r>
        <w:t>at</w:t>
      </w:r>
      <w:r>
        <w:rPr>
          <w:spacing w:val="-2"/>
        </w:rPr>
        <w:t xml:space="preserve"> Closing</w:t>
      </w:r>
    </w:p>
    <w:p w14:paraId="643523DA" w14:textId="77777777" w:rsidR="00DC0AC7" w:rsidRDefault="00B2321B" w:rsidP="00043968">
      <w:pPr>
        <w:pStyle w:val="ListParagraph"/>
        <w:numPr>
          <w:ilvl w:val="2"/>
          <w:numId w:val="16"/>
        </w:numPr>
        <w:ind w:left="1080" w:hanging="358"/>
      </w:pPr>
      <w:r>
        <w:t>Preparation</w:t>
      </w:r>
      <w:r>
        <w:rPr>
          <w:spacing w:val="-6"/>
        </w:rPr>
        <w:t xml:space="preserve"> </w:t>
      </w:r>
      <w:r>
        <w:t>of</w:t>
      </w:r>
      <w:r>
        <w:rPr>
          <w:spacing w:val="-2"/>
        </w:rPr>
        <w:t xml:space="preserve"> </w:t>
      </w:r>
      <w:r>
        <w:t>Escrow</w:t>
      </w:r>
      <w:r>
        <w:rPr>
          <w:spacing w:val="-3"/>
        </w:rPr>
        <w:t xml:space="preserve"> </w:t>
      </w:r>
      <w:r>
        <w:rPr>
          <w:spacing w:val="-2"/>
        </w:rPr>
        <w:t>Agreement</w:t>
      </w:r>
    </w:p>
    <w:p w14:paraId="65AD4B78" w14:textId="77777777" w:rsidR="00DC0AC7" w:rsidRDefault="00B2321B" w:rsidP="00043968">
      <w:pPr>
        <w:pStyle w:val="ListParagraph"/>
        <w:numPr>
          <w:ilvl w:val="2"/>
          <w:numId w:val="16"/>
        </w:numPr>
        <w:ind w:left="1080" w:hanging="358"/>
      </w:pPr>
      <w:r>
        <w:t>Advice</w:t>
      </w:r>
      <w:r>
        <w:rPr>
          <w:spacing w:val="-2"/>
        </w:rPr>
        <w:t xml:space="preserve"> </w:t>
      </w:r>
      <w:r>
        <w:t>on</w:t>
      </w:r>
      <w:r>
        <w:rPr>
          <w:spacing w:val="-2"/>
        </w:rPr>
        <w:t xml:space="preserve"> Purchase</w:t>
      </w:r>
    </w:p>
    <w:p w14:paraId="44351C4D" w14:textId="77777777" w:rsidR="00DC0AC7" w:rsidRDefault="00B2321B" w:rsidP="00043968">
      <w:pPr>
        <w:pStyle w:val="ListParagraph"/>
        <w:numPr>
          <w:ilvl w:val="1"/>
          <w:numId w:val="16"/>
        </w:numPr>
        <w:spacing w:before="61"/>
        <w:ind w:left="720" w:right="450"/>
        <w:jc w:val="left"/>
      </w:pPr>
      <w:r>
        <w:t>Refinancing</w:t>
      </w:r>
      <w:r w:rsidRPr="00043968">
        <w:t xml:space="preserve"> </w:t>
      </w:r>
      <w:r>
        <w:t>Principal</w:t>
      </w:r>
      <w:r w:rsidRPr="00043968">
        <w:t xml:space="preserve"> Residence</w:t>
      </w:r>
    </w:p>
    <w:p w14:paraId="448B8A6B" w14:textId="77777777" w:rsidR="00DC0AC7" w:rsidRDefault="00B2321B" w:rsidP="00043968">
      <w:pPr>
        <w:pStyle w:val="ListParagraph"/>
        <w:numPr>
          <w:ilvl w:val="1"/>
          <w:numId w:val="16"/>
        </w:numPr>
        <w:spacing w:before="61"/>
        <w:ind w:left="720" w:right="450"/>
        <w:jc w:val="left"/>
      </w:pPr>
      <w:r>
        <w:t>Any</w:t>
      </w:r>
      <w:r w:rsidRPr="00043968">
        <w:t xml:space="preserve"> </w:t>
      </w:r>
      <w:r>
        <w:t>and</w:t>
      </w:r>
      <w:r w:rsidRPr="00043968">
        <w:t xml:space="preserve"> </w:t>
      </w:r>
      <w:r>
        <w:t>all</w:t>
      </w:r>
      <w:r w:rsidRPr="00043968">
        <w:t xml:space="preserve"> </w:t>
      </w:r>
      <w:r>
        <w:t>of</w:t>
      </w:r>
      <w:r w:rsidRPr="00043968">
        <w:t xml:space="preserve"> </w:t>
      </w:r>
      <w:r>
        <w:t>the</w:t>
      </w:r>
      <w:r w:rsidRPr="00043968">
        <w:t xml:space="preserve"> </w:t>
      </w:r>
      <w:r>
        <w:t>following</w:t>
      </w:r>
      <w:r w:rsidRPr="00043968">
        <w:t xml:space="preserve"> </w:t>
      </w:r>
      <w:r>
        <w:t>steps</w:t>
      </w:r>
      <w:r w:rsidRPr="00043968">
        <w:t xml:space="preserve"> </w:t>
      </w:r>
      <w:r>
        <w:t>(individually</w:t>
      </w:r>
      <w:r w:rsidRPr="00043968">
        <w:t xml:space="preserve"> </w:t>
      </w:r>
      <w:r>
        <w:t>or</w:t>
      </w:r>
      <w:r w:rsidRPr="00043968">
        <w:t xml:space="preserve"> </w:t>
      </w:r>
      <w:r>
        <w:t>in</w:t>
      </w:r>
      <w:r w:rsidRPr="00043968">
        <w:t xml:space="preserve"> </w:t>
      </w:r>
      <w:r>
        <w:t>combination)</w:t>
      </w:r>
      <w:r w:rsidRPr="00043968">
        <w:t xml:space="preserve"> </w:t>
      </w:r>
      <w:r>
        <w:t>in Sale of Primary Residence:</w:t>
      </w:r>
    </w:p>
    <w:p w14:paraId="3849F98C" w14:textId="77777777" w:rsidR="00DC0AC7" w:rsidRDefault="00B2321B" w:rsidP="00043968">
      <w:pPr>
        <w:pStyle w:val="ListParagraph"/>
        <w:numPr>
          <w:ilvl w:val="2"/>
          <w:numId w:val="16"/>
        </w:numPr>
        <w:ind w:left="1080" w:hanging="358"/>
      </w:pPr>
      <w:r>
        <w:t>Preparation</w:t>
      </w:r>
      <w:r w:rsidRPr="00043968">
        <w:t xml:space="preserve"> </w:t>
      </w:r>
      <w:r>
        <w:t>of</w:t>
      </w:r>
      <w:r w:rsidRPr="00043968">
        <w:t xml:space="preserve"> </w:t>
      </w:r>
      <w:r>
        <w:t>Sale</w:t>
      </w:r>
      <w:r w:rsidRPr="00043968">
        <w:t xml:space="preserve"> Agreement</w:t>
      </w:r>
    </w:p>
    <w:p w14:paraId="08F73F10" w14:textId="77777777" w:rsidR="00DC0AC7" w:rsidRDefault="00B2321B" w:rsidP="00043968">
      <w:pPr>
        <w:pStyle w:val="ListParagraph"/>
        <w:numPr>
          <w:ilvl w:val="2"/>
          <w:numId w:val="16"/>
        </w:numPr>
        <w:ind w:left="1080" w:hanging="358"/>
      </w:pPr>
      <w:r>
        <w:lastRenderedPageBreak/>
        <w:t>Closing</w:t>
      </w:r>
      <w:r w:rsidRPr="00043968">
        <w:t xml:space="preserve"> </w:t>
      </w:r>
      <w:r>
        <w:t>(Review</w:t>
      </w:r>
      <w:r w:rsidRPr="00043968">
        <w:t xml:space="preserve"> documents)</w:t>
      </w:r>
    </w:p>
    <w:p w14:paraId="103AFC11" w14:textId="77777777" w:rsidR="00DC0AC7" w:rsidRDefault="00B2321B" w:rsidP="00043968">
      <w:pPr>
        <w:pStyle w:val="ListParagraph"/>
        <w:numPr>
          <w:ilvl w:val="2"/>
          <w:numId w:val="16"/>
        </w:numPr>
        <w:ind w:left="1080" w:hanging="358"/>
      </w:pPr>
      <w:r>
        <w:t>Representation</w:t>
      </w:r>
      <w:r w:rsidRPr="00043968">
        <w:t xml:space="preserve"> </w:t>
      </w:r>
      <w:r>
        <w:t>at</w:t>
      </w:r>
      <w:r w:rsidRPr="00043968">
        <w:t xml:space="preserve"> Closing</w:t>
      </w:r>
    </w:p>
    <w:p w14:paraId="41E4D4F1" w14:textId="77777777" w:rsidR="00DC0AC7" w:rsidRDefault="00B2321B" w:rsidP="00043968">
      <w:pPr>
        <w:pStyle w:val="ListParagraph"/>
        <w:numPr>
          <w:ilvl w:val="2"/>
          <w:numId w:val="16"/>
        </w:numPr>
        <w:ind w:left="1080" w:hanging="358"/>
      </w:pPr>
      <w:r>
        <w:t>Advice</w:t>
      </w:r>
      <w:r w:rsidRPr="00043968">
        <w:t xml:space="preserve"> </w:t>
      </w:r>
      <w:r>
        <w:t>on</w:t>
      </w:r>
      <w:r w:rsidRPr="00043968">
        <w:t xml:space="preserve"> Sale</w:t>
      </w:r>
    </w:p>
    <w:p w14:paraId="02CA074F" w14:textId="77777777" w:rsidR="00DC0AC7" w:rsidRDefault="00B2321B" w:rsidP="00043968">
      <w:pPr>
        <w:pStyle w:val="BodyText"/>
        <w:spacing w:before="61"/>
        <w:ind w:left="722" w:right="225"/>
      </w:pPr>
      <w:r>
        <w:t>You are entitled to the services of a Plan Counsel for real estate matters which relate to residential property. The property must be your personal principal and permanent residence (including condominiums</w:t>
      </w:r>
      <w:r>
        <w:rPr>
          <w:spacing w:val="-4"/>
        </w:rPr>
        <w:t xml:space="preserve"> </w:t>
      </w:r>
      <w:r>
        <w:t>and</w:t>
      </w:r>
      <w:r>
        <w:rPr>
          <w:spacing w:val="-4"/>
        </w:rPr>
        <w:t xml:space="preserve"> </w:t>
      </w:r>
      <w:r>
        <w:t>cooperatives)</w:t>
      </w:r>
      <w:r>
        <w:rPr>
          <w:spacing w:val="-6"/>
        </w:rPr>
        <w:t xml:space="preserve"> </w:t>
      </w:r>
      <w:r>
        <w:t>but</w:t>
      </w:r>
      <w:r>
        <w:rPr>
          <w:spacing w:val="-6"/>
        </w:rPr>
        <w:t xml:space="preserve"> </w:t>
      </w:r>
      <w:r>
        <w:t>such</w:t>
      </w:r>
      <w:r>
        <w:rPr>
          <w:spacing w:val="-7"/>
        </w:rPr>
        <w:t xml:space="preserve"> </w:t>
      </w:r>
      <w:r>
        <w:t>property</w:t>
      </w:r>
      <w:r>
        <w:rPr>
          <w:spacing w:val="-7"/>
        </w:rPr>
        <w:t xml:space="preserve"> </w:t>
      </w:r>
      <w:r>
        <w:t>cannot</w:t>
      </w:r>
      <w:r>
        <w:rPr>
          <w:spacing w:val="-3"/>
        </w:rPr>
        <w:t xml:space="preserve"> </w:t>
      </w:r>
      <w:r>
        <w:t>be</w:t>
      </w:r>
      <w:r>
        <w:rPr>
          <w:spacing w:val="-6"/>
        </w:rPr>
        <w:t xml:space="preserve"> </w:t>
      </w:r>
      <w:r>
        <w:t>larger than a three-family house.</w:t>
      </w:r>
    </w:p>
    <w:p w14:paraId="20572BCC" w14:textId="432CE162" w:rsidR="00DC0AC7" w:rsidRDefault="00B2321B" w:rsidP="00043968">
      <w:pPr>
        <w:pStyle w:val="BodyText"/>
        <w:spacing w:before="74"/>
        <w:ind w:left="722" w:right="531"/>
      </w:pPr>
      <w:r>
        <w:t>If you use the services of a Plan Counsel to buy, sell or refinance a principal</w:t>
      </w:r>
      <w:r>
        <w:rPr>
          <w:spacing w:val="-5"/>
        </w:rPr>
        <w:t xml:space="preserve"> </w:t>
      </w:r>
      <w:r>
        <w:t>residence,</w:t>
      </w:r>
      <w:r>
        <w:rPr>
          <w:spacing w:val="-6"/>
        </w:rPr>
        <w:t xml:space="preserve"> </w:t>
      </w:r>
      <w:r>
        <w:t>these</w:t>
      </w:r>
      <w:r>
        <w:rPr>
          <w:spacing w:val="-3"/>
        </w:rPr>
        <w:t xml:space="preserve"> </w:t>
      </w:r>
      <w:r>
        <w:t>services</w:t>
      </w:r>
      <w:r>
        <w:rPr>
          <w:spacing w:val="-5"/>
        </w:rPr>
        <w:t xml:space="preserve"> </w:t>
      </w:r>
      <w:r>
        <w:t>will</w:t>
      </w:r>
      <w:r>
        <w:rPr>
          <w:spacing w:val="-2"/>
        </w:rPr>
        <w:t xml:space="preserve"> </w:t>
      </w:r>
      <w:r>
        <w:t>not</w:t>
      </w:r>
      <w:r>
        <w:rPr>
          <w:spacing w:val="-2"/>
        </w:rPr>
        <w:t xml:space="preserve"> </w:t>
      </w:r>
      <w:r>
        <w:t>include</w:t>
      </w:r>
      <w:r>
        <w:rPr>
          <w:spacing w:val="-3"/>
        </w:rPr>
        <w:t xml:space="preserve"> </w:t>
      </w:r>
      <w:r>
        <w:t>closing</w:t>
      </w:r>
      <w:r>
        <w:rPr>
          <w:spacing w:val="-6"/>
        </w:rPr>
        <w:t xml:space="preserve"> </w:t>
      </w:r>
      <w:r>
        <w:t>costs</w:t>
      </w:r>
      <w:r>
        <w:rPr>
          <w:spacing w:val="-3"/>
        </w:rPr>
        <w:t xml:space="preserve"> </w:t>
      </w:r>
      <w:r>
        <w:t>or</w:t>
      </w:r>
      <w:r>
        <w:rPr>
          <w:spacing w:val="-2"/>
        </w:rPr>
        <w:t xml:space="preserve"> </w:t>
      </w:r>
      <w:r>
        <w:t>the cost</w:t>
      </w:r>
      <w:r>
        <w:rPr>
          <w:spacing w:val="-5"/>
        </w:rPr>
        <w:t xml:space="preserve"> </w:t>
      </w:r>
      <w:r>
        <w:t>of</w:t>
      </w:r>
      <w:r>
        <w:rPr>
          <w:spacing w:val="-5"/>
        </w:rPr>
        <w:t xml:space="preserve"> </w:t>
      </w:r>
      <w:r>
        <w:t>insurance,</w:t>
      </w:r>
      <w:r>
        <w:rPr>
          <w:spacing w:val="-3"/>
        </w:rPr>
        <w:t xml:space="preserve"> </w:t>
      </w:r>
      <w:r>
        <w:t>surveys,</w:t>
      </w:r>
      <w:r>
        <w:rPr>
          <w:spacing w:val="-3"/>
        </w:rPr>
        <w:t xml:space="preserve"> </w:t>
      </w:r>
      <w:r>
        <w:t>bank</w:t>
      </w:r>
      <w:r>
        <w:rPr>
          <w:spacing w:val="-6"/>
        </w:rPr>
        <w:t xml:space="preserve"> </w:t>
      </w:r>
      <w:r>
        <w:t>services</w:t>
      </w:r>
      <w:r>
        <w:rPr>
          <w:spacing w:val="-3"/>
        </w:rPr>
        <w:t xml:space="preserve"> </w:t>
      </w:r>
      <w:r>
        <w:t>or</w:t>
      </w:r>
      <w:r>
        <w:rPr>
          <w:spacing w:val="-5"/>
        </w:rPr>
        <w:t xml:space="preserve"> </w:t>
      </w:r>
      <w:r>
        <w:t>other</w:t>
      </w:r>
      <w:r>
        <w:rPr>
          <w:spacing w:val="-2"/>
        </w:rPr>
        <w:t xml:space="preserve"> </w:t>
      </w:r>
      <w:r>
        <w:t>services</w:t>
      </w:r>
      <w:r>
        <w:rPr>
          <w:spacing w:val="-2"/>
        </w:rPr>
        <w:t xml:space="preserve"> </w:t>
      </w:r>
      <w:r>
        <w:t>not</w:t>
      </w:r>
      <w:r>
        <w:rPr>
          <w:spacing w:val="-2"/>
        </w:rPr>
        <w:t xml:space="preserve"> covered</w:t>
      </w:r>
      <w:r w:rsidR="00F811FD">
        <w:rPr>
          <w:spacing w:val="-2"/>
        </w:rPr>
        <w:t xml:space="preserve"> </w:t>
      </w:r>
      <w:r>
        <w:t>by this Benefit. Legal services will be provided for a sale and purchase of such a residence once each in a 36-month period. The client</w:t>
      </w:r>
      <w:r>
        <w:rPr>
          <w:spacing w:val="-1"/>
        </w:rPr>
        <w:t xml:space="preserve"> </w:t>
      </w:r>
      <w:r>
        <w:t>must</w:t>
      </w:r>
      <w:r>
        <w:rPr>
          <w:spacing w:val="-4"/>
        </w:rPr>
        <w:t xml:space="preserve"> </w:t>
      </w:r>
      <w:r>
        <w:t>sign</w:t>
      </w:r>
      <w:r>
        <w:rPr>
          <w:spacing w:val="-2"/>
        </w:rPr>
        <w:t xml:space="preserve"> </w:t>
      </w:r>
      <w:r>
        <w:t>affidavits</w:t>
      </w:r>
      <w:r>
        <w:rPr>
          <w:spacing w:val="-4"/>
        </w:rPr>
        <w:t xml:space="preserve"> </w:t>
      </w:r>
      <w:r>
        <w:t>provided</w:t>
      </w:r>
      <w:r>
        <w:rPr>
          <w:spacing w:val="-2"/>
        </w:rPr>
        <w:t xml:space="preserve"> </w:t>
      </w:r>
      <w:r>
        <w:t>by</w:t>
      </w:r>
      <w:r>
        <w:rPr>
          <w:spacing w:val="-5"/>
        </w:rPr>
        <w:t xml:space="preserve"> </w:t>
      </w:r>
      <w:r>
        <w:t>the</w:t>
      </w:r>
      <w:r>
        <w:rPr>
          <w:spacing w:val="-4"/>
        </w:rPr>
        <w:t xml:space="preserve"> </w:t>
      </w:r>
      <w:r>
        <w:t>Fund</w:t>
      </w:r>
      <w:r>
        <w:rPr>
          <w:spacing w:val="-2"/>
        </w:rPr>
        <w:t xml:space="preserve"> </w:t>
      </w:r>
      <w:r>
        <w:t>at</w:t>
      </w:r>
      <w:r>
        <w:rPr>
          <w:spacing w:val="-4"/>
        </w:rPr>
        <w:t xml:space="preserve"> </w:t>
      </w:r>
      <w:r>
        <w:t>the</w:t>
      </w:r>
      <w:r>
        <w:rPr>
          <w:spacing w:val="-4"/>
        </w:rPr>
        <w:t xml:space="preserve"> </w:t>
      </w:r>
      <w:r>
        <w:t>law</w:t>
      </w:r>
      <w:r>
        <w:rPr>
          <w:spacing w:val="-3"/>
        </w:rPr>
        <w:t xml:space="preserve"> </w:t>
      </w:r>
      <w:r>
        <w:t>firm</w:t>
      </w:r>
      <w:r>
        <w:rPr>
          <w:spacing w:val="-6"/>
        </w:rPr>
        <w:t xml:space="preserve"> </w:t>
      </w:r>
      <w:r>
        <w:t>for buying and selling real estate in order to enforce the 36-month limitation on buying and selling real estate.</w:t>
      </w:r>
    </w:p>
    <w:p w14:paraId="4B38034E" w14:textId="77777777" w:rsidR="00DC0AC7" w:rsidRDefault="00B2321B" w:rsidP="00043968">
      <w:pPr>
        <w:pStyle w:val="ListParagraph"/>
        <w:numPr>
          <w:ilvl w:val="1"/>
          <w:numId w:val="16"/>
        </w:numPr>
        <w:spacing w:before="61"/>
        <w:ind w:left="720" w:right="450"/>
        <w:jc w:val="left"/>
      </w:pPr>
      <w:r>
        <w:t>Homestead</w:t>
      </w:r>
      <w:r w:rsidRPr="00043968">
        <w:t xml:space="preserve"> </w:t>
      </w:r>
      <w:r>
        <w:t>Exemption.</w:t>
      </w:r>
      <w:r w:rsidRPr="00043968">
        <w:t xml:space="preserve"> </w:t>
      </w:r>
      <w:r>
        <w:t>Homestead</w:t>
      </w:r>
      <w:r w:rsidRPr="00043968">
        <w:t xml:space="preserve"> </w:t>
      </w:r>
      <w:r>
        <w:t>Exemption</w:t>
      </w:r>
      <w:r w:rsidRPr="00043968">
        <w:t xml:space="preserve"> </w:t>
      </w:r>
      <w:r>
        <w:t>requires</w:t>
      </w:r>
      <w:r w:rsidRPr="00043968">
        <w:t xml:space="preserve"> </w:t>
      </w:r>
      <w:r>
        <w:t>a</w:t>
      </w:r>
      <w:r w:rsidRPr="00043968">
        <w:t xml:space="preserve"> </w:t>
      </w:r>
      <w:r>
        <w:t>separate Authorization Form.</w:t>
      </w:r>
    </w:p>
    <w:p w14:paraId="3EE3AB24" w14:textId="77777777" w:rsidR="00DC0AC7" w:rsidRDefault="00B2321B" w:rsidP="00043968">
      <w:pPr>
        <w:pStyle w:val="ListParagraph"/>
        <w:numPr>
          <w:ilvl w:val="1"/>
          <w:numId w:val="16"/>
        </w:numPr>
        <w:spacing w:before="61"/>
        <w:ind w:left="720" w:right="450"/>
        <w:jc w:val="left"/>
      </w:pPr>
      <w:r>
        <w:t>Zoning</w:t>
      </w:r>
      <w:r w:rsidRPr="00043968">
        <w:t xml:space="preserve"> </w:t>
      </w:r>
      <w:r>
        <w:t>and Other Real Estate Matters.</w:t>
      </w:r>
      <w:r w:rsidRPr="00043968">
        <w:t xml:space="preserve"> </w:t>
      </w:r>
      <w:r>
        <w:t>The Plan will cover a zoning variance for your principal</w:t>
      </w:r>
      <w:r w:rsidRPr="00043968">
        <w:t xml:space="preserve"> </w:t>
      </w:r>
      <w:r>
        <w:t>and permanent residence, and may</w:t>
      </w:r>
      <w:r w:rsidRPr="00043968">
        <w:t xml:space="preserve"> </w:t>
      </w:r>
      <w:r>
        <w:t>cover other</w:t>
      </w:r>
      <w:r w:rsidRPr="00043968">
        <w:t xml:space="preserve"> </w:t>
      </w:r>
      <w:r>
        <w:t>matters</w:t>
      </w:r>
      <w:r w:rsidRPr="00043968">
        <w:t xml:space="preserve"> </w:t>
      </w:r>
      <w:r>
        <w:t>which</w:t>
      </w:r>
      <w:r w:rsidRPr="00043968">
        <w:t xml:space="preserve"> </w:t>
      </w:r>
      <w:r>
        <w:t>relate</w:t>
      </w:r>
      <w:r w:rsidRPr="00043968">
        <w:t xml:space="preserve"> </w:t>
      </w:r>
      <w:r>
        <w:t>to</w:t>
      </w:r>
      <w:r w:rsidRPr="00043968">
        <w:t xml:space="preserve"> </w:t>
      </w:r>
      <w:r>
        <w:t>the</w:t>
      </w:r>
      <w:r w:rsidRPr="00043968">
        <w:t xml:space="preserve"> </w:t>
      </w:r>
      <w:r>
        <w:t>ownership</w:t>
      </w:r>
      <w:r w:rsidRPr="00043968">
        <w:t xml:space="preserve"> </w:t>
      </w:r>
      <w:r>
        <w:t>or</w:t>
      </w:r>
      <w:r w:rsidRPr="00043968">
        <w:t xml:space="preserve"> </w:t>
      </w:r>
      <w:r>
        <w:t>use</w:t>
      </w:r>
      <w:r w:rsidRPr="00043968">
        <w:t xml:space="preserve"> </w:t>
      </w:r>
      <w:r>
        <w:t>of</w:t>
      </w:r>
      <w:r w:rsidRPr="00043968">
        <w:t xml:space="preserve"> </w:t>
      </w:r>
      <w:r>
        <w:t>such</w:t>
      </w:r>
      <w:r w:rsidRPr="00043968">
        <w:t xml:space="preserve"> </w:t>
      </w:r>
      <w:r>
        <w:t>residence.</w:t>
      </w:r>
    </w:p>
    <w:p w14:paraId="3F295BD2" w14:textId="77777777" w:rsidR="00DC0AC7" w:rsidRDefault="00B2321B" w:rsidP="00043968">
      <w:pPr>
        <w:pStyle w:val="ListParagraph"/>
        <w:numPr>
          <w:ilvl w:val="0"/>
          <w:numId w:val="16"/>
        </w:numPr>
        <w:spacing w:before="119"/>
        <w:ind w:left="360" w:right="563"/>
        <w:jc w:val="left"/>
      </w:pPr>
      <w:r>
        <w:rPr>
          <w:b/>
        </w:rPr>
        <w:t xml:space="preserve">Class Actions and “Amicus Curiae” Intervention. </w:t>
      </w:r>
      <w:r>
        <w:t>The Trustees, in their</w:t>
      </w:r>
      <w:r>
        <w:rPr>
          <w:spacing w:val="-2"/>
        </w:rPr>
        <w:t xml:space="preserve"> </w:t>
      </w:r>
      <w:r>
        <w:t>sole</w:t>
      </w:r>
      <w:r>
        <w:rPr>
          <w:spacing w:val="-5"/>
        </w:rPr>
        <w:t xml:space="preserve"> </w:t>
      </w:r>
      <w:r>
        <w:t>discretion,</w:t>
      </w:r>
      <w:r>
        <w:rPr>
          <w:spacing w:val="-3"/>
        </w:rPr>
        <w:t xml:space="preserve"> </w:t>
      </w:r>
      <w:r>
        <w:t>may</w:t>
      </w:r>
      <w:r>
        <w:rPr>
          <w:spacing w:val="-6"/>
        </w:rPr>
        <w:t xml:space="preserve"> </w:t>
      </w:r>
      <w:r>
        <w:t>authorize</w:t>
      </w:r>
      <w:r>
        <w:rPr>
          <w:spacing w:val="-3"/>
        </w:rPr>
        <w:t xml:space="preserve"> </w:t>
      </w:r>
      <w:r>
        <w:t>a</w:t>
      </w:r>
      <w:r>
        <w:rPr>
          <w:spacing w:val="-3"/>
        </w:rPr>
        <w:t xml:space="preserve"> </w:t>
      </w:r>
      <w:r>
        <w:t>Plan</w:t>
      </w:r>
      <w:r>
        <w:rPr>
          <w:spacing w:val="-3"/>
        </w:rPr>
        <w:t xml:space="preserve"> </w:t>
      </w:r>
      <w:r>
        <w:t>Counsel</w:t>
      </w:r>
      <w:r>
        <w:rPr>
          <w:spacing w:val="-2"/>
        </w:rPr>
        <w:t xml:space="preserve"> </w:t>
      </w:r>
      <w:r>
        <w:t>to</w:t>
      </w:r>
      <w:r>
        <w:rPr>
          <w:spacing w:val="-6"/>
        </w:rPr>
        <w:t xml:space="preserve"> </w:t>
      </w:r>
      <w:r>
        <w:t>provide</w:t>
      </w:r>
      <w:r>
        <w:rPr>
          <w:spacing w:val="-3"/>
        </w:rPr>
        <w:t xml:space="preserve"> </w:t>
      </w:r>
      <w:r>
        <w:t>services</w:t>
      </w:r>
      <w:r>
        <w:rPr>
          <w:spacing w:val="-3"/>
        </w:rPr>
        <w:t xml:space="preserve"> </w:t>
      </w:r>
      <w:r>
        <w:t>in a</w:t>
      </w:r>
      <w:r>
        <w:rPr>
          <w:spacing w:val="-3"/>
        </w:rPr>
        <w:t xml:space="preserve"> </w:t>
      </w:r>
      <w:r>
        <w:t>class</w:t>
      </w:r>
      <w:r>
        <w:rPr>
          <w:spacing w:val="-4"/>
        </w:rPr>
        <w:t xml:space="preserve"> </w:t>
      </w:r>
      <w:r>
        <w:t>action</w:t>
      </w:r>
      <w:r>
        <w:rPr>
          <w:spacing w:val="-5"/>
        </w:rPr>
        <w:t xml:space="preserve"> </w:t>
      </w:r>
      <w:r>
        <w:t>or</w:t>
      </w:r>
      <w:r>
        <w:rPr>
          <w:spacing w:val="-2"/>
        </w:rPr>
        <w:t xml:space="preserve"> </w:t>
      </w:r>
      <w:r>
        <w:t>as</w:t>
      </w:r>
      <w:r>
        <w:rPr>
          <w:spacing w:val="-3"/>
        </w:rPr>
        <w:t xml:space="preserve"> </w:t>
      </w:r>
      <w:r>
        <w:t>“Amicus</w:t>
      </w:r>
      <w:r>
        <w:rPr>
          <w:spacing w:val="-3"/>
        </w:rPr>
        <w:t xml:space="preserve"> </w:t>
      </w:r>
      <w:r>
        <w:t>Curiae”</w:t>
      </w:r>
      <w:r>
        <w:rPr>
          <w:spacing w:val="-4"/>
        </w:rPr>
        <w:t xml:space="preserve"> </w:t>
      </w:r>
      <w:r>
        <w:t>on</w:t>
      </w:r>
      <w:r>
        <w:rPr>
          <w:spacing w:val="-3"/>
        </w:rPr>
        <w:t xml:space="preserve"> </w:t>
      </w:r>
      <w:r>
        <w:t>the</w:t>
      </w:r>
      <w:r>
        <w:rPr>
          <w:spacing w:val="-3"/>
        </w:rPr>
        <w:t xml:space="preserve"> </w:t>
      </w:r>
      <w:r>
        <w:t>request</w:t>
      </w:r>
      <w:r>
        <w:rPr>
          <w:spacing w:val="-2"/>
        </w:rPr>
        <w:t xml:space="preserve"> </w:t>
      </w:r>
      <w:r>
        <w:t>of</w:t>
      </w:r>
      <w:r>
        <w:rPr>
          <w:spacing w:val="-4"/>
        </w:rPr>
        <w:t xml:space="preserve"> </w:t>
      </w:r>
      <w:r>
        <w:t>a</w:t>
      </w:r>
      <w:r>
        <w:rPr>
          <w:spacing w:val="-3"/>
        </w:rPr>
        <w:t xml:space="preserve"> </w:t>
      </w:r>
      <w:r>
        <w:t>participant</w:t>
      </w:r>
      <w:r>
        <w:rPr>
          <w:spacing w:val="-4"/>
        </w:rPr>
        <w:t xml:space="preserve"> </w:t>
      </w:r>
      <w:r>
        <w:t>or</w:t>
      </w:r>
      <w:r>
        <w:rPr>
          <w:spacing w:val="-2"/>
        </w:rPr>
        <w:t xml:space="preserve"> </w:t>
      </w:r>
      <w:r>
        <w:t>on the Trustees’ initiative.</w:t>
      </w:r>
    </w:p>
    <w:p w14:paraId="30B455AA" w14:textId="77777777" w:rsidR="00DC0AC7" w:rsidRDefault="00B2321B" w:rsidP="00043968">
      <w:pPr>
        <w:pStyle w:val="ListParagraph"/>
        <w:numPr>
          <w:ilvl w:val="0"/>
          <w:numId w:val="16"/>
        </w:numPr>
        <w:spacing w:before="121"/>
        <w:ind w:left="360" w:right="434"/>
        <w:jc w:val="left"/>
      </w:pPr>
      <w:r>
        <w:rPr>
          <w:b/>
        </w:rPr>
        <w:t xml:space="preserve">Tenant vs. Landlord. </w:t>
      </w:r>
      <w:r>
        <w:t>You are eligible only as a tenant for personal legal services in relation to an adversarial claim between you and your land- lord.</w:t>
      </w:r>
      <w:r>
        <w:rPr>
          <w:spacing w:val="-6"/>
        </w:rPr>
        <w:t xml:space="preserve"> </w:t>
      </w:r>
      <w:r>
        <w:t>The</w:t>
      </w:r>
      <w:r>
        <w:rPr>
          <w:spacing w:val="-3"/>
        </w:rPr>
        <w:t xml:space="preserve"> </w:t>
      </w:r>
      <w:r>
        <w:t>Plan</w:t>
      </w:r>
      <w:r>
        <w:rPr>
          <w:spacing w:val="-3"/>
        </w:rPr>
        <w:t xml:space="preserve"> </w:t>
      </w:r>
      <w:r>
        <w:t>does</w:t>
      </w:r>
      <w:r>
        <w:rPr>
          <w:spacing w:val="-3"/>
        </w:rPr>
        <w:t xml:space="preserve"> </w:t>
      </w:r>
      <w:r>
        <w:t>not</w:t>
      </w:r>
      <w:r>
        <w:rPr>
          <w:spacing w:val="-2"/>
        </w:rPr>
        <w:t xml:space="preserve"> </w:t>
      </w:r>
      <w:r>
        <w:t>provide</w:t>
      </w:r>
      <w:r>
        <w:rPr>
          <w:spacing w:val="-3"/>
        </w:rPr>
        <w:t xml:space="preserve"> </w:t>
      </w:r>
      <w:r>
        <w:t>representation</w:t>
      </w:r>
      <w:r>
        <w:rPr>
          <w:spacing w:val="-6"/>
        </w:rPr>
        <w:t xml:space="preserve"> </w:t>
      </w:r>
      <w:r>
        <w:t>to</w:t>
      </w:r>
      <w:r>
        <w:rPr>
          <w:spacing w:val="-3"/>
        </w:rPr>
        <w:t xml:space="preserve"> </w:t>
      </w:r>
      <w:r>
        <w:t>you</w:t>
      </w:r>
      <w:r>
        <w:rPr>
          <w:spacing w:val="-3"/>
        </w:rPr>
        <w:t xml:space="preserve"> </w:t>
      </w:r>
      <w:r>
        <w:t>as</w:t>
      </w:r>
      <w:r>
        <w:rPr>
          <w:spacing w:val="-3"/>
        </w:rPr>
        <w:t xml:space="preserve"> </w:t>
      </w:r>
      <w:r>
        <w:t>a</w:t>
      </w:r>
      <w:r>
        <w:rPr>
          <w:spacing w:val="-3"/>
        </w:rPr>
        <w:t xml:space="preserve"> </w:t>
      </w:r>
      <w:r>
        <w:t>landlord</w:t>
      </w:r>
      <w:r>
        <w:rPr>
          <w:spacing w:val="-6"/>
        </w:rPr>
        <w:t xml:space="preserve"> </w:t>
      </w:r>
      <w:r>
        <w:t>against a tenant.</w:t>
      </w:r>
    </w:p>
    <w:p w14:paraId="11473473" w14:textId="77777777" w:rsidR="00DC0AC7" w:rsidRDefault="00B2321B" w:rsidP="00043968">
      <w:pPr>
        <w:pStyle w:val="ListParagraph"/>
        <w:numPr>
          <w:ilvl w:val="0"/>
          <w:numId w:val="16"/>
        </w:numPr>
        <w:spacing w:before="118"/>
        <w:ind w:left="360" w:right="446"/>
        <w:jc w:val="left"/>
      </w:pPr>
      <w:r>
        <w:rPr>
          <w:b/>
        </w:rPr>
        <w:t>Probate</w:t>
      </w:r>
      <w:r>
        <w:rPr>
          <w:b/>
          <w:spacing w:val="-5"/>
        </w:rPr>
        <w:t xml:space="preserve"> </w:t>
      </w:r>
      <w:r>
        <w:rPr>
          <w:b/>
        </w:rPr>
        <w:t>and</w:t>
      </w:r>
      <w:r>
        <w:rPr>
          <w:b/>
          <w:spacing w:val="-4"/>
        </w:rPr>
        <w:t xml:space="preserve"> </w:t>
      </w:r>
      <w:r>
        <w:rPr>
          <w:b/>
        </w:rPr>
        <w:t>Administration</w:t>
      </w:r>
      <w:r>
        <w:rPr>
          <w:b/>
          <w:spacing w:val="-4"/>
        </w:rPr>
        <w:t xml:space="preserve"> </w:t>
      </w:r>
      <w:r>
        <w:rPr>
          <w:b/>
        </w:rPr>
        <w:t>of</w:t>
      </w:r>
      <w:r>
        <w:rPr>
          <w:b/>
          <w:spacing w:val="-1"/>
        </w:rPr>
        <w:t xml:space="preserve"> </w:t>
      </w:r>
      <w:r>
        <w:rPr>
          <w:b/>
        </w:rPr>
        <w:t>Estate.</w:t>
      </w:r>
      <w:r>
        <w:rPr>
          <w:b/>
          <w:spacing w:val="-4"/>
        </w:rPr>
        <w:t xml:space="preserve"> </w:t>
      </w:r>
      <w:r>
        <w:t>You</w:t>
      </w:r>
      <w:r>
        <w:rPr>
          <w:spacing w:val="-4"/>
        </w:rPr>
        <w:t xml:space="preserve"> </w:t>
      </w:r>
      <w:r>
        <w:t>are</w:t>
      </w:r>
      <w:r>
        <w:rPr>
          <w:spacing w:val="-4"/>
        </w:rPr>
        <w:t xml:space="preserve"> </w:t>
      </w:r>
      <w:r>
        <w:t>entitled</w:t>
      </w:r>
      <w:r>
        <w:rPr>
          <w:spacing w:val="-4"/>
        </w:rPr>
        <w:t xml:space="preserve"> </w:t>
      </w:r>
      <w:r>
        <w:t>to</w:t>
      </w:r>
      <w:r>
        <w:rPr>
          <w:spacing w:val="-6"/>
        </w:rPr>
        <w:t xml:space="preserve"> </w:t>
      </w:r>
      <w:r>
        <w:t>legal</w:t>
      </w:r>
      <w:r>
        <w:rPr>
          <w:spacing w:val="-5"/>
        </w:rPr>
        <w:t xml:space="preserve"> </w:t>
      </w:r>
      <w:r>
        <w:t>services in the probate and administration of an estate in which you have an individual interest. However, legal services will only be covered if the estate is the spouse or other dependent of the Covered Paraprofessional.</w:t>
      </w:r>
    </w:p>
    <w:p w14:paraId="73B3E382" w14:textId="036573F1" w:rsidR="00DC0AC7" w:rsidRPr="004F56F5" w:rsidRDefault="00B2321B" w:rsidP="00043968">
      <w:pPr>
        <w:pStyle w:val="ListParagraph"/>
        <w:numPr>
          <w:ilvl w:val="0"/>
          <w:numId w:val="16"/>
        </w:numPr>
        <w:spacing w:before="121"/>
        <w:ind w:left="360" w:right="555"/>
        <w:jc w:val="left"/>
        <w:rPr>
          <w:color w:val="000000" w:themeColor="text1"/>
        </w:rPr>
      </w:pPr>
      <w:r w:rsidRPr="004F56F5">
        <w:rPr>
          <w:b/>
          <w:color w:val="000000" w:themeColor="text1"/>
        </w:rPr>
        <w:t xml:space="preserve">Name Change. </w:t>
      </w:r>
      <w:r w:rsidRPr="004F56F5">
        <w:rPr>
          <w:color w:val="000000" w:themeColor="text1"/>
        </w:rPr>
        <w:t>You are entitled to legal services for change of name proceedings. These legal services will be paid up to a maximum</w:t>
      </w:r>
      <w:r w:rsidRPr="004F56F5">
        <w:rPr>
          <w:color w:val="000000" w:themeColor="text1"/>
          <w:spacing w:val="-1"/>
        </w:rPr>
        <w:t xml:space="preserve"> </w:t>
      </w:r>
      <w:r w:rsidRPr="004F56F5">
        <w:rPr>
          <w:color w:val="000000" w:themeColor="text1"/>
        </w:rPr>
        <w:t>amount established by the Trustees. No balance is to be billed to you for these services,</w:t>
      </w:r>
      <w:r w:rsidRPr="004F56F5">
        <w:rPr>
          <w:color w:val="000000" w:themeColor="text1"/>
          <w:spacing w:val="-4"/>
        </w:rPr>
        <w:t xml:space="preserve"> </w:t>
      </w:r>
      <w:r w:rsidRPr="004F56F5">
        <w:rPr>
          <w:color w:val="000000" w:themeColor="text1"/>
        </w:rPr>
        <w:t>although</w:t>
      </w:r>
      <w:r w:rsidRPr="004F56F5">
        <w:rPr>
          <w:color w:val="000000" w:themeColor="text1"/>
          <w:spacing w:val="-4"/>
        </w:rPr>
        <w:t xml:space="preserve"> </w:t>
      </w:r>
      <w:r w:rsidRPr="004F56F5">
        <w:rPr>
          <w:color w:val="000000" w:themeColor="text1"/>
        </w:rPr>
        <w:t>the</w:t>
      </w:r>
      <w:r w:rsidRPr="004F56F5">
        <w:rPr>
          <w:color w:val="000000" w:themeColor="text1"/>
          <w:spacing w:val="-6"/>
        </w:rPr>
        <w:t xml:space="preserve"> </w:t>
      </w:r>
      <w:r w:rsidRPr="004F56F5">
        <w:rPr>
          <w:color w:val="000000" w:themeColor="text1"/>
        </w:rPr>
        <w:t>actual</w:t>
      </w:r>
      <w:r w:rsidRPr="004F56F5">
        <w:rPr>
          <w:color w:val="000000" w:themeColor="text1"/>
          <w:spacing w:val="-3"/>
        </w:rPr>
        <w:t xml:space="preserve"> </w:t>
      </w:r>
      <w:r w:rsidRPr="004F56F5">
        <w:rPr>
          <w:color w:val="000000" w:themeColor="text1"/>
        </w:rPr>
        <w:t>hours</w:t>
      </w:r>
      <w:r w:rsidRPr="004F56F5">
        <w:rPr>
          <w:color w:val="000000" w:themeColor="text1"/>
          <w:spacing w:val="-4"/>
        </w:rPr>
        <w:t xml:space="preserve"> </w:t>
      </w:r>
      <w:r w:rsidRPr="004F56F5">
        <w:rPr>
          <w:color w:val="000000" w:themeColor="text1"/>
        </w:rPr>
        <w:t>expended</w:t>
      </w:r>
      <w:r w:rsidRPr="004F56F5">
        <w:rPr>
          <w:color w:val="000000" w:themeColor="text1"/>
          <w:spacing w:val="-4"/>
        </w:rPr>
        <w:t xml:space="preserve"> </w:t>
      </w:r>
      <w:r w:rsidRPr="004F56F5">
        <w:rPr>
          <w:color w:val="000000" w:themeColor="text1"/>
        </w:rPr>
        <w:t>will</w:t>
      </w:r>
      <w:r w:rsidRPr="004F56F5">
        <w:rPr>
          <w:color w:val="000000" w:themeColor="text1"/>
          <w:spacing w:val="-3"/>
        </w:rPr>
        <w:t xml:space="preserve"> </w:t>
      </w:r>
      <w:r w:rsidRPr="004F56F5">
        <w:rPr>
          <w:color w:val="000000" w:themeColor="text1"/>
        </w:rPr>
        <w:t>be</w:t>
      </w:r>
      <w:r w:rsidRPr="004F56F5">
        <w:rPr>
          <w:color w:val="000000" w:themeColor="text1"/>
          <w:spacing w:val="-4"/>
        </w:rPr>
        <w:t xml:space="preserve"> </w:t>
      </w:r>
      <w:r w:rsidRPr="004F56F5">
        <w:rPr>
          <w:color w:val="000000" w:themeColor="text1"/>
        </w:rPr>
        <w:t>applied</w:t>
      </w:r>
      <w:r w:rsidRPr="004F56F5">
        <w:rPr>
          <w:color w:val="000000" w:themeColor="text1"/>
          <w:spacing w:val="-4"/>
        </w:rPr>
        <w:t xml:space="preserve"> </w:t>
      </w:r>
      <w:r w:rsidRPr="004F56F5">
        <w:rPr>
          <w:color w:val="000000" w:themeColor="text1"/>
        </w:rPr>
        <w:t>toward</w:t>
      </w:r>
      <w:r w:rsidRPr="004F56F5">
        <w:rPr>
          <w:color w:val="000000" w:themeColor="text1"/>
          <w:spacing w:val="-4"/>
        </w:rPr>
        <w:t xml:space="preserve"> </w:t>
      </w:r>
      <w:r w:rsidRPr="004F56F5">
        <w:rPr>
          <w:color w:val="000000" w:themeColor="text1"/>
        </w:rPr>
        <w:t>your maximum annual aggregate hours. (</w:t>
      </w:r>
      <w:r w:rsidR="00D75104" w:rsidRPr="004F56F5">
        <w:rPr>
          <w:color w:val="000000" w:themeColor="text1"/>
        </w:rPr>
        <w:t>See</w:t>
      </w:r>
      <w:r w:rsidR="00D75104" w:rsidRPr="004F56F5">
        <w:rPr>
          <w:color w:val="000000" w:themeColor="text1"/>
          <w:spacing w:val="-3"/>
        </w:rPr>
        <w:t xml:space="preserve"> </w:t>
      </w:r>
      <w:r w:rsidR="00D75104" w:rsidRPr="004F56F5">
        <w:rPr>
          <w:color w:val="000000" w:themeColor="text1"/>
        </w:rPr>
        <w:t>page</w:t>
      </w:r>
      <w:r w:rsidR="00D75104" w:rsidRPr="004F56F5">
        <w:rPr>
          <w:color w:val="000000" w:themeColor="text1"/>
          <w:spacing w:val="-3"/>
        </w:rPr>
        <w:t xml:space="preserve"> </w:t>
      </w:r>
      <w:r w:rsidR="00CB23D2">
        <w:rPr>
          <w:color w:val="000000" w:themeColor="text1"/>
          <w:spacing w:val="-3"/>
        </w:rPr>
        <w:t>27</w:t>
      </w:r>
      <w:r w:rsidR="00DD740E" w:rsidRPr="004F56F5">
        <w:rPr>
          <w:color w:val="000000" w:themeColor="text1"/>
        </w:rPr>
        <w:t>.</w:t>
      </w:r>
      <w:r w:rsidRPr="004F56F5">
        <w:rPr>
          <w:color w:val="000000" w:themeColor="text1"/>
        </w:rPr>
        <w:t>)</w:t>
      </w:r>
    </w:p>
    <w:p w14:paraId="572BFA38" w14:textId="77777777" w:rsidR="00DC0AC7" w:rsidRDefault="00B2321B" w:rsidP="00043968">
      <w:pPr>
        <w:pStyle w:val="ListParagraph"/>
        <w:numPr>
          <w:ilvl w:val="0"/>
          <w:numId w:val="16"/>
        </w:numPr>
        <w:spacing w:before="120"/>
        <w:ind w:left="360" w:right="482"/>
        <w:jc w:val="left"/>
      </w:pPr>
      <w:r>
        <w:rPr>
          <w:b/>
        </w:rPr>
        <w:t xml:space="preserve">Debt Arrangement. </w:t>
      </w:r>
      <w:r>
        <w:t>You are entitled to the services of a participating attorney</w:t>
      </w:r>
      <w:r>
        <w:rPr>
          <w:spacing w:val="-6"/>
        </w:rPr>
        <w:t xml:space="preserve"> </w:t>
      </w:r>
      <w:r>
        <w:t>relating</w:t>
      </w:r>
      <w:r>
        <w:rPr>
          <w:spacing w:val="-6"/>
        </w:rPr>
        <w:t xml:space="preserve"> </w:t>
      </w:r>
      <w:r>
        <w:t>to</w:t>
      </w:r>
      <w:r>
        <w:rPr>
          <w:spacing w:val="-3"/>
        </w:rPr>
        <w:t xml:space="preserve"> </w:t>
      </w:r>
      <w:r>
        <w:t>your</w:t>
      </w:r>
      <w:r>
        <w:rPr>
          <w:spacing w:val="-2"/>
        </w:rPr>
        <w:t xml:space="preserve"> </w:t>
      </w:r>
      <w:r>
        <w:t>debt</w:t>
      </w:r>
      <w:r>
        <w:rPr>
          <w:spacing w:val="-2"/>
        </w:rPr>
        <w:t xml:space="preserve"> </w:t>
      </w:r>
      <w:r>
        <w:t>arrangement,</w:t>
      </w:r>
      <w:r>
        <w:rPr>
          <w:spacing w:val="-3"/>
        </w:rPr>
        <w:t xml:space="preserve"> </w:t>
      </w:r>
      <w:r>
        <w:t>when</w:t>
      </w:r>
      <w:r>
        <w:rPr>
          <w:spacing w:val="-3"/>
        </w:rPr>
        <w:t xml:space="preserve"> </w:t>
      </w:r>
      <w:r>
        <w:t>the</w:t>
      </w:r>
      <w:r>
        <w:rPr>
          <w:spacing w:val="-5"/>
        </w:rPr>
        <w:t xml:space="preserve"> </w:t>
      </w:r>
      <w:r>
        <w:t>eligible</w:t>
      </w:r>
      <w:r>
        <w:rPr>
          <w:spacing w:val="-3"/>
        </w:rPr>
        <w:t xml:space="preserve"> </w:t>
      </w:r>
      <w:r>
        <w:t>person</w:t>
      </w:r>
      <w:r>
        <w:rPr>
          <w:spacing w:val="-3"/>
        </w:rPr>
        <w:t xml:space="preserve"> </w:t>
      </w:r>
      <w:r>
        <w:t>owes the debt, not when the eligible person is owed the debt.</w:t>
      </w:r>
    </w:p>
    <w:p w14:paraId="09FAAA93" w14:textId="74B44707" w:rsidR="007B18CD" w:rsidRDefault="00477ABC" w:rsidP="00043968">
      <w:pPr>
        <w:pStyle w:val="ListParagraph"/>
        <w:numPr>
          <w:ilvl w:val="0"/>
          <w:numId w:val="16"/>
        </w:numPr>
        <w:spacing w:before="120"/>
        <w:ind w:left="360" w:right="482"/>
        <w:jc w:val="left"/>
      </w:pPr>
      <w:r>
        <w:lastRenderedPageBreak/>
        <w:t>Personal Bankruptcy.</w:t>
      </w:r>
    </w:p>
    <w:p w14:paraId="4D2B2A42" w14:textId="77777777" w:rsidR="00DC0AC7" w:rsidRDefault="00B2321B" w:rsidP="00043968">
      <w:pPr>
        <w:pStyle w:val="ListParagraph"/>
        <w:numPr>
          <w:ilvl w:val="0"/>
          <w:numId w:val="16"/>
        </w:numPr>
        <w:spacing w:before="119"/>
        <w:ind w:left="360" w:right="458"/>
        <w:jc w:val="left"/>
      </w:pPr>
      <w:r>
        <w:rPr>
          <w:b/>
        </w:rPr>
        <w:t xml:space="preserve">Mediation Services for Separation and Divorce Disputes. </w:t>
      </w:r>
      <w:r>
        <w:t>You are entitled to mediation services for separation and divorce disputes. Mediation</w:t>
      </w:r>
      <w:r>
        <w:rPr>
          <w:spacing w:val="-5"/>
        </w:rPr>
        <w:t xml:space="preserve"> </w:t>
      </w:r>
      <w:r>
        <w:t>is</w:t>
      </w:r>
      <w:r>
        <w:rPr>
          <w:spacing w:val="-4"/>
        </w:rPr>
        <w:t xml:space="preserve"> </w:t>
      </w:r>
      <w:r>
        <w:t>a</w:t>
      </w:r>
      <w:r>
        <w:rPr>
          <w:spacing w:val="-2"/>
        </w:rPr>
        <w:t xml:space="preserve"> </w:t>
      </w:r>
      <w:r>
        <w:t>process</w:t>
      </w:r>
      <w:r>
        <w:rPr>
          <w:spacing w:val="-2"/>
        </w:rPr>
        <w:t xml:space="preserve"> </w:t>
      </w:r>
      <w:r>
        <w:t>that</w:t>
      </w:r>
      <w:r>
        <w:rPr>
          <w:spacing w:val="-4"/>
        </w:rPr>
        <w:t xml:space="preserve"> </w:t>
      </w:r>
      <w:r>
        <w:t>utilizes</w:t>
      </w:r>
      <w:r>
        <w:rPr>
          <w:spacing w:val="-4"/>
        </w:rPr>
        <w:t xml:space="preserve"> </w:t>
      </w:r>
      <w:r>
        <w:t>the</w:t>
      </w:r>
      <w:r>
        <w:rPr>
          <w:spacing w:val="-4"/>
        </w:rPr>
        <w:t xml:space="preserve"> </w:t>
      </w:r>
      <w:r>
        <w:t>services</w:t>
      </w:r>
      <w:r>
        <w:rPr>
          <w:spacing w:val="-2"/>
        </w:rPr>
        <w:t xml:space="preserve"> </w:t>
      </w:r>
      <w:r>
        <w:t>of</w:t>
      </w:r>
      <w:r>
        <w:rPr>
          <w:spacing w:val="-1"/>
        </w:rPr>
        <w:t xml:space="preserve"> </w:t>
      </w:r>
      <w:r>
        <w:t>an</w:t>
      </w:r>
      <w:r>
        <w:rPr>
          <w:spacing w:val="-5"/>
        </w:rPr>
        <w:t xml:space="preserve"> </w:t>
      </w:r>
      <w:r>
        <w:t>impartial</w:t>
      </w:r>
      <w:r>
        <w:rPr>
          <w:spacing w:val="-1"/>
        </w:rPr>
        <w:t xml:space="preserve"> </w:t>
      </w:r>
      <w:r>
        <w:t>third</w:t>
      </w:r>
      <w:r>
        <w:rPr>
          <w:spacing w:val="-5"/>
        </w:rPr>
        <w:t xml:space="preserve"> </w:t>
      </w:r>
      <w:r>
        <w:t>party, who attempts to guide the parties to an equitable resolution.</w:t>
      </w:r>
    </w:p>
    <w:p w14:paraId="75972909" w14:textId="0FB3F62E" w:rsidR="00173D6E" w:rsidRDefault="00173D6E" w:rsidP="00043968">
      <w:pPr>
        <w:pStyle w:val="ListParagraph"/>
        <w:numPr>
          <w:ilvl w:val="0"/>
          <w:numId w:val="16"/>
        </w:numPr>
        <w:spacing w:before="119"/>
        <w:ind w:left="360" w:right="458"/>
        <w:jc w:val="left"/>
      </w:pPr>
      <w:r>
        <w:t>Petition of Guardianship of a dependent child.</w:t>
      </w:r>
    </w:p>
    <w:p w14:paraId="1C16F468" w14:textId="22CD6D94" w:rsidR="00FC12CC" w:rsidRDefault="005F3C99" w:rsidP="00043968">
      <w:pPr>
        <w:pStyle w:val="ListParagraph"/>
        <w:numPr>
          <w:ilvl w:val="0"/>
          <w:numId w:val="16"/>
        </w:numPr>
        <w:spacing w:before="119"/>
        <w:ind w:left="360" w:right="458"/>
        <w:jc w:val="left"/>
      </w:pPr>
      <w:r>
        <w:t xml:space="preserve">Up to 20 hours per Paraprofessional per year of legal services </w:t>
      </w:r>
      <w:r w:rsidR="00E96C21">
        <w:t xml:space="preserve">related to </w:t>
      </w:r>
      <w:r>
        <w:t>u</w:t>
      </w:r>
      <w:r w:rsidR="00764E85">
        <w:t>ncontested</w:t>
      </w:r>
      <w:r w:rsidR="00FC12CC">
        <w:t xml:space="preserve"> </w:t>
      </w:r>
      <w:r>
        <w:t xml:space="preserve">domestic </w:t>
      </w:r>
      <w:r w:rsidR="00FC12CC">
        <w:t>adoption</w:t>
      </w:r>
      <w:r>
        <w:t>s</w:t>
      </w:r>
      <w:r w:rsidR="00FC12CC">
        <w:t>.</w:t>
      </w:r>
    </w:p>
    <w:p w14:paraId="0C00FFBF" w14:textId="39931DF8" w:rsidR="00DC0AC7" w:rsidRPr="004F56F5" w:rsidRDefault="00B2321B" w:rsidP="00043968">
      <w:pPr>
        <w:pStyle w:val="BodyText"/>
        <w:spacing w:before="121"/>
        <w:ind w:right="531"/>
        <w:rPr>
          <w:color w:val="000000" w:themeColor="text1"/>
        </w:rPr>
      </w:pPr>
      <w:r w:rsidRPr="004F56F5">
        <w:rPr>
          <w:color w:val="000000" w:themeColor="text1"/>
        </w:rPr>
        <w:t>Services</w:t>
      </w:r>
      <w:r w:rsidRPr="004F56F5">
        <w:rPr>
          <w:color w:val="000000" w:themeColor="text1"/>
          <w:spacing w:val="-4"/>
        </w:rPr>
        <w:t xml:space="preserve"> </w:t>
      </w:r>
      <w:r w:rsidRPr="004F56F5">
        <w:rPr>
          <w:color w:val="000000" w:themeColor="text1"/>
        </w:rPr>
        <w:t>will</w:t>
      </w:r>
      <w:r w:rsidRPr="004F56F5">
        <w:rPr>
          <w:color w:val="000000" w:themeColor="text1"/>
          <w:spacing w:val="-1"/>
        </w:rPr>
        <w:t xml:space="preserve"> </w:t>
      </w:r>
      <w:r w:rsidRPr="004F56F5">
        <w:rPr>
          <w:color w:val="000000" w:themeColor="text1"/>
        </w:rPr>
        <w:t>be</w:t>
      </w:r>
      <w:r w:rsidRPr="004F56F5">
        <w:rPr>
          <w:color w:val="000000" w:themeColor="text1"/>
          <w:spacing w:val="-4"/>
        </w:rPr>
        <w:t xml:space="preserve"> </w:t>
      </w:r>
      <w:r w:rsidRPr="004F56F5">
        <w:rPr>
          <w:color w:val="000000" w:themeColor="text1"/>
        </w:rPr>
        <w:t>paid</w:t>
      </w:r>
      <w:r w:rsidRPr="004F56F5">
        <w:rPr>
          <w:color w:val="000000" w:themeColor="text1"/>
          <w:spacing w:val="-2"/>
        </w:rPr>
        <w:t xml:space="preserve"> </w:t>
      </w:r>
      <w:r w:rsidRPr="004F56F5">
        <w:rPr>
          <w:color w:val="000000" w:themeColor="text1"/>
        </w:rPr>
        <w:t>up</w:t>
      </w:r>
      <w:r w:rsidRPr="004F56F5">
        <w:rPr>
          <w:color w:val="000000" w:themeColor="text1"/>
          <w:spacing w:val="-5"/>
        </w:rPr>
        <w:t xml:space="preserve"> </w:t>
      </w:r>
      <w:r w:rsidRPr="004F56F5">
        <w:rPr>
          <w:color w:val="000000" w:themeColor="text1"/>
        </w:rPr>
        <w:t>to</w:t>
      </w:r>
      <w:r w:rsidRPr="004F56F5">
        <w:rPr>
          <w:color w:val="000000" w:themeColor="text1"/>
          <w:spacing w:val="-5"/>
        </w:rPr>
        <w:t xml:space="preserve"> </w:t>
      </w:r>
      <w:r w:rsidRPr="004F56F5">
        <w:rPr>
          <w:color w:val="000000" w:themeColor="text1"/>
        </w:rPr>
        <w:t>a</w:t>
      </w:r>
      <w:r w:rsidRPr="004F56F5">
        <w:rPr>
          <w:color w:val="000000" w:themeColor="text1"/>
          <w:spacing w:val="-2"/>
        </w:rPr>
        <w:t xml:space="preserve"> </w:t>
      </w:r>
      <w:r w:rsidRPr="004F56F5">
        <w:rPr>
          <w:color w:val="000000" w:themeColor="text1"/>
        </w:rPr>
        <w:t>maximum</w:t>
      </w:r>
      <w:r w:rsidRPr="004F56F5">
        <w:rPr>
          <w:color w:val="000000" w:themeColor="text1"/>
          <w:spacing w:val="-6"/>
        </w:rPr>
        <w:t xml:space="preserve"> </w:t>
      </w:r>
      <w:r w:rsidRPr="004F56F5">
        <w:rPr>
          <w:color w:val="000000" w:themeColor="text1"/>
        </w:rPr>
        <w:t>amount</w:t>
      </w:r>
      <w:r w:rsidRPr="004F56F5">
        <w:rPr>
          <w:color w:val="000000" w:themeColor="text1"/>
          <w:spacing w:val="-1"/>
        </w:rPr>
        <w:t xml:space="preserve"> </w:t>
      </w:r>
      <w:r w:rsidRPr="004F56F5">
        <w:rPr>
          <w:color w:val="000000" w:themeColor="text1"/>
        </w:rPr>
        <w:t>established</w:t>
      </w:r>
      <w:r w:rsidRPr="004F56F5">
        <w:rPr>
          <w:color w:val="000000" w:themeColor="text1"/>
          <w:spacing w:val="-2"/>
        </w:rPr>
        <w:t xml:space="preserve"> </w:t>
      </w:r>
      <w:r w:rsidRPr="004F56F5">
        <w:rPr>
          <w:color w:val="000000" w:themeColor="text1"/>
        </w:rPr>
        <w:t>by</w:t>
      </w:r>
      <w:r w:rsidRPr="004F56F5">
        <w:rPr>
          <w:color w:val="000000" w:themeColor="text1"/>
          <w:spacing w:val="-5"/>
        </w:rPr>
        <w:t xml:space="preserve"> </w:t>
      </w:r>
      <w:r w:rsidRPr="004F56F5">
        <w:rPr>
          <w:color w:val="000000" w:themeColor="text1"/>
        </w:rPr>
        <w:t>the</w:t>
      </w:r>
      <w:r w:rsidRPr="004F56F5">
        <w:rPr>
          <w:color w:val="000000" w:themeColor="text1"/>
          <w:spacing w:val="-7"/>
        </w:rPr>
        <w:t xml:space="preserve"> </w:t>
      </w:r>
      <w:r w:rsidRPr="004F56F5">
        <w:rPr>
          <w:color w:val="000000" w:themeColor="text1"/>
        </w:rPr>
        <w:t>Trustees. No balance is to be billed to you for these services, provided you remain eligible, although the actual hours expended will be applied toward your maximum annual aggregate hours. (</w:t>
      </w:r>
      <w:r w:rsidR="00D75104" w:rsidRPr="004F56F5">
        <w:rPr>
          <w:color w:val="000000" w:themeColor="text1"/>
        </w:rPr>
        <w:t>See</w:t>
      </w:r>
      <w:r w:rsidR="00D75104" w:rsidRPr="004F56F5">
        <w:rPr>
          <w:color w:val="000000" w:themeColor="text1"/>
          <w:spacing w:val="-3"/>
        </w:rPr>
        <w:t xml:space="preserve"> </w:t>
      </w:r>
      <w:r w:rsidR="00D75104" w:rsidRPr="004F56F5">
        <w:rPr>
          <w:color w:val="000000" w:themeColor="text1"/>
        </w:rPr>
        <w:t>page</w:t>
      </w:r>
      <w:r w:rsidR="00D75104" w:rsidRPr="004F56F5">
        <w:rPr>
          <w:color w:val="000000" w:themeColor="text1"/>
          <w:spacing w:val="-3"/>
        </w:rPr>
        <w:t xml:space="preserve"> </w:t>
      </w:r>
      <w:r w:rsidR="00CB23D2">
        <w:rPr>
          <w:color w:val="000000" w:themeColor="text1"/>
          <w:spacing w:val="-3"/>
        </w:rPr>
        <w:t>27</w:t>
      </w:r>
      <w:r w:rsidR="00DD740E" w:rsidRPr="004F56F5">
        <w:rPr>
          <w:color w:val="000000" w:themeColor="text1"/>
        </w:rPr>
        <w:t>.</w:t>
      </w:r>
      <w:r w:rsidRPr="004F56F5">
        <w:rPr>
          <w:color w:val="000000" w:themeColor="text1"/>
        </w:rPr>
        <w:t>)</w:t>
      </w:r>
    </w:p>
    <w:p w14:paraId="1D5FE6BB" w14:textId="77777777" w:rsidR="00DC0AC7" w:rsidRDefault="00B2321B" w:rsidP="00043968">
      <w:pPr>
        <w:pStyle w:val="BodyText"/>
        <w:spacing w:before="118"/>
        <w:ind w:right="531"/>
      </w:pPr>
      <w:r>
        <w:t>It</w:t>
      </w:r>
      <w:r>
        <w:rPr>
          <w:spacing w:val="-2"/>
        </w:rPr>
        <w:t xml:space="preserve"> </w:t>
      </w:r>
      <w:r>
        <w:t>is</w:t>
      </w:r>
      <w:r>
        <w:rPr>
          <w:spacing w:val="-3"/>
        </w:rPr>
        <w:t xml:space="preserve"> </w:t>
      </w:r>
      <w:r>
        <w:t>not</w:t>
      </w:r>
      <w:r>
        <w:rPr>
          <w:spacing w:val="-2"/>
        </w:rPr>
        <w:t xml:space="preserve"> </w:t>
      </w:r>
      <w:r>
        <w:t>a</w:t>
      </w:r>
      <w:r>
        <w:rPr>
          <w:spacing w:val="-5"/>
        </w:rPr>
        <w:t xml:space="preserve"> </w:t>
      </w:r>
      <w:r>
        <w:t>prerequisite</w:t>
      </w:r>
      <w:r>
        <w:rPr>
          <w:spacing w:val="-3"/>
        </w:rPr>
        <w:t xml:space="preserve"> </w:t>
      </w:r>
      <w:r>
        <w:t>for</w:t>
      </w:r>
      <w:r>
        <w:rPr>
          <w:spacing w:val="-2"/>
        </w:rPr>
        <w:t xml:space="preserve"> </w:t>
      </w:r>
      <w:r>
        <w:t>the</w:t>
      </w:r>
      <w:r>
        <w:rPr>
          <w:spacing w:val="-3"/>
        </w:rPr>
        <w:t xml:space="preserve"> </w:t>
      </w:r>
      <w:r>
        <w:t>Covered</w:t>
      </w:r>
      <w:r>
        <w:rPr>
          <w:spacing w:val="-3"/>
        </w:rPr>
        <w:t xml:space="preserve"> </w:t>
      </w:r>
      <w:r>
        <w:t>Paraprofessional</w:t>
      </w:r>
      <w:r>
        <w:rPr>
          <w:spacing w:val="-5"/>
        </w:rPr>
        <w:t xml:space="preserve"> </w:t>
      </w:r>
      <w:r>
        <w:t>and</w:t>
      </w:r>
      <w:r>
        <w:rPr>
          <w:spacing w:val="-3"/>
        </w:rPr>
        <w:t xml:space="preserve"> </w:t>
      </w:r>
      <w:r>
        <w:t>Spouse</w:t>
      </w:r>
      <w:r>
        <w:rPr>
          <w:spacing w:val="-5"/>
        </w:rPr>
        <w:t xml:space="preserve"> </w:t>
      </w:r>
      <w:r>
        <w:t>to</w:t>
      </w:r>
      <w:r>
        <w:rPr>
          <w:spacing w:val="-3"/>
        </w:rPr>
        <w:t xml:space="preserve"> </w:t>
      </w:r>
      <w:r>
        <w:t>have filed</w:t>
      </w:r>
      <w:r>
        <w:rPr>
          <w:spacing w:val="-6"/>
        </w:rPr>
        <w:t xml:space="preserve"> </w:t>
      </w:r>
      <w:r>
        <w:t>for</w:t>
      </w:r>
      <w:r>
        <w:rPr>
          <w:spacing w:val="-4"/>
        </w:rPr>
        <w:t xml:space="preserve"> </w:t>
      </w:r>
      <w:r>
        <w:t>a</w:t>
      </w:r>
      <w:r>
        <w:rPr>
          <w:spacing w:val="-3"/>
        </w:rPr>
        <w:t xml:space="preserve"> </w:t>
      </w:r>
      <w:r>
        <w:t>divorce</w:t>
      </w:r>
      <w:r>
        <w:rPr>
          <w:spacing w:val="-2"/>
        </w:rPr>
        <w:t xml:space="preserve"> </w:t>
      </w:r>
      <w:r>
        <w:t>or</w:t>
      </w:r>
      <w:r>
        <w:rPr>
          <w:spacing w:val="-4"/>
        </w:rPr>
        <w:t xml:space="preserve"> </w:t>
      </w:r>
      <w:r>
        <w:t>legal</w:t>
      </w:r>
      <w:r>
        <w:rPr>
          <w:spacing w:val="-5"/>
        </w:rPr>
        <w:t xml:space="preserve"> </w:t>
      </w:r>
      <w:r>
        <w:t>separation</w:t>
      </w:r>
      <w:r>
        <w:rPr>
          <w:spacing w:val="-2"/>
        </w:rPr>
        <w:t xml:space="preserve"> </w:t>
      </w:r>
      <w:r>
        <w:t>prior</w:t>
      </w:r>
      <w:r>
        <w:rPr>
          <w:spacing w:val="-1"/>
        </w:rPr>
        <w:t xml:space="preserve"> </w:t>
      </w:r>
      <w:r>
        <w:t>to</w:t>
      </w:r>
      <w:r>
        <w:rPr>
          <w:spacing w:val="-3"/>
        </w:rPr>
        <w:t xml:space="preserve"> </w:t>
      </w:r>
      <w:r>
        <w:t>receiving</w:t>
      </w:r>
      <w:r>
        <w:rPr>
          <w:spacing w:val="-5"/>
        </w:rPr>
        <w:t xml:space="preserve"> </w:t>
      </w:r>
      <w:r>
        <w:t>mediation</w:t>
      </w:r>
      <w:r>
        <w:rPr>
          <w:spacing w:val="-5"/>
        </w:rPr>
        <w:t xml:space="preserve"> </w:t>
      </w:r>
      <w:r>
        <w:rPr>
          <w:spacing w:val="-2"/>
        </w:rPr>
        <w:t>services.</w:t>
      </w:r>
    </w:p>
    <w:p w14:paraId="7C04327A" w14:textId="77777777" w:rsidR="00DC0AC7" w:rsidRDefault="00B2321B" w:rsidP="00043968">
      <w:pPr>
        <w:pStyle w:val="BodyText"/>
        <w:spacing w:before="74"/>
        <w:ind w:right="225"/>
      </w:pPr>
      <w:r>
        <w:t>However, before proceeding with mediation services, the Covered Paraprofessional</w:t>
      </w:r>
      <w:r>
        <w:rPr>
          <w:spacing w:val="-2"/>
        </w:rPr>
        <w:t xml:space="preserve"> </w:t>
      </w:r>
      <w:r>
        <w:t>and</w:t>
      </w:r>
      <w:r>
        <w:rPr>
          <w:spacing w:val="-3"/>
        </w:rPr>
        <w:t xml:space="preserve"> </w:t>
      </w:r>
      <w:r>
        <w:t>Spouse</w:t>
      </w:r>
      <w:r>
        <w:rPr>
          <w:spacing w:val="-3"/>
        </w:rPr>
        <w:t xml:space="preserve"> </w:t>
      </w:r>
      <w:r>
        <w:t>will</w:t>
      </w:r>
      <w:r>
        <w:rPr>
          <w:spacing w:val="-2"/>
        </w:rPr>
        <w:t xml:space="preserve"> </w:t>
      </w:r>
      <w:r>
        <w:t>be</w:t>
      </w:r>
      <w:r>
        <w:rPr>
          <w:spacing w:val="-5"/>
        </w:rPr>
        <w:t xml:space="preserve"> </w:t>
      </w:r>
      <w:r>
        <w:t>required</w:t>
      </w:r>
      <w:r>
        <w:rPr>
          <w:spacing w:val="-6"/>
        </w:rPr>
        <w:t xml:space="preserve"> </w:t>
      </w:r>
      <w:r>
        <w:t>to</w:t>
      </w:r>
      <w:r>
        <w:rPr>
          <w:spacing w:val="-6"/>
        </w:rPr>
        <w:t xml:space="preserve"> </w:t>
      </w:r>
      <w:r>
        <w:t>jointly</w:t>
      </w:r>
      <w:r>
        <w:rPr>
          <w:spacing w:val="-8"/>
        </w:rPr>
        <w:t xml:space="preserve"> </w:t>
      </w:r>
      <w:r>
        <w:t>sign</w:t>
      </w:r>
      <w:r>
        <w:rPr>
          <w:spacing w:val="-3"/>
        </w:rPr>
        <w:t xml:space="preserve"> </w:t>
      </w:r>
      <w:r>
        <w:t>a</w:t>
      </w:r>
      <w:r>
        <w:rPr>
          <w:spacing w:val="-3"/>
        </w:rPr>
        <w:t xml:space="preserve"> </w:t>
      </w:r>
      <w:r>
        <w:t>Mediation Request Form indicating their willingness to proceed.</w:t>
      </w:r>
    </w:p>
    <w:p w14:paraId="481167F6" w14:textId="77777777" w:rsidR="00DC0AC7" w:rsidRDefault="00B2321B" w:rsidP="00043968">
      <w:pPr>
        <w:pStyle w:val="BodyText"/>
        <w:spacing w:before="119"/>
        <w:ind w:right="225"/>
      </w:pPr>
      <w:r>
        <w:t>The mediator will conduct a consultation of up to a half hour with the Covered</w:t>
      </w:r>
      <w:r>
        <w:rPr>
          <w:spacing w:val="-4"/>
        </w:rPr>
        <w:t xml:space="preserve"> </w:t>
      </w:r>
      <w:r>
        <w:t>Paraprofessional</w:t>
      </w:r>
      <w:r>
        <w:rPr>
          <w:spacing w:val="-3"/>
        </w:rPr>
        <w:t xml:space="preserve"> </w:t>
      </w:r>
      <w:r>
        <w:t>and</w:t>
      </w:r>
      <w:r>
        <w:rPr>
          <w:spacing w:val="-4"/>
        </w:rPr>
        <w:t xml:space="preserve"> </w:t>
      </w:r>
      <w:r>
        <w:t>Spouse</w:t>
      </w:r>
      <w:r>
        <w:rPr>
          <w:spacing w:val="-4"/>
        </w:rPr>
        <w:t xml:space="preserve"> </w:t>
      </w:r>
      <w:r>
        <w:t>to</w:t>
      </w:r>
      <w:r>
        <w:rPr>
          <w:spacing w:val="-7"/>
        </w:rPr>
        <w:t xml:space="preserve"> </w:t>
      </w:r>
      <w:r>
        <w:t>explain</w:t>
      </w:r>
      <w:r>
        <w:rPr>
          <w:spacing w:val="-4"/>
        </w:rPr>
        <w:t xml:space="preserve"> </w:t>
      </w:r>
      <w:r>
        <w:t>the</w:t>
      </w:r>
      <w:r>
        <w:rPr>
          <w:spacing w:val="-4"/>
        </w:rPr>
        <w:t xml:space="preserve"> </w:t>
      </w:r>
      <w:r>
        <w:t>mediation</w:t>
      </w:r>
      <w:r>
        <w:rPr>
          <w:spacing w:val="-4"/>
        </w:rPr>
        <w:t xml:space="preserve"> </w:t>
      </w:r>
      <w:r>
        <w:t>process</w:t>
      </w:r>
      <w:r>
        <w:rPr>
          <w:spacing w:val="-4"/>
        </w:rPr>
        <w:t xml:space="preserve"> </w:t>
      </w:r>
      <w:r>
        <w:t>to them. This pre-mediation consultation will not be applied toward your maximum annual aggregate hours.</w:t>
      </w:r>
    </w:p>
    <w:p w14:paraId="5ECE19AA" w14:textId="77777777" w:rsidR="00DC0AC7" w:rsidRDefault="00B2321B" w:rsidP="00043968">
      <w:pPr>
        <w:pStyle w:val="BodyText"/>
        <w:spacing w:before="121"/>
        <w:ind w:right="192"/>
      </w:pPr>
      <w:r>
        <w:t>The mediator’s services under the Plan of Benefits will not include preparation</w:t>
      </w:r>
      <w:r>
        <w:rPr>
          <w:spacing w:val="-3"/>
        </w:rPr>
        <w:t xml:space="preserve"> </w:t>
      </w:r>
      <w:r>
        <w:t>of</w:t>
      </w:r>
      <w:r>
        <w:rPr>
          <w:spacing w:val="-5"/>
        </w:rPr>
        <w:t xml:space="preserve"> </w:t>
      </w:r>
      <w:r>
        <w:t>a</w:t>
      </w:r>
      <w:r>
        <w:rPr>
          <w:spacing w:val="-3"/>
        </w:rPr>
        <w:t xml:space="preserve"> </w:t>
      </w:r>
      <w:r>
        <w:t>separation</w:t>
      </w:r>
      <w:r>
        <w:rPr>
          <w:spacing w:val="-5"/>
        </w:rPr>
        <w:t xml:space="preserve"> </w:t>
      </w:r>
      <w:r>
        <w:t>agreement</w:t>
      </w:r>
      <w:r>
        <w:rPr>
          <w:spacing w:val="-2"/>
        </w:rPr>
        <w:t xml:space="preserve"> </w:t>
      </w:r>
      <w:r>
        <w:t>for</w:t>
      </w:r>
      <w:r>
        <w:rPr>
          <w:spacing w:val="-5"/>
        </w:rPr>
        <w:t xml:space="preserve"> </w:t>
      </w:r>
      <w:r>
        <w:t>filing</w:t>
      </w:r>
      <w:r>
        <w:rPr>
          <w:spacing w:val="-5"/>
        </w:rPr>
        <w:t xml:space="preserve"> </w:t>
      </w:r>
      <w:r>
        <w:t>in</w:t>
      </w:r>
      <w:r>
        <w:rPr>
          <w:spacing w:val="-3"/>
        </w:rPr>
        <w:t xml:space="preserve"> </w:t>
      </w:r>
      <w:r>
        <w:t>a</w:t>
      </w:r>
      <w:r>
        <w:rPr>
          <w:spacing w:val="-3"/>
        </w:rPr>
        <w:t xml:space="preserve"> </w:t>
      </w:r>
      <w:r>
        <w:t>court</w:t>
      </w:r>
      <w:r>
        <w:rPr>
          <w:spacing w:val="-2"/>
        </w:rPr>
        <w:t xml:space="preserve"> </w:t>
      </w:r>
      <w:r>
        <w:t>proceeding.</w:t>
      </w:r>
      <w:r>
        <w:rPr>
          <w:spacing w:val="-3"/>
        </w:rPr>
        <w:t xml:space="preserve"> </w:t>
      </w:r>
      <w:r>
        <w:t>It</w:t>
      </w:r>
      <w:r>
        <w:rPr>
          <w:spacing w:val="-2"/>
        </w:rPr>
        <w:t xml:space="preserve"> </w:t>
      </w:r>
      <w:r>
        <w:t>is</w:t>
      </w:r>
      <w:r>
        <w:rPr>
          <w:spacing w:val="-3"/>
        </w:rPr>
        <w:t xml:space="preserve"> </w:t>
      </w:r>
      <w:r>
        <w:t>the desired goal of a successful mediation process that a Memorandum of Agreement be reached and signed by the Covered Paraprofessional and Spouse with each of the parties to receive a copy.</w:t>
      </w:r>
    </w:p>
    <w:p w14:paraId="23BB6BAC" w14:textId="77777777" w:rsidR="00DC0AC7" w:rsidRDefault="00B2321B" w:rsidP="00043968">
      <w:pPr>
        <w:pStyle w:val="BodyText"/>
        <w:spacing w:before="119"/>
        <w:ind w:right="225"/>
      </w:pPr>
      <w:r>
        <w:t>Services from a participating attorney for review of the Memorandum of Agreement</w:t>
      </w:r>
      <w:r>
        <w:rPr>
          <w:spacing w:val="-1"/>
        </w:rPr>
        <w:t xml:space="preserve"> </w:t>
      </w:r>
      <w:r>
        <w:t>will</w:t>
      </w:r>
      <w:r>
        <w:rPr>
          <w:spacing w:val="-1"/>
        </w:rPr>
        <w:t xml:space="preserve"> </w:t>
      </w:r>
      <w:r>
        <w:t>be</w:t>
      </w:r>
      <w:r>
        <w:rPr>
          <w:spacing w:val="-2"/>
        </w:rPr>
        <w:t xml:space="preserve"> </w:t>
      </w:r>
      <w:r>
        <w:t>paid</w:t>
      </w:r>
      <w:r>
        <w:rPr>
          <w:spacing w:val="-2"/>
        </w:rPr>
        <w:t xml:space="preserve"> </w:t>
      </w:r>
      <w:r>
        <w:t>up</w:t>
      </w:r>
      <w:r>
        <w:rPr>
          <w:spacing w:val="-7"/>
        </w:rPr>
        <w:t xml:space="preserve"> </w:t>
      </w:r>
      <w:r>
        <w:t>to</w:t>
      </w:r>
      <w:r>
        <w:rPr>
          <w:spacing w:val="-3"/>
        </w:rPr>
        <w:t xml:space="preserve"> </w:t>
      </w:r>
      <w:r>
        <w:t>a</w:t>
      </w:r>
      <w:r>
        <w:rPr>
          <w:spacing w:val="-2"/>
        </w:rPr>
        <w:t xml:space="preserve"> </w:t>
      </w:r>
      <w:r>
        <w:t>maximum</w:t>
      </w:r>
      <w:r>
        <w:rPr>
          <w:spacing w:val="-6"/>
        </w:rPr>
        <w:t xml:space="preserve"> </w:t>
      </w:r>
      <w:r>
        <w:t>amount</w:t>
      </w:r>
      <w:r>
        <w:rPr>
          <w:spacing w:val="-1"/>
        </w:rPr>
        <w:t xml:space="preserve"> </w:t>
      </w:r>
      <w:r>
        <w:t>of</w:t>
      </w:r>
      <w:r>
        <w:rPr>
          <w:spacing w:val="-1"/>
        </w:rPr>
        <w:t xml:space="preserve"> </w:t>
      </w:r>
      <w:r>
        <w:t>hours</w:t>
      </w:r>
      <w:r>
        <w:rPr>
          <w:spacing w:val="-4"/>
        </w:rPr>
        <w:t xml:space="preserve"> </w:t>
      </w:r>
      <w:r>
        <w:t>established</w:t>
      </w:r>
      <w:r>
        <w:rPr>
          <w:spacing w:val="-2"/>
        </w:rPr>
        <w:t xml:space="preserve"> </w:t>
      </w:r>
      <w:r>
        <w:t>by</w:t>
      </w:r>
      <w:r>
        <w:rPr>
          <w:spacing w:val="-5"/>
        </w:rPr>
        <w:t xml:space="preserve"> </w:t>
      </w:r>
      <w:r>
        <w:t>the Trustees. No balance is to be billed to you for these services, although the actual hours expended will be applied toward your maximum annual aggregate hours.</w:t>
      </w:r>
    </w:p>
    <w:p w14:paraId="681E61F3" w14:textId="77777777" w:rsidR="00DC0AC7" w:rsidRDefault="00B2321B" w:rsidP="00043968">
      <w:pPr>
        <w:pStyle w:val="BodyText"/>
        <w:spacing w:before="120"/>
      </w:pPr>
      <w:r>
        <w:t>Coverage</w:t>
      </w:r>
      <w:r>
        <w:rPr>
          <w:spacing w:val="-4"/>
        </w:rPr>
        <w:t xml:space="preserve"> </w:t>
      </w:r>
      <w:r>
        <w:t>for</w:t>
      </w:r>
      <w:r>
        <w:rPr>
          <w:spacing w:val="-3"/>
        </w:rPr>
        <w:t xml:space="preserve"> </w:t>
      </w:r>
      <w:r>
        <w:t>a</w:t>
      </w:r>
      <w:r>
        <w:rPr>
          <w:spacing w:val="-4"/>
        </w:rPr>
        <w:t xml:space="preserve"> </w:t>
      </w:r>
      <w:r>
        <w:t>mediation</w:t>
      </w:r>
      <w:r>
        <w:rPr>
          <w:spacing w:val="-4"/>
        </w:rPr>
        <w:t xml:space="preserve"> </w:t>
      </w:r>
      <w:r>
        <w:t>case</w:t>
      </w:r>
      <w:r>
        <w:rPr>
          <w:spacing w:val="-4"/>
        </w:rPr>
        <w:t xml:space="preserve"> </w:t>
      </w:r>
      <w:r>
        <w:t>shall</w:t>
      </w:r>
      <w:r>
        <w:rPr>
          <w:spacing w:val="-3"/>
        </w:rPr>
        <w:t xml:space="preserve"> </w:t>
      </w:r>
      <w:r>
        <w:t>terminate</w:t>
      </w:r>
      <w:r>
        <w:rPr>
          <w:spacing w:val="-4"/>
        </w:rPr>
        <w:t xml:space="preserve"> </w:t>
      </w:r>
      <w:r>
        <w:t>if</w:t>
      </w:r>
      <w:r>
        <w:rPr>
          <w:spacing w:val="-3"/>
        </w:rPr>
        <w:t xml:space="preserve"> </w:t>
      </w:r>
      <w:r>
        <w:t>more</w:t>
      </w:r>
      <w:r>
        <w:rPr>
          <w:spacing w:val="-4"/>
        </w:rPr>
        <w:t xml:space="preserve"> </w:t>
      </w:r>
      <w:r>
        <w:t>than</w:t>
      </w:r>
      <w:r>
        <w:rPr>
          <w:spacing w:val="-4"/>
        </w:rPr>
        <w:t xml:space="preserve"> </w:t>
      </w:r>
      <w:r>
        <w:t>four</w:t>
      </w:r>
      <w:r>
        <w:rPr>
          <w:spacing w:val="-3"/>
        </w:rPr>
        <w:t xml:space="preserve"> </w:t>
      </w:r>
      <w:r>
        <w:t>months</w:t>
      </w:r>
      <w:r>
        <w:rPr>
          <w:spacing w:val="-4"/>
        </w:rPr>
        <w:t xml:space="preserve"> </w:t>
      </w:r>
      <w:r>
        <w:t>elapse between mediation sessions.</w:t>
      </w:r>
    </w:p>
    <w:p w14:paraId="70A09784" w14:textId="77777777" w:rsidR="00DC0AC7" w:rsidRDefault="00B2321B" w:rsidP="00043968">
      <w:pPr>
        <w:pStyle w:val="BodyText"/>
        <w:spacing w:before="121"/>
        <w:ind w:right="225"/>
      </w:pPr>
      <w:r>
        <w:t>Once</w:t>
      </w:r>
      <w:r>
        <w:rPr>
          <w:spacing w:val="-4"/>
        </w:rPr>
        <w:t xml:space="preserve"> </w:t>
      </w:r>
      <w:r>
        <w:t>completed</w:t>
      </w:r>
      <w:r>
        <w:rPr>
          <w:spacing w:val="-4"/>
        </w:rPr>
        <w:t xml:space="preserve"> </w:t>
      </w:r>
      <w:r>
        <w:t>or</w:t>
      </w:r>
      <w:r>
        <w:rPr>
          <w:spacing w:val="-3"/>
        </w:rPr>
        <w:t xml:space="preserve"> </w:t>
      </w:r>
      <w:r>
        <w:t>terminated,</w:t>
      </w:r>
      <w:r>
        <w:rPr>
          <w:spacing w:val="-4"/>
        </w:rPr>
        <w:t xml:space="preserve"> </w:t>
      </w:r>
      <w:r>
        <w:t>mediation</w:t>
      </w:r>
      <w:r>
        <w:rPr>
          <w:spacing w:val="-4"/>
        </w:rPr>
        <w:t xml:space="preserve"> </w:t>
      </w:r>
      <w:r>
        <w:t>services</w:t>
      </w:r>
      <w:r>
        <w:rPr>
          <w:spacing w:val="-5"/>
        </w:rPr>
        <w:t xml:space="preserve"> </w:t>
      </w:r>
      <w:r>
        <w:t>provided</w:t>
      </w:r>
      <w:r>
        <w:rPr>
          <w:spacing w:val="-4"/>
        </w:rPr>
        <w:t xml:space="preserve"> </w:t>
      </w:r>
      <w:r>
        <w:t>by</w:t>
      </w:r>
      <w:r>
        <w:rPr>
          <w:spacing w:val="-6"/>
        </w:rPr>
        <w:t xml:space="preserve"> </w:t>
      </w:r>
      <w:r>
        <w:t>the</w:t>
      </w:r>
      <w:r>
        <w:rPr>
          <w:spacing w:val="-4"/>
        </w:rPr>
        <w:t xml:space="preserve"> </w:t>
      </w:r>
      <w:r>
        <w:t>Fund</w:t>
      </w:r>
      <w:r>
        <w:rPr>
          <w:spacing w:val="-4"/>
        </w:rPr>
        <w:t xml:space="preserve"> </w:t>
      </w:r>
      <w:r>
        <w:t xml:space="preserve">may not be used again by a Covered Paraprofessional and Spouse before 36 months have elapsed since the mediation services for that Covered Paraprofessional and Spouse, which the Fund most recently paid for, were </w:t>
      </w:r>
      <w:r>
        <w:rPr>
          <w:spacing w:val="-2"/>
        </w:rPr>
        <w:t>provided.</w:t>
      </w:r>
    </w:p>
    <w:p w14:paraId="5BE1A6E7" w14:textId="77777777" w:rsidR="00DC0AC7" w:rsidRDefault="00B2321B" w:rsidP="00043968">
      <w:pPr>
        <w:pStyle w:val="BodyText"/>
        <w:keepLines/>
        <w:spacing w:before="119"/>
        <w:ind w:right="230"/>
      </w:pPr>
      <w:r>
        <w:lastRenderedPageBreak/>
        <w:t>If the Covered Paraprofessional and Spouse lose eligibility for the Plan benefits</w:t>
      </w:r>
      <w:r>
        <w:rPr>
          <w:spacing w:val="-4"/>
        </w:rPr>
        <w:t xml:space="preserve"> </w:t>
      </w:r>
      <w:r>
        <w:t>during</w:t>
      </w:r>
      <w:r>
        <w:rPr>
          <w:spacing w:val="-6"/>
        </w:rPr>
        <w:t xml:space="preserve"> </w:t>
      </w:r>
      <w:r>
        <w:t>the</w:t>
      </w:r>
      <w:r>
        <w:rPr>
          <w:spacing w:val="-4"/>
        </w:rPr>
        <w:t xml:space="preserve"> </w:t>
      </w:r>
      <w:r>
        <w:t>mediation</w:t>
      </w:r>
      <w:r>
        <w:rPr>
          <w:spacing w:val="-4"/>
        </w:rPr>
        <w:t xml:space="preserve"> </w:t>
      </w:r>
      <w:r>
        <w:t>process,</w:t>
      </w:r>
      <w:r>
        <w:rPr>
          <w:spacing w:val="-4"/>
        </w:rPr>
        <w:t xml:space="preserve"> </w:t>
      </w:r>
      <w:r>
        <w:t>the</w:t>
      </w:r>
      <w:r>
        <w:rPr>
          <w:spacing w:val="-4"/>
        </w:rPr>
        <w:t xml:space="preserve"> </w:t>
      </w:r>
      <w:r>
        <w:t>mediator</w:t>
      </w:r>
      <w:r>
        <w:rPr>
          <w:spacing w:val="-3"/>
        </w:rPr>
        <w:t xml:space="preserve"> </w:t>
      </w:r>
      <w:r>
        <w:t>will</w:t>
      </w:r>
      <w:r>
        <w:rPr>
          <w:spacing w:val="-3"/>
        </w:rPr>
        <w:t xml:space="preserve"> </w:t>
      </w:r>
      <w:r>
        <w:t>continue</w:t>
      </w:r>
      <w:r>
        <w:rPr>
          <w:spacing w:val="-5"/>
        </w:rPr>
        <w:t xml:space="preserve"> </w:t>
      </w:r>
      <w:r>
        <w:t>that</w:t>
      </w:r>
      <w:r>
        <w:rPr>
          <w:spacing w:val="-3"/>
        </w:rPr>
        <w:t xml:space="preserve"> </w:t>
      </w:r>
      <w:r>
        <w:t>process as if they had not lost eligibility. However, any hours remaining in the Fund allowance for mediation services, after the loss of such eligibility will be billed to, and shared equally by, the Covered Paraprofessional and Spouse.</w:t>
      </w:r>
    </w:p>
    <w:p w14:paraId="7ACCC0CF" w14:textId="77777777" w:rsidR="00DC0AC7" w:rsidRDefault="00B2321B" w:rsidP="00043968">
      <w:pPr>
        <w:pStyle w:val="BodyText"/>
        <w:spacing w:before="120"/>
        <w:ind w:right="225"/>
      </w:pPr>
      <w:r>
        <w:t>The comprehensive description of covered personal legal and mediation services</w:t>
      </w:r>
      <w:r>
        <w:rPr>
          <w:spacing w:val="-2"/>
        </w:rPr>
        <w:t xml:space="preserve"> </w:t>
      </w:r>
      <w:r>
        <w:t>listed</w:t>
      </w:r>
      <w:r>
        <w:rPr>
          <w:spacing w:val="-5"/>
        </w:rPr>
        <w:t xml:space="preserve"> </w:t>
      </w:r>
      <w:r>
        <w:t>above</w:t>
      </w:r>
      <w:r>
        <w:rPr>
          <w:spacing w:val="-2"/>
        </w:rPr>
        <w:t xml:space="preserve"> </w:t>
      </w:r>
      <w:r>
        <w:t>is</w:t>
      </w:r>
      <w:r>
        <w:rPr>
          <w:spacing w:val="-4"/>
        </w:rPr>
        <w:t xml:space="preserve"> </w:t>
      </w:r>
      <w:r>
        <w:t>set</w:t>
      </w:r>
      <w:r>
        <w:rPr>
          <w:spacing w:val="-1"/>
        </w:rPr>
        <w:t xml:space="preserve"> </w:t>
      </w:r>
      <w:r>
        <w:t>forth</w:t>
      </w:r>
      <w:r>
        <w:rPr>
          <w:spacing w:val="-5"/>
        </w:rPr>
        <w:t xml:space="preserve"> </w:t>
      </w:r>
      <w:r>
        <w:t>in</w:t>
      </w:r>
      <w:r>
        <w:rPr>
          <w:spacing w:val="-5"/>
        </w:rPr>
        <w:t xml:space="preserve"> </w:t>
      </w:r>
      <w:r>
        <w:t>the</w:t>
      </w:r>
      <w:r>
        <w:rPr>
          <w:spacing w:val="-2"/>
        </w:rPr>
        <w:t xml:space="preserve"> </w:t>
      </w:r>
      <w:r>
        <w:t>Plan</w:t>
      </w:r>
      <w:r>
        <w:rPr>
          <w:spacing w:val="-5"/>
        </w:rPr>
        <w:t xml:space="preserve"> </w:t>
      </w:r>
      <w:r>
        <w:t>of</w:t>
      </w:r>
      <w:r>
        <w:rPr>
          <w:spacing w:val="-1"/>
        </w:rPr>
        <w:t xml:space="preserve"> </w:t>
      </w:r>
      <w:r>
        <w:t>Benefits</w:t>
      </w:r>
      <w:r>
        <w:rPr>
          <w:spacing w:val="-4"/>
        </w:rPr>
        <w:t xml:space="preserve"> </w:t>
      </w:r>
      <w:r>
        <w:t>(“Plan”)</w:t>
      </w:r>
      <w:r>
        <w:rPr>
          <w:spacing w:val="-1"/>
        </w:rPr>
        <w:t xml:space="preserve"> </w:t>
      </w:r>
      <w:r>
        <w:t>which</w:t>
      </w:r>
      <w:r>
        <w:rPr>
          <w:spacing w:val="-2"/>
        </w:rPr>
        <w:t xml:space="preserve"> </w:t>
      </w:r>
      <w:r>
        <w:t>is available for your review at the office of the Health and Welfare Fund.</w:t>
      </w:r>
    </w:p>
    <w:p w14:paraId="1C0DBDB0" w14:textId="77777777" w:rsidR="00DC0AC7" w:rsidRPr="000350F2" w:rsidRDefault="00B2321B" w:rsidP="000350F2">
      <w:pPr>
        <w:pStyle w:val="Heading3"/>
        <w:rPr>
          <w:color w:val="000000" w:themeColor="text1"/>
        </w:rPr>
      </w:pPr>
      <w:bookmarkStart w:id="176" w:name="_Toc207358440"/>
      <w:r w:rsidRPr="000350F2">
        <w:rPr>
          <w:color w:val="000000" w:themeColor="text1"/>
        </w:rPr>
        <w:t>What Is Not Covered by The Benefit?</w:t>
      </w:r>
      <w:bookmarkEnd w:id="176"/>
    </w:p>
    <w:p w14:paraId="5632BF69" w14:textId="77777777" w:rsidR="00DC0AC7" w:rsidRDefault="00B2321B" w:rsidP="00043968">
      <w:pPr>
        <w:pStyle w:val="BodyText"/>
        <w:spacing w:before="118"/>
        <w:ind w:right="225"/>
      </w:pPr>
      <w:r>
        <w:t>In</w:t>
      </w:r>
      <w:r>
        <w:rPr>
          <w:spacing w:val="-2"/>
        </w:rPr>
        <w:t xml:space="preserve"> </w:t>
      </w:r>
      <w:r>
        <w:t>addition</w:t>
      </w:r>
      <w:r>
        <w:rPr>
          <w:spacing w:val="-5"/>
        </w:rPr>
        <w:t xml:space="preserve"> </w:t>
      </w:r>
      <w:r>
        <w:t>to</w:t>
      </w:r>
      <w:r>
        <w:rPr>
          <w:spacing w:val="-5"/>
        </w:rPr>
        <w:t xml:space="preserve"> </w:t>
      </w:r>
      <w:r>
        <w:t>the</w:t>
      </w:r>
      <w:r>
        <w:rPr>
          <w:spacing w:val="-4"/>
        </w:rPr>
        <w:t xml:space="preserve"> </w:t>
      </w:r>
      <w:r>
        <w:t>limitations</w:t>
      </w:r>
      <w:r>
        <w:rPr>
          <w:spacing w:val="-2"/>
        </w:rPr>
        <w:t xml:space="preserve"> </w:t>
      </w:r>
      <w:r>
        <w:t>specifically</w:t>
      </w:r>
      <w:r>
        <w:rPr>
          <w:spacing w:val="-5"/>
        </w:rPr>
        <w:t xml:space="preserve"> </w:t>
      </w:r>
      <w:r>
        <w:t>set</w:t>
      </w:r>
      <w:r>
        <w:rPr>
          <w:spacing w:val="-1"/>
        </w:rPr>
        <w:t xml:space="preserve"> </w:t>
      </w:r>
      <w:r>
        <w:t>out</w:t>
      </w:r>
      <w:r>
        <w:rPr>
          <w:spacing w:val="-4"/>
        </w:rPr>
        <w:t xml:space="preserve"> </w:t>
      </w:r>
      <w:r>
        <w:t>in</w:t>
      </w:r>
      <w:r>
        <w:rPr>
          <w:spacing w:val="-2"/>
        </w:rPr>
        <w:t xml:space="preserve"> </w:t>
      </w:r>
      <w:r>
        <w:t>the</w:t>
      </w:r>
      <w:r>
        <w:rPr>
          <w:spacing w:val="-4"/>
        </w:rPr>
        <w:t xml:space="preserve"> </w:t>
      </w:r>
      <w:r>
        <w:t>foregoing</w:t>
      </w:r>
      <w:r>
        <w:rPr>
          <w:spacing w:val="-5"/>
        </w:rPr>
        <w:t xml:space="preserve"> </w:t>
      </w:r>
      <w:r>
        <w:t>sections</w:t>
      </w:r>
      <w:r>
        <w:rPr>
          <w:spacing w:val="-4"/>
        </w:rPr>
        <w:t xml:space="preserve"> </w:t>
      </w:r>
      <w:r>
        <w:t>of this booklet or in the Plan of Benefits, the Boston Teachers Union Paraprofessional Prepaid Legal Services Benefit does not provide legal counsel for:</w:t>
      </w:r>
    </w:p>
    <w:p w14:paraId="73E5FB01" w14:textId="77777777" w:rsidR="00DC0AC7" w:rsidRDefault="00B2321B" w:rsidP="00043968">
      <w:pPr>
        <w:pStyle w:val="ListParagraph"/>
        <w:numPr>
          <w:ilvl w:val="0"/>
          <w:numId w:val="4"/>
        </w:numPr>
        <w:ind w:left="360" w:right="432"/>
      </w:pPr>
      <w:r>
        <w:t>Advice and/or preparation of income and estate tax forms or representation</w:t>
      </w:r>
      <w:r>
        <w:rPr>
          <w:spacing w:val="-3"/>
        </w:rPr>
        <w:t xml:space="preserve"> </w:t>
      </w:r>
      <w:r>
        <w:t>in</w:t>
      </w:r>
      <w:r>
        <w:rPr>
          <w:spacing w:val="-3"/>
        </w:rPr>
        <w:t xml:space="preserve"> </w:t>
      </w:r>
      <w:r>
        <w:t>tax</w:t>
      </w:r>
      <w:r>
        <w:rPr>
          <w:spacing w:val="-3"/>
        </w:rPr>
        <w:t xml:space="preserve"> </w:t>
      </w:r>
      <w:r>
        <w:t>matters</w:t>
      </w:r>
      <w:r>
        <w:rPr>
          <w:spacing w:val="-3"/>
        </w:rPr>
        <w:t xml:space="preserve"> </w:t>
      </w:r>
      <w:r>
        <w:t>except</w:t>
      </w:r>
      <w:r>
        <w:rPr>
          <w:spacing w:val="-5"/>
        </w:rPr>
        <w:t xml:space="preserve"> </w:t>
      </w:r>
      <w:r>
        <w:t>as</w:t>
      </w:r>
      <w:r>
        <w:rPr>
          <w:spacing w:val="-3"/>
        </w:rPr>
        <w:t xml:space="preserve"> </w:t>
      </w:r>
      <w:r>
        <w:t>an</w:t>
      </w:r>
      <w:r>
        <w:rPr>
          <w:spacing w:val="-6"/>
        </w:rPr>
        <w:t xml:space="preserve"> </w:t>
      </w:r>
      <w:r>
        <w:t>incident</w:t>
      </w:r>
      <w:r>
        <w:rPr>
          <w:spacing w:val="-2"/>
        </w:rPr>
        <w:t xml:space="preserve"> </w:t>
      </w:r>
      <w:r>
        <w:t>of</w:t>
      </w:r>
      <w:r>
        <w:rPr>
          <w:spacing w:val="-2"/>
        </w:rPr>
        <w:t xml:space="preserve"> </w:t>
      </w:r>
      <w:r>
        <w:t>a</w:t>
      </w:r>
      <w:r>
        <w:rPr>
          <w:spacing w:val="-5"/>
        </w:rPr>
        <w:t xml:space="preserve"> </w:t>
      </w:r>
      <w:r>
        <w:t>covered</w:t>
      </w:r>
      <w:r>
        <w:rPr>
          <w:spacing w:val="-3"/>
        </w:rPr>
        <w:t xml:space="preserve"> </w:t>
      </w:r>
      <w:r>
        <w:t>benefit.</w:t>
      </w:r>
    </w:p>
    <w:p w14:paraId="6FA841DA" w14:textId="77777777" w:rsidR="00DC0AC7" w:rsidRDefault="00B2321B" w:rsidP="00043968">
      <w:pPr>
        <w:pStyle w:val="ListParagraph"/>
        <w:numPr>
          <w:ilvl w:val="1"/>
          <w:numId w:val="4"/>
        </w:numPr>
        <w:tabs>
          <w:tab w:val="left" w:pos="500"/>
        </w:tabs>
        <w:spacing w:before="75"/>
        <w:ind w:left="360" w:right="614"/>
      </w:pPr>
      <w:r>
        <w:t>Real</w:t>
      </w:r>
      <w:r>
        <w:rPr>
          <w:spacing w:val="-3"/>
        </w:rPr>
        <w:t xml:space="preserve"> </w:t>
      </w:r>
      <w:r>
        <w:t>estate</w:t>
      </w:r>
      <w:r>
        <w:rPr>
          <w:spacing w:val="-4"/>
        </w:rPr>
        <w:t xml:space="preserve"> </w:t>
      </w:r>
      <w:r>
        <w:t>matters</w:t>
      </w:r>
      <w:r>
        <w:rPr>
          <w:spacing w:val="-4"/>
        </w:rPr>
        <w:t xml:space="preserve"> </w:t>
      </w:r>
      <w:r>
        <w:t>involving</w:t>
      </w:r>
      <w:r>
        <w:rPr>
          <w:spacing w:val="-7"/>
        </w:rPr>
        <w:t xml:space="preserve"> </w:t>
      </w:r>
      <w:r>
        <w:t>other</w:t>
      </w:r>
      <w:r>
        <w:rPr>
          <w:spacing w:val="-3"/>
        </w:rPr>
        <w:t xml:space="preserve"> </w:t>
      </w:r>
      <w:r>
        <w:t>than</w:t>
      </w:r>
      <w:r>
        <w:rPr>
          <w:spacing w:val="-7"/>
        </w:rPr>
        <w:t xml:space="preserve"> </w:t>
      </w:r>
      <w:r>
        <w:t>a</w:t>
      </w:r>
      <w:r>
        <w:rPr>
          <w:spacing w:val="-4"/>
        </w:rPr>
        <w:t xml:space="preserve"> </w:t>
      </w:r>
      <w:r>
        <w:t>principal</w:t>
      </w:r>
      <w:r>
        <w:rPr>
          <w:spacing w:val="-3"/>
        </w:rPr>
        <w:t xml:space="preserve"> </w:t>
      </w:r>
      <w:r>
        <w:t>permanent</w:t>
      </w:r>
      <w:r>
        <w:rPr>
          <w:spacing w:val="-3"/>
        </w:rPr>
        <w:t xml:space="preserve"> </w:t>
      </w:r>
      <w:r>
        <w:t>residence (which shall not exceed a three-unit family dwelling).</w:t>
      </w:r>
    </w:p>
    <w:p w14:paraId="24F34DDF" w14:textId="77777777" w:rsidR="00DC0AC7" w:rsidRDefault="00B2321B" w:rsidP="00043968">
      <w:pPr>
        <w:pStyle w:val="ListParagraph"/>
        <w:numPr>
          <w:ilvl w:val="1"/>
          <w:numId w:val="4"/>
        </w:numPr>
        <w:tabs>
          <w:tab w:val="left" w:pos="500"/>
        </w:tabs>
        <w:spacing w:before="58"/>
        <w:ind w:left="360" w:right="426"/>
      </w:pPr>
      <w:r>
        <w:t>Class</w:t>
      </w:r>
      <w:r>
        <w:rPr>
          <w:spacing w:val="-5"/>
        </w:rPr>
        <w:t xml:space="preserve"> </w:t>
      </w:r>
      <w:r>
        <w:t>actions</w:t>
      </w:r>
      <w:r>
        <w:rPr>
          <w:spacing w:val="-3"/>
        </w:rPr>
        <w:t xml:space="preserve"> </w:t>
      </w:r>
      <w:r>
        <w:t>and</w:t>
      </w:r>
      <w:r>
        <w:rPr>
          <w:spacing w:val="-6"/>
        </w:rPr>
        <w:t xml:space="preserve"> </w:t>
      </w:r>
      <w:r>
        <w:rPr>
          <w:i/>
        </w:rPr>
        <w:t>Amicus</w:t>
      </w:r>
      <w:r>
        <w:rPr>
          <w:i/>
          <w:spacing w:val="-3"/>
        </w:rPr>
        <w:t xml:space="preserve"> </w:t>
      </w:r>
      <w:r>
        <w:rPr>
          <w:i/>
        </w:rPr>
        <w:t>Curiae</w:t>
      </w:r>
      <w:r>
        <w:rPr>
          <w:i/>
          <w:spacing w:val="-5"/>
        </w:rPr>
        <w:t xml:space="preserve"> </w:t>
      </w:r>
      <w:r>
        <w:t>appearances</w:t>
      </w:r>
      <w:r>
        <w:rPr>
          <w:spacing w:val="-3"/>
        </w:rPr>
        <w:t xml:space="preserve"> </w:t>
      </w:r>
      <w:r>
        <w:t>unless</w:t>
      </w:r>
      <w:r>
        <w:rPr>
          <w:spacing w:val="-3"/>
        </w:rPr>
        <w:t xml:space="preserve"> </w:t>
      </w:r>
      <w:r>
        <w:t>there</w:t>
      </w:r>
      <w:r>
        <w:rPr>
          <w:spacing w:val="-5"/>
        </w:rPr>
        <w:t xml:space="preserve"> </w:t>
      </w:r>
      <w:r>
        <w:t>is</w:t>
      </w:r>
      <w:r>
        <w:rPr>
          <w:spacing w:val="-3"/>
        </w:rPr>
        <w:t xml:space="preserve"> </w:t>
      </w:r>
      <w:r>
        <w:t>prior</w:t>
      </w:r>
      <w:r>
        <w:rPr>
          <w:spacing w:val="-2"/>
        </w:rPr>
        <w:t xml:space="preserve"> </w:t>
      </w:r>
      <w:r>
        <w:t>specific approval from the Trustees.</w:t>
      </w:r>
    </w:p>
    <w:p w14:paraId="24FF194A" w14:textId="77777777" w:rsidR="00DC0AC7" w:rsidRDefault="00B2321B" w:rsidP="00043968">
      <w:pPr>
        <w:pStyle w:val="ListParagraph"/>
        <w:numPr>
          <w:ilvl w:val="1"/>
          <w:numId w:val="4"/>
        </w:numPr>
        <w:tabs>
          <w:tab w:val="left" w:pos="500"/>
        </w:tabs>
        <w:spacing w:before="60"/>
        <w:ind w:left="360" w:right="819"/>
      </w:pPr>
      <w:r>
        <w:t>Small</w:t>
      </w:r>
      <w:r>
        <w:rPr>
          <w:spacing w:val="-2"/>
        </w:rPr>
        <w:t xml:space="preserve"> </w:t>
      </w:r>
      <w:r>
        <w:t>claims</w:t>
      </w:r>
      <w:r>
        <w:rPr>
          <w:spacing w:val="-3"/>
        </w:rPr>
        <w:t xml:space="preserve"> </w:t>
      </w:r>
      <w:r>
        <w:t>which</w:t>
      </w:r>
      <w:r>
        <w:rPr>
          <w:spacing w:val="-3"/>
        </w:rPr>
        <w:t xml:space="preserve"> </w:t>
      </w:r>
      <w:r>
        <w:t>may</w:t>
      </w:r>
      <w:r>
        <w:rPr>
          <w:spacing w:val="-6"/>
        </w:rPr>
        <w:t xml:space="preserve"> </w:t>
      </w:r>
      <w:r>
        <w:t>be</w:t>
      </w:r>
      <w:r>
        <w:rPr>
          <w:spacing w:val="-3"/>
        </w:rPr>
        <w:t xml:space="preserve"> </w:t>
      </w:r>
      <w:r>
        <w:t>handled</w:t>
      </w:r>
      <w:r>
        <w:rPr>
          <w:spacing w:val="-3"/>
        </w:rPr>
        <w:t xml:space="preserve"> </w:t>
      </w:r>
      <w:r>
        <w:t>in</w:t>
      </w:r>
      <w:r>
        <w:rPr>
          <w:spacing w:val="-3"/>
        </w:rPr>
        <w:t xml:space="preserve"> </w:t>
      </w:r>
      <w:r>
        <w:t>person</w:t>
      </w:r>
      <w:r>
        <w:rPr>
          <w:spacing w:val="-6"/>
        </w:rPr>
        <w:t xml:space="preserve"> </w:t>
      </w:r>
      <w:r>
        <w:t>in</w:t>
      </w:r>
      <w:r>
        <w:rPr>
          <w:spacing w:val="-6"/>
        </w:rPr>
        <w:t xml:space="preserve"> </w:t>
      </w:r>
      <w:r>
        <w:t>a</w:t>
      </w:r>
      <w:r>
        <w:rPr>
          <w:spacing w:val="-3"/>
        </w:rPr>
        <w:t xml:space="preserve"> </w:t>
      </w:r>
      <w:r>
        <w:t>local</w:t>
      </w:r>
      <w:r>
        <w:rPr>
          <w:spacing w:val="-2"/>
        </w:rPr>
        <w:t xml:space="preserve"> </w:t>
      </w:r>
      <w:r>
        <w:t>Small</w:t>
      </w:r>
      <w:r>
        <w:rPr>
          <w:spacing w:val="-2"/>
        </w:rPr>
        <w:t xml:space="preserve"> </w:t>
      </w:r>
      <w:r>
        <w:t xml:space="preserve">Claims </w:t>
      </w:r>
      <w:r>
        <w:rPr>
          <w:spacing w:val="-2"/>
        </w:rPr>
        <w:t>Court.</w:t>
      </w:r>
    </w:p>
    <w:p w14:paraId="6979E4FA" w14:textId="77777777" w:rsidR="00DC0AC7" w:rsidRDefault="00B2321B" w:rsidP="00043968">
      <w:pPr>
        <w:pStyle w:val="ListParagraph"/>
        <w:numPr>
          <w:ilvl w:val="1"/>
          <w:numId w:val="4"/>
        </w:numPr>
        <w:tabs>
          <w:tab w:val="left" w:pos="500"/>
        </w:tabs>
        <w:ind w:left="360"/>
      </w:pPr>
      <w:r>
        <w:t>Matters</w:t>
      </w:r>
      <w:r>
        <w:rPr>
          <w:spacing w:val="-4"/>
        </w:rPr>
        <w:t xml:space="preserve"> </w:t>
      </w:r>
      <w:r>
        <w:t>which</w:t>
      </w:r>
      <w:r>
        <w:rPr>
          <w:spacing w:val="-4"/>
        </w:rPr>
        <w:t xml:space="preserve"> </w:t>
      </w:r>
      <w:r>
        <w:t>arose</w:t>
      </w:r>
      <w:r>
        <w:rPr>
          <w:spacing w:val="-3"/>
        </w:rPr>
        <w:t xml:space="preserve"> </w:t>
      </w:r>
      <w:r>
        <w:t>prior</w:t>
      </w:r>
      <w:r>
        <w:rPr>
          <w:spacing w:val="-3"/>
        </w:rPr>
        <w:t xml:space="preserve"> </w:t>
      </w:r>
      <w:r>
        <w:t>to</w:t>
      </w:r>
      <w:r>
        <w:rPr>
          <w:spacing w:val="-3"/>
        </w:rPr>
        <w:t xml:space="preserve"> </w:t>
      </w:r>
      <w:r>
        <w:t>September</w:t>
      </w:r>
      <w:r>
        <w:rPr>
          <w:spacing w:val="-3"/>
        </w:rPr>
        <w:t xml:space="preserve"> </w:t>
      </w:r>
      <w:r>
        <w:t>1,</w:t>
      </w:r>
      <w:r>
        <w:rPr>
          <w:spacing w:val="-3"/>
        </w:rPr>
        <w:t xml:space="preserve"> </w:t>
      </w:r>
      <w:r>
        <w:rPr>
          <w:spacing w:val="-2"/>
        </w:rPr>
        <w:t>1995.</w:t>
      </w:r>
    </w:p>
    <w:p w14:paraId="04523466" w14:textId="77777777" w:rsidR="00DC0AC7" w:rsidRDefault="00B2321B" w:rsidP="00043968">
      <w:pPr>
        <w:pStyle w:val="ListParagraph"/>
        <w:numPr>
          <w:ilvl w:val="1"/>
          <w:numId w:val="4"/>
        </w:numPr>
        <w:tabs>
          <w:tab w:val="left" w:pos="500"/>
        </w:tabs>
        <w:ind w:left="360"/>
      </w:pPr>
      <w:r>
        <w:t>Matters</w:t>
      </w:r>
      <w:r>
        <w:rPr>
          <w:spacing w:val="-5"/>
        </w:rPr>
        <w:t xml:space="preserve"> </w:t>
      </w:r>
      <w:r>
        <w:t>involving</w:t>
      </w:r>
      <w:r>
        <w:rPr>
          <w:spacing w:val="-5"/>
        </w:rPr>
        <w:t xml:space="preserve"> </w:t>
      </w:r>
      <w:r>
        <w:t>business</w:t>
      </w:r>
      <w:r>
        <w:rPr>
          <w:spacing w:val="-4"/>
        </w:rPr>
        <w:t xml:space="preserve"> </w:t>
      </w:r>
      <w:r>
        <w:rPr>
          <w:spacing w:val="-2"/>
        </w:rPr>
        <w:t>interests.</w:t>
      </w:r>
    </w:p>
    <w:p w14:paraId="60B0DDE8" w14:textId="77777777" w:rsidR="00DC0AC7" w:rsidRDefault="00B2321B" w:rsidP="00043968">
      <w:pPr>
        <w:pStyle w:val="ListParagraph"/>
        <w:numPr>
          <w:ilvl w:val="1"/>
          <w:numId w:val="4"/>
        </w:numPr>
        <w:tabs>
          <w:tab w:val="left" w:pos="500"/>
        </w:tabs>
        <w:ind w:left="360"/>
      </w:pPr>
      <w:r>
        <w:t>Representation</w:t>
      </w:r>
      <w:r>
        <w:rPr>
          <w:spacing w:val="-5"/>
        </w:rPr>
        <w:t xml:space="preserve"> </w:t>
      </w:r>
      <w:r>
        <w:t>of</w:t>
      </w:r>
      <w:r>
        <w:rPr>
          <w:spacing w:val="-2"/>
        </w:rPr>
        <w:t xml:space="preserve"> </w:t>
      </w:r>
      <w:r>
        <w:t>a</w:t>
      </w:r>
      <w:r>
        <w:rPr>
          <w:spacing w:val="-4"/>
        </w:rPr>
        <w:t xml:space="preserve"> </w:t>
      </w:r>
      <w:r>
        <w:t>landlord</w:t>
      </w:r>
      <w:r>
        <w:rPr>
          <w:spacing w:val="-3"/>
        </w:rPr>
        <w:t xml:space="preserve"> </w:t>
      </w:r>
      <w:r>
        <w:t>in</w:t>
      </w:r>
      <w:r>
        <w:rPr>
          <w:spacing w:val="-3"/>
        </w:rPr>
        <w:t xml:space="preserve"> </w:t>
      </w:r>
      <w:r>
        <w:t>any</w:t>
      </w:r>
      <w:r>
        <w:rPr>
          <w:spacing w:val="-5"/>
        </w:rPr>
        <w:t xml:space="preserve"> </w:t>
      </w:r>
      <w:r>
        <w:t>dispute</w:t>
      </w:r>
      <w:r>
        <w:rPr>
          <w:spacing w:val="-5"/>
        </w:rPr>
        <w:t xml:space="preserve"> </w:t>
      </w:r>
      <w:r>
        <w:t>involving</w:t>
      </w:r>
      <w:r>
        <w:rPr>
          <w:spacing w:val="-5"/>
        </w:rPr>
        <w:t xml:space="preserve"> </w:t>
      </w:r>
      <w:r>
        <w:rPr>
          <w:spacing w:val="-2"/>
        </w:rPr>
        <w:t>tenancy.</w:t>
      </w:r>
    </w:p>
    <w:p w14:paraId="7C3DF79A" w14:textId="77777777" w:rsidR="00DC0AC7" w:rsidRDefault="00B2321B" w:rsidP="00043968">
      <w:pPr>
        <w:pStyle w:val="ListParagraph"/>
        <w:numPr>
          <w:ilvl w:val="1"/>
          <w:numId w:val="4"/>
        </w:numPr>
        <w:tabs>
          <w:tab w:val="left" w:pos="500"/>
        </w:tabs>
        <w:ind w:left="360" w:right="644"/>
      </w:pPr>
      <w:r>
        <w:t>Any matter which in the opinion of Plan Counsel or Counsel to the Trustees</w:t>
      </w:r>
      <w:r>
        <w:rPr>
          <w:spacing w:val="-5"/>
        </w:rPr>
        <w:t xml:space="preserve"> </w:t>
      </w:r>
      <w:r>
        <w:t>is</w:t>
      </w:r>
      <w:r>
        <w:rPr>
          <w:spacing w:val="-5"/>
        </w:rPr>
        <w:t xml:space="preserve"> </w:t>
      </w:r>
      <w:r>
        <w:t>frivolous,</w:t>
      </w:r>
      <w:r>
        <w:rPr>
          <w:spacing w:val="-3"/>
        </w:rPr>
        <w:t xml:space="preserve"> </w:t>
      </w:r>
      <w:r>
        <w:t>without</w:t>
      </w:r>
      <w:r>
        <w:rPr>
          <w:spacing w:val="-2"/>
        </w:rPr>
        <w:t xml:space="preserve"> </w:t>
      </w:r>
      <w:r>
        <w:t>merit,</w:t>
      </w:r>
      <w:r>
        <w:rPr>
          <w:spacing w:val="-6"/>
        </w:rPr>
        <w:t xml:space="preserve"> </w:t>
      </w:r>
      <w:r>
        <w:t>or</w:t>
      </w:r>
      <w:r>
        <w:rPr>
          <w:spacing w:val="-2"/>
        </w:rPr>
        <w:t xml:space="preserve"> </w:t>
      </w:r>
      <w:r>
        <w:t>being</w:t>
      </w:r>
      <w:r>
        <w:rPr>
          <w:spacing w:val="-6"/>
        </w:rPr>
        <w:t xml:space="preserve"> </w:t>
      </w:r>
      <w:r>
        <w:t>prosecuted</w:t>
      </w:r>
      <w:r>
        <w:rPr>
          <w:spacing w:val="-3"/>
        </w:rPr>
        <w:t xml:space="preserve"> </w:t>
      </w:r>
      <w:r>
        <w:t>for</w:t>
      </w:r>
      <w:r>
        <w:rPr>
          <w:spacing w:val="-5"/>
        </w:rPr>
        <w:t xml:space="preserve"> </w:t>
      </w:r>
      <w:r>
        <w:t>purposes</w:t>
      </w:r>
      <w:r>
        <w:rPr>
          <w:spacing w:val="-3"/>
        </w:rPr>
        <w:t xml:space="preserve"> </w:t>
      </w:r>
      <w:r>
        <w:t xml:space="preserve">of </w:t>
      </w:r>
      <w:r>
        <w:rPr>
          <w:spacing w:val="-2"/>
        </w:rPr>
        <w:t>harassment.</w:t>
      </w:r>
    </w:p>
    <w:p w14:paraId="7050C57B" w14:textId="77777777" w:rsidR="00DC0AC7" w:rsidRDefault="00B2321B" w:rsidP="00043968">
      <w:pPr>
        <w:pStyle w:val="ListParagraph"/>
        <w:numPr>
          <w:ilvl w:val="1"/>
          <w:numId w:val="4"/>
        </w:numPr>
        <w:tabs>
          <w:tab w:val="left" w:pos="500"/>
        </w:tabs>
        <w:spacing w:before="60"/>
        <w:ind w:left="360" w:right="507"/>
      </w:pPr>
      <w:r>
        <w:t>Disputes involving: the City of Boston or its School Committee, the Boston Teachers Union, this Health and Welfare Fund, the Boston Teachers</w:t>
      </w:r>
      <w:r>
        <w:rPr>
          <w:spacing w:val="-3"/>
        </w:rPr>
        <w:t xml:space="preserve"> </w:t>
      </w:r>
      <w:r>
        <w:t>Union</w:t>
      </w:r>
      <w:r>
        <w:rPr>
          <w:spacing w:val="-3"/>
        </w:rPr>
        <w:t xml:space="preserve"> </w:t>
      </w:r>
      <w:r>
        <w:t>Health</w:t>
      </w:r>
      <w:r>
        <w:rPr>
          <w:spacing w:val="-3"/>
        </w:rPr>
        <w:t xml:space="preserve"> </w:t>
      </w:r>
      <w:r>
        <w:t>and</w:t>
      </w:r>
      <w:r>
        <w:rPr>
          <w:spacing w:val="-6"/>
        </w:rPr>
        <w:t xml:space="preserve"> </w:t>
      </w:r>
      <w:r>
        <w:t>Welfare</w:t>
      </w:r>
      <w:r>
        <w:rPr>
          <w:spacing w:val="-3"/>
        </w:rPr>
        <w:t xml:space="preserve"> </w:t>
      </w:r>
      <w:r>
        <w:t>Fund</w:t>
      </w:r>
      <w:r>
        <w:rPr>
          <w:spacing w:val="-3"/>
        </w:rPr>
        <w:t xml:space="preserve"> </w:t>
      </w:r>
      <w:r>
        <w:t>or</w:t>
      </w:r>
      <w:r>
        <w:rPr>
          <w:spacing w:val="-5"/>
        </w:rPr>
        <w:t xml:space="preserve"> </w:t>
      </w:r>
      <w:r>
        <w:t>affiliated</w:t>
      </w:r>
      <w:r>
        <w:rPr>
          <w:spacing w:val="-6"/>
        </w:rPr>
        <w:t xml:space="preserve"> </w:t>
      </w:r>
      <w:r>
        <w:t>bodies</w:t>
      </w:r>
      <w:r>
        <w:rPr>
          <w:spacing w:val="-3"/>
        </w:rPr>
        <w:t xml:space="preserve"> </w:t>
      </w:r>
      <w:r>
        <w:t>of</w:t>
      </w:r>
      <w:r>
        <w:rPr>
          <w:spacing w:val="-5"/>
        </w:rPr>
        <w:t xml:space="preserve"> </w:t>
      </w:r>
      <w:r>
        <w:t>the</w:t>
      </w:r>
      <w:r>
        <w:rPr>
          <w:spacing w:val="-5"/>
        </w:rPr>
        <w:t xml:space="preserve"> </w:t>
      </w:r>
      <w:r>
        <w:t xml:space="preserve">latter three or their officers, agents, Trustees or other persons while acting as employees; any union or union fund or the officers, agents or Trustees thereof; any insurance company that insures benefits provided by the Boston Teachers Union Health and Welfare Fund or this Health and Welfare Fund where said disputes relate to the benefits provided; Plan </w:t>
      </w:r>
      <w:r>
        <w:rPr>
          <w:spacing w:val="-2"/>
        </w:rPr>
        <w:t>Counsel.</w:t>
      </w:r>
    </w:p>
    <w:p w14:paraId="65B4E74F" w14:textId="77777777" w:rsidR="00DC0AC7" w:rsidRDefault="00B2321B" w:rsidP="00043968">
      <w:pPr>
        <w:pStyle w:val="ListParagraph"/>
        <w:numPr>
          <w:ilvl w:val="1"/>
          <w:numId w:val="4"/>
        </w:numPr>
        <w:tabs>
          <w:tab w:val="left" w:pos="500"/>
        </w:tabs>
        <w:spacing w:before="58"/>
        <w:ind w:left="360" w:right="583"/>
      </w:pPr>
      <w:r>
        <w:t>Any</w:t>
      </w:r>
      <w:r>
        <w:rPr>
          <w:spacing w:val="-5"/>
        </w:rPr>
        <w:t xml:space="preserve"> </w:t>
      </w:r>
      <w:r>
        <w:t>controversy,</w:t>
      </w:r>
      <w:r>
        <w:rPr>
          <w:spacing w:val="-3"/>
        </w:rPr>
        <w:t xml:space="preserve"> </w:t>
      </w:r>
      <w:r>
        <w:t>dispute</w:t>
      </w:r>
      <w:r>
        <w:rPr>
          <w:spacing w:val="-3"/>
        </w:rPr>
        <w:t xml:space="preserve"> </w:t>
      </w:r>
      <w:r>
        <w:t>or</w:t>
      </w:r>
      <w:r>
        <w:rPr>
          <w:spacing w:val="-4"/>
        </w:rPr>
        <w:t xml:space="preserve"> </w:t>
      </w:r>
      <w:r>
        <w:t>proceeding</w:t>
      </w:r>
      <w:r>
        <w:rPr>
          <w:spacing w:val="-5"/>
        </w:rPr>
        <w:t xml:space="preserve"> </w:t>
      </w:r>
      <w:r>
        <w:t>for</w:t>
      </w:r>
      <w:r>
        <w:rPr>
          <w:spacing w:val="-2"/>
        </w:rPr>
        <w:t xml:space="preserve"> </w:t>
      </w:r>
      <w:r>
        <w:t>which</w:t>
      </w:r>
      <w:r>
        <w:rPr>
          <w:spacing w:val="-5"/>
        </w:rPr>
        <w:t xml:space="preserve"> </w:t>
      </w:r>
      <w:r>
        <w:t>the</w:t>
      </w:r>
      <w:r>
        <w:rPr>
          <w:spacing w:val="-3"/>
        </w:rPr>
        <w:t xml:space="preserve"> </w:t>
      </w:r>
      <w:r>
        <w:t>Fund</w:t>
      </w:r>
      <w:r>
        <w:rPr>
          <w:spacing w:val="-3"/>
        </w:rPr>
        <w:t xml:space="preserve"> </w:t>
      </w:r>
      <w:r>
        <w:t>or</w:t>
      </w:r>
      <w:r>
        <w:rPr>
          <w:spacing w:val="-4"/>
        </w:rPr>
        <w:t xml:space="preserve"> </w:t>
      </w:r>
      <w:r>
        <w:t>the</w:t>
      </w:r>
      <w:r>
        <w:rPr>
          <w:spacing w:val="-3"/>
        </w:rPr>
        <w:t xml:space="preserve"> </w:t>
      </w:r>
      <w:r>
        <w:t>Union would be prohibited by law from defraying the cost of legal services.</w:t>
      </w:r>
    </w:p>
    <w:p w14:paraId="681AA3A1" w14:textId="77777777" w:rsidR="00DC0AC7" w:rsidRDefault="00B2321B" w:rsidP="00043968">
      <w:pPr>
        <w:pStyle w:val="ListParagraph"/>
        <w:keepLines/>
        <w:numPr>
          <w:ilvl w:val="0"/>
          <w:numId w:val="4"/>
        </w:numPr>
        <w:spacing w:before="61"/>
        <w:ind w:left="360" w:right="778"/>
        <w:jc w:val="both"/>
      </w:pPr>
      <w:r>
        <w:t>Any</w:t>
      </w:r>
      <w:r>
        <w:rPr>
          <w:spacing w:val="-3"/>
        </w:rPr>
        <w:t xml:space="preserve"> </w:t>
      </w:r>
      <w:r>
        <w:t>matter</w:t>
      </w:r>
      <w:r>
        <w:rPr>
          <w:spacing w:val="-2"/>
        </w:rPr>
        <w:t xml:space="preserve"> </w:t>
      </w:r>
      <w:r>
        <w:t>which</w:t>
      </w:r>
      <w:r>
        <w:rPr>
          <w:spacing w:val="-3"/>
        </w:rPr>
        <w:t xml:space="preserve"> </w:t>
      </w:r>
      <w:r>
        <w:t>cannot</w:t>
      </w:r>
      <w:r>
        <w:rPr>
          <w:spacing w:val="-2"/>
        </w:rPr>
        <w:t xml:space="preserve"> </w:t>
      </w:r>
      <w:r>
        <w:t>be</w:t>
      </w:r>
      <w:r>
        <w:rPr>
          <w:spacing w:val="-3"/>
        </w:rPr>
        <w:t xml:space="preserve"> </w:t>
      </w:r>
      <w:r>
        <w:t>handled</w:t>
      </w:r>
      <w:r>
        <w:rPr>
          <w:spacing w:val="-3"/>
        </w:rPr>
        <w:t xml:space="preserve"> </w:t>
      </w:r>
      <w:r>
        <w:t>within</w:t>
      </w:r>
      <w:r>
        <w:rPr>
          <w:spacing w:val="-6"/>
        </w:rPr>
        <w:t xml:space="preserve"> </w:t>
      </w:r>
      <w:r>
        <w:t>the</w:t>
      </w:r>
      <w:r>
        <w:rPr>
          <w:spacing w:val="-3"/>
        </w:rPr>
        <w:t xml:space="preserve"> </w:t>
      </w:r>
      <w:r>
        <w:t>geographic</w:t>
      </w:r>
      <w:r>
        <w:rPr>
          <w:spacing w:val="-5"/>
        </w:rPr>
        <w:t xml:space="preserve"> </w:t>
      </w:r>
      <w:r>
        <w:t>area</w:t>
      </w:r>
      <w:r>
        <w:rPr>
          <w:spacing w:val="-3"/>
        </w:rPr>
        <w:t xml:space="preserve"> </w:t>
      </w:r>
      <w:r>
        <w:t>of</w:t>
      </w:r>
      <w:r>
        <w:rPr>
          <w:spacing w:val="-5"/>
        </w:rPr>
        <w:t xml:space="preserve"> </w:t>
      </w:r>
      <w:r>
        <w:t>the Plan,</w:t>
      </w:r>
      <w:r>
        <w:rPr>
          <w:spacing w:val="-2"/>
        </w:rPr>
        <w:t xml:space="preserve"> </w:t>
      </w:r>
      <w:r>
        <w:t>which</w:t>
      </w:r>
      <w:r>
        <w:rPr>
          <w:spacing w:val="-5"/>
        </w:rPr>
        <w:t xml:space="preserve"> </w:t>
      </w:r>
      <w:r>
        <w:t>is</w:t>
      </w:r>
      <w:r>
        <w:rPr>
          <w:spacing w:val="-2"/>
        </w:rPr>
        <w:t xml:space="preserve"> </w:t>
      </w:r>
      <w:r>
        <w:t>any</w:t>
      </w:r>
      <w:r>
        <w:rPr>
          <w:spacing w:val="-5"/>
        </w:rPr>
        <w:t xml:space="preserve"> </w:t>
      </w:r>
      <w:r>
        <w:t>county</w:t>
      </w:r>
      <w:r>
        <w:rPr>
          <w:spacing w:val="-5"/>
        </w:rPr>
        <w:t xml:space="preserve"> </w:t>
      </w:r>
      <w:r>
        <w:t>some</w:t>
      </w:r>
      <w:r>
        <w:rPr>
          <w:spacing w:val="-2"/>
        </w:rPr>
        <w:t xml:space="preserve"> </w:t>
      </w:r>
      <w:r>
        <w:t>part</w:t>
      </w:r>
      <w:r>
        <w:rPr>
          <w:spacing w:val="-1"/>
        </w:rPr>
        <w:t xml:space="preserve"> </w:t>
      </w:r>
      <w:r>
        <w:t>of</w:t>
      </w:r>
      <w:r>
        <w:rPr>
          <w:spacing w:val="-4"/>
        </w:rPr>
        <w:t xml:space="preserve"> </w:t>
      </w:r>
      <w:r>
        <w:t>which</w:t>
      </w:r>
      <w:r>
        <w:rPr>
          <w:spacing w:val="-5"/>
        </w:rPr>
        <w:t xml:space="preserve"> </w:t>
      </w:r>
      <w:r>
        <w:t>is</w:t>
      </w:r>
      <w:r>
        <w:rPr>
          <w:spacing w:val="-4"/>
        </w:rPr>
        <w:t xml:space="preserve"> </w:t>
      </w:r>
      <w:r>
        <w:t>within</w:t>
      </w:r>
      <w:r>
        <w:rPr>
          <w:spacing w:val="-5"/>
        </w:rPr>
        <w:t xml:space="preserve"> </w:t>
      </w:r>
      <w:r>
        <w:t>75</w:t>
      </w:r>
      <w:r>
        <w:rPr>
          <w:spacing w:val="-2"/>
        </w:rPr>
        <w:t xml:space="preserve"> </w:t>
      </w:r>
      <w:r>
        <w:t>miles</w:t>
      </w:r>
      <w:r>
        <w:rPr>
          <w:spacing w:val="-2"/>
        </w:rPr>
        <w:t xml:space="preserve"> </w:t>
      </w:r>
      <w:r>
        <w:t>of</w:t>
      </w:r>
      <w:r>
        <w:rPr>
          <w:spacing w:val="-1"/>
        </w:rPr>
        <w:t xml:space="preserve"> </w:t>
      </w:r>
      <w:r>
        <w:t>the City Hall at Boston, Massachusetts.</w:t>
      </w:r>
    </w:p>
    <w:p w14:paraId="610440D6" w14:textId="77777777" w:rsidR="00DC0AC7" w:rsidRDefault="00B2321B" w:rsidP="00043968">
      <w:pPr>
        <w:pStyle w:val="ListParagraph"/>
        <w:numPr>
          <w:ilvl w:val="0"/>
          <w:numId w:val="4"/>
        </w:numPr>
        <w:tabs>
          <w:tab w:val="left" w:pos="499"/>
        </w:tabs>
        <w:spacing w:before="57"/>
        <w:ind w:left="360"/>
        <w:jc w:val="both"/>
      </w:pPr>
      <w:r>
        <w:lastRenderedPageBreak/>
        <w:t>Payment</w:t>
      </w:r>
      <w:r>
        <w:rPr>
          <w:spacing w:val="-2"/>
        </w:rPr>
        <w:t xml:space="preserve"> </w:t>
      </w:r>
      <w:r>
        <w:t>of</w:t>
      </w:r>
      <w:r>
        <w:rPr>
          <w:spacing w:val="-2"/>
        </w:rPr>
        <w:t xml:space="preserve"> </w:t>
      </w:r>
      <w:r>
        <w:t>fines,</w:t>
      </w:r>
      <w:r>
        <w:rPr>
          <w:spacing w:val="-3"/>
        </w:rPr>
        <w:t xml:space="preserve"> </w:t>
      </w:r>
      <w:r>
        <w:t>penalties,</w:t>
      </w:r>
      <w:r>
        <w:rPr>
          <w:spacing w:val="-7"/>
        </w:rPr>
        <w:t xml:space="preserve"> </w:t>
      </w:r>
      <w:r>
        <w:t>judgments</w:t>
      </w:r>
      <w:r>
        <w:rPr>
          <w:spacing w:val="-3"/>
        </w:rPr>
        <w:t xml:space="preserve"> </w:t>
      </w:r>
      <w:r>
        <w:t>or</w:t>
      </w:r>
      <w:r>
        <w:rPr>
          <w:spacing w:val="-1"/>
        </w:rPr>
        <w:t xml:space="preserve"> </w:t>
      </w:r>
      <w:r>
        <w:rPr>
          <w:spacing w:val="-2"/>
        </w:rPr>
        <w:t>taxes.</w:t>
      </w:r>
    </w:p>
    <w:p w14:paraId="7B383A6A" w14:textId="77777777" w:rsidR="00DC0AC7" w:rsidRDefault="00B2321B" w:rsidP="00043968">
      <w:pPr>
        <w:pStyle w:val="ListParagraph"/>
        <w:numPr>
          <w:ilvl w:val="0"/>
          <w:numId w:val="4"/>
        </w:numPr>
        <w:tabs>
          <w:tab w:val="left" w:pos="501"/>
        </w:tabs>
        <w:ind w:left="360" w:right="436"/>
      </w:pPr>
      <w:r>
        <w:t>Matters previously closed, which in the opinion of a Plan Counsel, will not</w:t>
      </w:r>
      <w:r>
        <w:rPr>
          <w:spacing w:val="-2"/>
        </w:rPr>
        <w:t xml:space="preserve"> </w:t>
      </w:r>
      <w:r>
        <w:t>be</w:t>
      </w:r>
      <w:r>
        <w:rPr>
          <w:spacing w:val="-5"/>
        </w:rPr>
        <w:t xml:space="preserve"> </w:t>
      </w:r>
      <w:r>
        <w:t>productive</w:t>
      </w:r>
      <w:r>
        <w:rPr>
          <w:spacing w:val="-3"/>
        </w:rPr>
        <w:t xml:space="preserve"> </w:t>
      </w:r>
      <w:r>
        <w:t>or</w:t>
      </w:r>
      <w:r>
        <w:rPr>
          <w:spacing w:val="-2"/>
        </w:rPr>
        <w:t xml:space="preserve"> </w:t>
      </w:r>
      <w:r>
        <w:t>which</w:t>
      </w:r>
      <w:r>
        <w:rPr>
          <w:spacing w:val="-6"/>
        </w:rPr>
        <w:t xml:space="preserve"> </w:t>
      </w:r>
      <w:r>
        <w:t>duplicates</w:t>
      </w:r>
      <w:r>
        <w:rPr>
          <w:spacing w:val="-3"/>
        </w:rPr>
        <w:t xml:space="preserve"> </w:t>
      </w:r>
      <w:r>
        <w:t>Benefits</w:t>
      </w:r>
      <w:r>
        <w:rPr>
          <w:spacing w:val="-3"/>
        </w:rPr>
        <w:t xml:space="preserve"> </w:t>
      </w:r>
      <w:r>
        <w:t>previously</w:t>
      </w:r>
      <w:r>
        <w:rPr>
          <w:spacing w:val="-6"/>
        </w:rPr>
        <w:t xml:space="preserve"> </w:t>
      </w:r>
      <w:r>
        <w:t>provided</w:t>
      </w:r>
      <w:r>
        <w:rPr>
          <w:spacing w:val="-6"/>
        </w:rPr>
        <w:t xml:space="preserve"> </w:t>
      </w:r>
      <w:r>
        <w:t>to</w:t>
      </w:r>
      <w:r>
        <w:rPr>
          <w:spacing w:val="-3"/>
        </w:rPr>
        <w:t xml:space="preserve"> </w:t>
      </w:r>
      <w:r>
        <w:t>you under the Plan.</w:t>
      </w:r>
    </w:p>
    <w:p w14:paraId="3725EB32" w14:textId="77777777" w:rsidR="00DC0AC7" w:rsidRDefault="00B2321B" w:rsidP="00043968">
      <w:pPr>
        <w:pStyle w:val="ListParagraph"/>
        <w:numPr>
          <w:ilvl w:val="0"/>
          <w:numId w:val="4"/>
        </w:numPr>
        <w:tabs>
          <w:tab w:val="left" w:pos="501"/>
        </w:tabs>
        <w:spacing w:before="60"/>
        <w:ind w:left="360" w:right="578"/>
      </w:pPr>
      <w:r>
        <w:t>In</w:t>
      </w:r>
      <w:r>
        <w:rPr>
          <w:spacing w:val="-2"/>
        </w:rPr>
        <w:t xml:space="preserve"> </w:t>
      </w:r>
      <w:r>
        <w:t>any</w:t>
      </w:r>
      <w:r>
        <w:rPr>
          <w:spacing w:val="-2"/>
        </w:rPr>
        <w:t xml:space="preserve"> </w:t>
      </w:r>
      <w:r>
        <w:t>matter</w:t>
      </w:r>
      <w:r>
        <w:rPr>
          <w:spacing w:val="-4"/>
        </w:rPr>
        <w:t xml:space="preserve"> </w:t>
      </w:r>
      <w:r>
        <w:t>resulting</w:t>
      </w:r>
      <w:r>
        <w:rPr>
          <w:spacing w:val="-5"/>
        </w:rPr>
        <w:t xml:space="preserve"> </w:t>
      </w:r>
      <w:r>
        <w:t>in</w:t>
      </w:r>
      <w:r>
        <w:rPr>
          <w:spacing w:val="-5"/>
        </w:rPr>
        <w:t xml:space="preserve"> </w:t>
      </w:r>
      <w:r>
        <w:t>an</w:t>
      </w:r>
      <w:r>
        <w:rPr>
          <w:spacing w:val="-2"/>
        </w:rPr>
        <w:t xml:space="preserve"> </w:t>
      </w:r>
      <w:r>
        <w:t>award</w:t>
      </w:r>
      <w:r>
        <w:rPr>
          <w:spacing w:val="-5"/>
        </w:rPr>
        <w:t xml:space="preserve"> </w:t>
      </w:r>
      <w:r>
        <w:t>of</w:t>
      </w:r>
      <w:r>
        <w:rPr>
          <w:spacing w:val="-1"/>
        </w:rPr>
        <w:t xml:space="preserve"> </w:t>
      </w:r>
      <w:r>
        <w:t>counsel</w:t>
      </w:r>
      <w:r>
        <w:rPr>
          <w:spacing w:val="-4"/>
        </w:rPr>
        <w:t xml:space="preserve"> </w:t>
      </w:r>
      <w:r>
        <w:t>fees</w:t>
      </w:r>
      <w:r>
        <w:rPr>
          <w:spacing w:val="-2"/>
        </w:rPr>
        <w:t xml:space="preserve"> </w:t>
      </w:r>
      <w:r>
        <w:t>and/or</w:t>
      </w:r>
      <w:r>
        <w:rPr>
          <w:spacing w:val="-4"/>
        </w:rPr>
        <w:t xml:space="preserve"> </w:t>
      </w:r>
      <w:r>
        <w:t>costs</w:t>
      </w:r>
      <w:r>
        <w:rPr>
          <w:spacing w:val="-4"/>
        </w:rPr>
        <w:t xml:space="preserve"> </w:t>
      </w:r>
      <w:r>
        <w:t>the</w:t>
      </w:r>
      <w:r>
        <w:rPr>
          <w:spacing w:val="-2"/>
        </w:rPr>
        <w:t xml:space="preserve"> </w:t>
      </w:r>
      <w:r>
        <w:t>Fund shall be subrogated to your right to receive the same to the extent the Fund has expended its monies representing you in such matter.</w:t>
      </w:r>
    </w:p>
    <w:p w14:paraId="44BCAC37" w14:textId="77777777" w:rsidR="00DC0AC7" w:rsidRDefault="00B2321B" w:rsidP="00043968">
      <w:pPr>
        <w:pStyle w:val="ListParagraph"/>
        <w:numPr>
          <w:ilvl w:val="0"/>
          <w:numId w:val="4"/>
        </w:numPr>
        <w:tabs>
          <w:tab w:val="left" w:pos="501"/>
        </w:tabs>
        <w:ind w:left="360"/>
      </w:pPr>
      <w:r>
        <w:t>Legal</w:t>
      </w:r>
      <w:r>
        <w:rPr>
          <w:spacing w:val="-2"/>
        </w:rPr>
        <w:t xml:space="preserve"> </w:t>
      </w:r>
      <w:r>
        <w:t>services</w:t>
      </w:r>
      <w:r>
        <w:rPr>
          <w:spacing w:val="-3"/>
        </w:rPr>
        <w:t xml:space="preserve"> </w:t>
      </w:r>
      <w:r>
        <w:t>with</w:t>
      </w:r>
      <w:r>
        <w:rPr>
          <w:spacing w:val="-6"/>
        </w:rPr>
        <w:t xml:space="preserve"> </w:t>
      </w:r>
      <w:r>
        <w:t>respect</w:t>
      </w:r>
      <w:r>
        <w:rPr>
          <w:spacing w:val="-5"/>
        </w:rPr>
        <w:t xml:space="preserve"> </w:t>
      </w:r>
      <w:r>
        <w:t>to</w:t>
      </w:r>
      <w:r>
        <w:rPr>
          <w:spacing w:val="-2"/>
        </w:rPr>
        <w:t xml:space="preserve"> </w:t>
      </w:r>
      <w:r>
        <w:t>the</w:t>
      </w:r>
      <w:r>
        <w:rPr>
          <w:spacing w:val="-3"/>
        </w:rPr>
        <w:t xml:space="preserve"> </w:t>
      </w:r>
      <w:r>
        <w:t>production</w:t>
      </w:r>
      <w:r>
        <w:rPr>
          <w:spacing w:val="-3"/>
        </w:rPr>
        <w:t xml:space="preserve"> </w:t>
      </w:r>
      <w:r>
        <w:t>or</w:t>
      </w:r>
      <w:r>
        <w:rPr>
          <w:spacing w:val="-5"/>
        </w:rPr>
        <w:t xml:space="preserve"> </w:t>
      </w:r>
      <w:r>
        <w:t>collection</w:t>
      </w:r>
      <w:r>
        <w:rPr>
          <w:spacing w:val="-3"/>
        </w:rPr>
        <w:t xml:space="preserve"> </w:t>
      </w:r>
      <w:r>
        <w:t>of</w:t>
      </w:r>
      <w:r>
        <w:rPr>
          <w:spacing w:val="-4"/>
        </w:rPr>
        <w:t xml:space="preserve"> </w:t>
      </w:r>
      <w:r>
        <w:rPr>
          <w:spacing w:val="-2"/>
        </w:rPr>
        <w:t>income.</w:t>
      </w:r>
    </w:p>
    <w:p w14:paraId="152785A9" w14:textId="77777777" w:rsidR="00DC0AC7" w:rsidRDefault="00B2321B" w:rsidP="00043968">
      <w:pPr>
        <w:pStyle w:val="ListParagraph"/>
        <w:numPr>
          <w:ilvl w:val="0"/>
          <w:numId w:val="4"/>
        </w:numPr>
        <w:tabs>
          <w:tab w:val="left" w:pos="501"/>
        </w:tabs>
        <w:spacing w:before="60"/>
        <w:ind w:left="360"/>
      </w:pPr>
      <w:r>
        <w:t>Social</w:t>
      </w:r>
      <w:r w:rsidRPr="004132E5">
        <w:t xml:space="preserve"> </w:t>
      </w:r>
      <w:r>
        <w:t>Security</w:t>
      </w:r>
      <w:r w:rsidRPr="004132E5">
        <w:t xml:space="preserve"> matters.</w:t>
      </w:r>
    </w:p>
    <w:p w14:paraId="6A2DF860" w14:textId="71E6C5AD" w:rsidR="00DC0AC7" w:rsidRDefault="00B2321B" w:rsidP="00043968">
      <w:pPr>
        <w:pStyle w:val="ListParagraph"/>
        <w:numPr>
          <w:ilvl w:val="0"/>
          <w:numId w:val="4"/>
        </w:numPr>
        <w:tabs>
          <w:tab w:val="left" w:pos="501"/>
        </w:tabs>
        <w:spacing w:before="60"/>
        <w:ind w:left="360"/>
      </w:pPr>
      <w:r>
        <w:t>The</w:t>
      </w:r>
      <w:r w:rsidRPr="004132E5">
        <w:t xml:space="preserve"> </w:t>
      </w:r>
      <w:r>
        <w:t>Plan</w:t>
      </w:r>
      <w:r w:rsidRPr="004132E5">
        <w:t xml:space="preserve"> </w:t>
      </w:r>
      <w:r>
        <w:t>will</w:t>
      </w:r>
      <w:r w:rsidRPr="004132E5">
        <w:t xml:space="preserve"> </w:t>
      </w:r>
      <w:r>
        <w:t>not</w:t>
      </w:r>
      <w:r w:rsidRPr="004132E5">
        <w:t xml:space="preserve"> </w:t>
      </w:r>
      <w:r>
        <w:t>provide</w:t>
      </w:r>
      <w:r w:rsidRPr="004132E5">
        <w:t xml:space="preserve"> </w:t>
      </w:r>
      <w:r>
        <w:t>Personal</w:t>
      </w:r>
      <w:r w:rsidRPr="004132E5">
        <w:t xml:space="preserve"> </w:t>
      </w:r>
      <w:r>
        <w:t>Legal</w:t>
      </w:r>
      <w:r w:rsidRPr="004132E5">
        <w:t xml:space="preserve"> </w:t>
      </w:r>
      <w:r>
        <w:t>Services</w:t>
      </w:r>
      <w:r w:rsidRPr="004132E5">
        <w:t xml:space="preserve"> </w:t>
      </w:r>
      <w:r>
        <w:t>or</w:t>
      </w:r>
      <w:r w:rsidRPr="004132E5">
        <w:t xml:space="preserve"> </w:t>
      </w:r>
      <w:r>
        <w:t>related</w:t>
      </w:r>
      <w:r w:rsidRPr="004132E5">
        <w:t xml:space="preserve"> </w:t>
      </w:r>
      <w:r>
        <w:t>Benefits</w:t>
      </w:r>
      <w:r w:rsidRPr="004132E5">
        <w:t xml:space="preserve"> </w:t>
      </w:r>
      <w:r>
        <w:t>in any matter, to an otherwise Covered Paraprofessional or Eligible Dependent who is entitled, as to that matter, to legal representation, or reimbursement</w:t>
      </w:r>
      <w:r w:rsidRPr="004132E5">
        <w:t xml:space="preserve"> </w:t>
      </w:r>
      <w:r>
        <w:t>for</w:t>
      </w:r>
      <w:r w:rsidRPr="004132E5">
        <w:t xml:space="preserve"> </w:t>
      </w:r>
      <w:r>
        <w:t>the</w:t>
      </w:r>
      <w:r w:rsidRPr="004132E5">
        <w:t xml:space="preserve"> </w:t>
      </w:r>
      <w:r>
        <w:t>cost</w:t>
      </w:r>
      <w:r w:rsidRPr="004132E5">
        <w:t xml:space="preserve"> </w:t>
      </w:r>
      <w:r>
        <w:t>thereof, from</w:t>
      </w:r>
      <w:r w:rsidRPr="004132E5">
        <w:t xml:space="preserve"> </w:t>
      </w:r>
      <w:r>
        <w:t>any</w:t>
      </w:r>
      <w:r w:rsidRPr="004132E5">
        <w:t xml:space="preserve"> </w:t>
      </w:r>
      <w:r>
        <w:t>source other</w:t>
      </w:r>
      <w:r w:rsidRPr="004132E5">
        <w:t xml:space="preserve"> </w:t>
      </w:r>
      <w:r>
        <w:t>than</w:t>
      </w:r>
      <w:r w:rsidRPr="004132E5">
        <w:t xml:space="preserve"> </w:t>
      </w:r>
      <w:r>
        <w:t>the Pla</w:t>
      </w:r>
      <w:r w:rsidR="00D75104">
        <w:t xml:space="preserve">n </w:t>
      </w:r>
      <w:r>
        <w:t>whether</w:t>
      </w:r>
      <w:r w:rsidRPr="004132E5">
        <w:t xml:space="preserve"> </w:t>
      </w:r>
      <w:r>
        <w:t>or</w:t>
      </w:r>
      <w:r w:rsidRPr="004132E5">
        <w:t xml:space="preserve"> </w:t>
      </w:r>
      <w:r>
        <w:t>not</w:t>
      </w:r>
      <w:r w:rsidRPr="004132E5">
        <w:t xml:space="preserve"> </w:t>
      </w:r>
      <w:r>
        <w:t>the</w:t>
      </w:r>
      <w:r w:rsidRPr="004132E5">
        <w:t xml:space="preserve"> </w:t>
      </w:r>
      <w:r>
        <w:t>Covered</w:t>
      </w:r>
      <w:r w:rsidRPr="004132E5">
        <w:t xml:space="preserve"> </w:t>
      </w:r>
      <w:r>
        <w:t>Paraprofessional</w:t>
      </w:r>
      <w:r w:rsidRPr="004132E5">
        <w:t xml:space="preserve"> </w:t>
      </w:r>
      <w:r>
        <w:t>or</w:t>
      </w:r>
      <w:r w:rsidRPr="004132E5">
        <w:t xml:space="preserve"> </w:t>
      </w:r>
      <w:r>
        <w:t>Eligible</w:t>
      </w:r>
      <w:r w:rsidRPr="004132E5">
        <w:t xml:space="preserve"> </w:t>
      </w:r>
      <w:r>
        <w:t>Dependent perfects or exercises such entitlement.</w:t>
      </w:r>
    </w:p>
    <w:p w14:paraId="009E7A68" w14:textId="77777777" w:rsidR="00DC0AC7" w:rsidRDefault="00B2321B" w:rsidP="00043968">
      <w:pPr>
        <w:pStyle w:val="ListParagraph"/>
        <w:numPr>
          <w:ilvl w:val="0"/>
          <w:numId w:val="4"/>
        </w:numPr>
        <w:tabs>
          <w:tab w:val="left" w:pos="501"/>
        </w:tabs>
        <w:spacing w:before="60"/>
        <w:ind w:left="360"/>
      </w:pPr>
      <w:r>
        <w:t>Matters which arose prior to the eligible person becoming a Covered Paraprofessional</w:t>
      </w:r>
      <w:r w:rsidRPr="004132E5">
        <w:t xml:space="preserve"> </w:t>
      </w:r>
      <w:r>
        <w:t>or</w:t>
      </w:r>
      <w:r w:rsidRPr="004132E5">
        <w:t xml:space="preserve"> </w:t>
      </w:r>
      <w:r>
        <w:t>Eligible</w:t>
      </w:r>
      <w:r w:rsidRPr="004132E5">
        <w:t xml:space="preserve"> </w:t>
      </w:r>
      <w:r>
        <w:t>Dependent</w:t>
      </w:r>
      <w:r w:rsidRPr="004132E5">
        <w:t xml:space="preserve"> </w:t>
      </w:r>
      <w:r>
        <w:t>under</w:t>
      </w:r>
      <w:r w:rsidRPr="004132E5">
        <w:t xml:space="preserve"> </w:t>
      </w:r>
      <w:r>
        <w:t>this</w:t>
      </w:r>
      <w:r w:rsidRPr="004132E5">
        <w:t xml:space="preserve"> </w:t>
      </w:r>
      <w:r>
        <w:t>Plan</w:t>
      </w:r>
      <w:r w:rsidRPr="004132E5">
        <w:t xml:space="preserve"> </w:t>
      </w:r>
      <w:r>
        <w:t>and</w:t>
      </w:r>
      <w:r w:rsidRPr="004132E5">
        <w:t xml:space="preserve"> </w:t>
      </w:r>
      <w:r>
        <w:t>for</w:t>
      </w:r>
      <w:r w:rsidRPr="004132E5">
        <w:t xml:space="preserve"> </w:t>
      </w:r>
      <w:r>
        <w:t>which Counsel, other than Plan Counsel, has been retained by the Covered Paraprofessional or Eligible Dependent.</w:t>
      </w:r>
    </w:p>
    <w:p w14:paraId="5ACAA11A" w14:textId="5A85EB35" w:rsidR="00DC0AC7" w:rsidRDefault="00B2321B" w:rsidP="00043968">
      <w:pPr>
        <w:pStyle w:val="ListParagraph"/>
        <w:numPr>
          <w:ilvl w:val="0"/>
          <w:numId w:val="4"/>
        </w:numPr>
        <w:tabs>
          <w:tab w:val="left" w:pos="501"/>
        </w:tabs>
        <w:spacing w:before="60"/>
        <w:ind w:left="360"/>
      </w:pPr>
      <w:r>
        <w:t>Any matter on which a Covered Paraprofessional or Eligible Dependent has</w:t>
      </w:r>
      <w:r w:rsidRPr="004132E5">
        <w:t xml:space="preserve"> </w:t>
      </w:r>
      <w:r>
        <w:t>previously</w:t>
      </w:r>
      <w:r w:rsidRPr="004132E5">
        <w:t xml:space="preserve"> </w:t>
      </w:r>
      <w:r>
        <w:t>received</w:t>
      </w:r>
      <w:r w:rsidRPr="004132E5">
        <w:t xml:space="preserve"> </w:t>
      </w:r>
      <w:r>
        <w:t>the</w:t>
      </w:r>
      <w:r w:rsidRPr="004132E5">
        <w:t xml:space="preserve"> </w:t>
      </w:r>
      <w:r>
        <w:t>fixed</w:t>
      </w:r>
      <w:r w:rsidRPr="004132E5">
        <w:t xml:space="preserve"> </w:t>
      </w:r>
      <w:r>
        <w:t>or</w:t>
      </w:r>
      <w:r w:rsidRPr="004132E5">
        <w:t xml:space="preserve"> </w:t>
      </w:r>
      <w:r>
        <w:t>maximum</w:t>
      </w:r>
      <w:r w:rsidRPr="004132E5">
        <w:t xml:space="preserve"> </w:t>
      </w:r>
      <w:r>
        <w:t>allowance</w:t>
      </w:r>
      <w:r w:rsidRPr="004132E5">
        <w:t xml:space="preserve"> </w:t>
      </w:r>
      <w:r>
        <w:t>for</w:t>
      </w:r>
      <w:r w:rsidRPr="004132E5">
        <w:t xml:space="preserve"> </w:t>
      </w:r>
      <w:r>
        <w:t>the</w:t>
      </w:r>
      <w:r w:rsidRPr="004132E5">
        <w:t xml:space="preserve"> </w:t>
      </w:r>
      <w:r>
        <w:t>Personal Legal Service involved; and any matter on which a Covered Paraprofessional or Eligible Dependent has received fifty (50) hours of legal services.</w:t>
      </w:r>
    </w:p>
    <w:p w14:paraId="2A933A90" w14:textId="77777777" w:rsidR="00DC0AC7" w:rsidRDefault="00B2321B" w:rsidP="00043968">
      <w:pPr>
        <w:pStyle w:val="ListParagraph"/>
        <w:numPr>
          <w:ilvl w:val="0"/>
          <w:numId w:val="4"/>
        </w:numPr>
        <w:tabs>
          <w:tab w:val="left" w:pos="501"/>
        </w:tabs>
        <w:spacing w:before="60"/>
        <w:ind w:left="360"/>
      </w:pPr>
      <w:r>
        <w:t>Domestic</w:t>
      </w:r>
      <w:r w:rsidRPr="004132E5">
        <w:t xml:space="preserve"> </w:t>
      </w:r>
      <w:r>
        <w:t>relations</w:t>
      </w:r>
      <w:r w:rsidRPr="004132E5">
        <w:t xml:space="preserve"> </w:t>
      </w:r>
      <w:r>
        <w:t>matters,</w:t>
      </w:r>
      <w:r w:rsidRPr="004132E5">
        <w:t xml:space="preserve"> </w:t>
      </w:r>
      <w:r>
        <w:t>except</w:t>
      </w:r>
      <w:r w:rsidRPr="004132E5">
        <w:t xml:space="preserve"> </w:t>
      </w:r>
      <w:r>
        <w:t>for</w:t>
      </w:r>
      <w:r w:rsidRPr="004132E5">
        <w:t xml:space="preserve"> </w:t>
      </w:r>
      <w:r>
        <w:t>mediation</w:t>
      </w:r>
      <w:r w:rsidRPr="004132E5">
        <w:t xml:space="preserve"> </w:t>
      </w:r>
      <w:r>
        <w:t>services</w:t>
      </w:r>
      <w:r w:rsidRPr="004132E5">
        <w:t xml:space="preserve"> </w:t>
      </w:r>
      <w:r>
        <w:t>for</w:t>
      </w:r>
      <w:r w:rsidRPr="004132E5">
        <w:t xml:space="preserve"> </w:t>
      </w:r>
      <w:r>
        <w:t>separation and divorce disputes.</w:t>
      </w:r>
    </w:p>
    <w:p w14:paraId="6D3A7CA1" w14:textId="03C11B6A" w:rsidR="00DC0AC7" w:rsidRDefault="00B2321B" w:rsidP="00043968">
      <w:pPr>
        <w:pStyle w:val="ListParagraph"/>
        <w:numPr>
          <w:ilvl w:val="0"/>
          <w:numId w:val="4"/>
        </w:numPr>
        <w:tabs>
          <w:tab w:val="left" w:pos="501"/>
        </w:tabs>
        <w:spacing w:before="60"/>
        <w:ind w:left="360"/>
      </w:pPr>
      <w:r>
        <w:t>Industrial accident</w:t>
      </w:r>
      <w:r w:rsidRPr="004132E5">
        <w:t xml:space="preserve"> </w:t>
      </w:r>
      <w:r>
        <w:t>or</w:t>
      </w:r>
      <w:r w:rsidRPr="004132E5">
        <w:t xml:space="preserve"> </w:t>
      </w:r>
      <w:r>
        <w:t>industrial</w:t>
      </w:r>
      <w:r w:rsidRPr="004132E5">
        <w:t xml:space="preserve"> </w:t>
      </w:r>
      <w:r>
        <w:t>illness or unemployment compensation claims</w:t>
      </w:r>
      <w:r w:rsidRPr="004132E5">
        <w:t xml:space="preserve"> </w:t>
      </w:r>
      <w:r>
        <w:t>involving</w:t>
      </w:r>
      <w:r w:rsidRPr="004132E5">
        <w:t xml:space="preserve"> </w:t>
      </w:r>
      <w:r>
        <w:t>the</w:t>
      </w:r>
      <w:r w:rsidRPr="004132E5">
        <w:t xml:space="preserve"> </w:t>
      </w:r>
      <w:r>
        <w:t>City</w:t>
      </w:r>
      <w:r w:rsidRPr="004132E5">
        <w:t xml:space="preserve"> </w:t>
      </w:r>
      <w:r>
        <w:t>of</w:t>
      </w:r>
      <w:r w:rsidRPr="004132E5">
        <w:t xml:space="preserve"> </w:t>
      </w:r>
      <w:r>
        <w:t>Boston</w:t>
      </w:r>
      <w:r w:rsidRPr="004132E5">
        <w:t xml:space="preserve"> </w:t>
      </w:r>
      <w:r>
        <w:t>or</w:t>
      </w:r>
      <w:r w:rsidRPr="004132E5">
        <w:t xml:space="preserve"> </w:t>
      </w:r>
      <w:r>
        <w:t>any</w:t>
      </w:r>
      <w:r w:rsidRPr="004132E5">
        <w:t xml:space="preserve"> </w:t>
      </w:r>
      <w:r>
        <w:t>other</w:t>
      </w:r>
      <w:r w:rsidRPr="004132E5">
        <w:t xml:space="preserve"> </w:t>
      </w:r>
      <w:r>
        <w:t>Employer</w:t>
      </w:r>
      <w:r w:rsidRPr="004132E5">
        <w:t xml:space="preserve"> </w:t>
      </w:r>
      <w:r>
        <w:t>or</w:t>
      </w:r>
      <w:r w:rsidRPr="004132E5">
        <w:t xml:space="preserve"> </w:t>
      </w:r>
      <w:r>
        <w:t>any</w:t>
      </w:r>
      <w:r w:rsidRPr="004132E5">
        <w:t xml:space="preserve"> </w:t>
      </w:r>
      <w:r>
        <w:t>other affiliate of the Union.</w:t>
      </w:r>
    </w:p>
    <w:p w14:paraId="77CC0FEA" w14:textId="77777777" w:rsidR="00DC0AC7" w:rsidRDefault="00B2321B" w:rsidP="00043968">
      <w:pPr>
        <w:pStyle w:val="ListParagraph"/>
        <w:numPr>
          <w:ilvl w:val="0"/>
          <w:numId w:val="4"/>
        </w:numPr>
        <w:tabs>
          <w:tab w:val="left" w:pos="501"/>
        </w:tabs>
        <w:spacing w:before="60"/>
        <w:ind w:left="360"/>
      </w:pPr>
      <w:r>
        <w:t>Immigration</w:t>
      </w:r>
      <w:r w:rsidRPr="004132E5">
        <w:t xml:space="preserve"> matters.</w:t>
      </w:r>
    </w:p>
    <w:p w14:paraId="6A8B85B5" w14:textId="77777777" w:rsidR="00DC0AC7" w:rsidRDefault="00B2321B" w:rsidP="00043968">
      <w:pPr>
        <w:pStyle w:val="ListParagraph"/>
        <w:numPr>
          <w:ilvl w:val="0"/>
          <w:numId w:val="4"/>
        </w:numPr>
        <w:tabs>
          <w:tab w:val="left" w:pos="501"/>
        </w:tabs>
        <w:spacing w:before="60"/>
        <w:ind w:left="360"/>
      </w:pPr>
      <w:r>
        <w:t>Cases</w:t>
      </w:r>
      <w:r w:rsidRPr="004132E5">
        <w:t xml:space="preserve"> </w:t>
      </w:r>
      <w:r>
        <w:t>which</w:t>
      </w:r>
      <w:r w:rsidRPr="004132E5">
        <w:t xml:space="preserve"> </w:t>
      </w:r>
      <w:r>
        <w:t>involve</w:t>
      </w:r>
      <w:r w:rsidRPr="004132E5">
        <w:t xml:space="preserve"> </w:t>
      </w:r>
      <w:r>
        <w:t>unreasonable</w:t>
      </w:r>
      <w:r w:rsidRPr="004132E5">
        <w:t xml:space="preserve"> </w:t>
      </w:r>
      <w:r>
        <w:t>expense</w:t>
      </w:r>
      <w:r w:rsidRPr="004132E5">
        <w:t xml:space="preserve"> </w:t>
      </w:r>
      <w:r>
        <w:t>to</w:t>
      </w:r>
      <w:r w:rsidRPr="004132E5">
        <w:t xml:space="preserve"> litigate.</w:t>
      </w:r>
    </w:p>
    <w:p w14:paraId="05955AC8" w14:textId="77777777" w:rsidR="00DC0AC7" w:rsidRDefault="00B2321B" w:rsidP="00043968">
      <w:pPr>
        <w:pStyle w:val="ListParagraph"/>
        <w:numPr>
          <w:ilvl w:val="0"/>
          <w:numId w:val="4"/>
        </w:numPr>
        <w:tabs>
          <w:tab w:val="left" w:pos="501"/>
        </w:tabs>
        <w:spacing w:before="60"/>
        <w:ind w:left="360"/>
      </w:pPr>
      <w:r>
        <w:t>Criminal</w:t>
      </w:r>
      <w:r w:rsidRPr="004132E5">
        <w:t xml:space="preserve"> </w:t>
      </w:r>
      <w:r>
        <w:t>matters,</w:t>
      </w:r>
      <w:r w:rsidRPr="004132E5">
        <w:t xml:space="preserve"> </w:t>
      </w:r>
      <w:r>
        <w:t>except</w:t>
      </w:r>
      <w:r w:rsidRPr="004132E5">
        <w:t xml:space="preserve"> </w:t>
      </w:r>
      <w:r>
        <w:t>as</w:t>
      </w:r>
      <w:r w:rsidRPr="004132E5">
        <w:t xml:space="preserve"> </w:t>
      </w:r>
      <w:r>
        <w:t>specifically</w:t>
      </w:r>
      <w:r w:rsidRPr="004132E5">
        <w:t xml:space="preserve"> </w:t>
      </w:r>
      <w:r>
        <w:t>provided</w:t>
      </w:r>
      <w:r w:rsidRPr="004132E5">
        <w:t xml:space="preserve"> </w:t>
      </w:r>
      <w:r>
        <w:t>as</w:t>
      </w:r>
      <w:r w:rsidRPr="004132E5">
        <w:t xml:space="preserve"> </w:t>
      </w:r>
      <w:r>
        <w:t>a</w:t>
      </w:r>
      <w:r w:rsidRPr="004132E5">
        <w:t xml:space="preserve"> </w:t>
      </w:r>
      <w:r>
        <w:t>covered</w:t>
      </w:r>
      <w:r w:rsidRPr="004132E5">
        <w:t xml:space="preserve"> benefit.</w:t>
      </w:r>
    </w:p>
    <w:p w14:paraId="4DC85EF5" w14:textId="77777777" w:rsidR="00DC0AC7" w:rsidRDefault="00B2321B" w:rsidP="00043968">
      <w:pPr>
        <w:pStyle w:val="ListParagraph"/>
        <w:numPr>
          <w:ilvl w:val="0"/>
          <w:numId w:val="4"/>
        </w:numPr>
        <w:tabs>
          <w:tab w:val="left" w:pos="501"/>
        </w:tabs>
        <w:spacing w:before="60"/>
        <w:ind w:left="360"/>
      </w:pPr>
      <w:r>
        <w:t>The services of a participating attorney relating to your personal bankruptcy,</w:t>
      </w:r>
      <w:r w:rsidRPr="004132E5">
        <w:t xml:space="preserve"> </w:t>
      </w:r>
      <w:r>
        <w:t>including</w:t>
      </w:r>
      <w:r w:rsidRPr="004132E5">
        <w:t xml:space="preserve"> </w:t>
      </w:r>
      <w:r>
        <w:t>bankruptcy</w:t>
      </w:r>
      <w:r w:rsidRPr="004132E5">
        <w:t xml:space="preserve"> </w:t>
      </w:r>
      <w:r>
        <w:t>related</w:t>
      </w:r>
      <w:r w:rsidRPr="004132E5">
        <w:t xml:space="preserve"> </w:t>
      </w:r>
      <w:r>
        <w:t>to</w:t>
      </w:r>
      <w:r w:rsidRPr="004132E5">
        <w:t xml:space="preserve"> </w:t>
      </w:r>
      <w:r>
        <w:t>any</w:t>
      </w:r>
      <w:r w:rsidRPr="004132E5">
        <w:t xml:space="preserve"> </w:t>
      </w:r>
      <w:r>
        <w:t>trade,</w:t>
      </w:r>
      <w:r w:rsidRPr="004132E5">
        <w:t xml:space="preserve"> </w:t>
      </w:r>
      <w:r>
        <w:t>business</w:t>
      </w:r>
      <w:r w:rsidRPr="004132E5">
        <w:t xml:space="preserve"> </w:t>
      </w:r>
      <w:r>
        <w:t>or income-producing venture.</w:t>
      </w:r>
    </w:p>
    <w:p w14:paraId="1AEFAE9A" w14:textId="77777777" w:rsidR="00DC0AC7" w:rsidRDefault="00B2321B" w:rsidP="00043968">
      <w:pPr>
        <w:pStyle w:val="ListParagraph"/>
        <w:numPr>
          <w:ilvl w:val="0"/>
          <w:numId w:val="4"/>
        </w:numPr>
        <w:tabs>
          <w:tab w:val="left" w:pos="501"/>
        </w:tabs>
        <w:spacing w:before="60"/>
        <w:ind w:left="360"/>
      </w:pPr>
      <w:r>
        <w:t>Any</w:t>
      </w:r>
      <w:r w:rsidRPr="004132E5">
        <w:t xml:space="preserve"> </w:t>
      </w:r>
      <w:r>
        <w:t>matter</w:t>
      </w:r>
      <w:r w:rsidRPr="004132E5">
        <w:t xml:space="preserve"> </w:t>
      </w:r>
      <w:r>
        <w:t>not</w:t>
      </w:r>
      <w:r w:rsidRPr="004132E5">
        <w:t xml:space="preserve"> </w:t>
      </w:r>
      <w:r>
        <w:t>otherwise</w:t>
      </w:r>
      <w:r w:rsidRPr="004132E5">
        <w:t xml:space="preserve"> </w:t>
      </w:r>
      <w:r>
        <w:t>excluded</w:t>
      </w:r>
      <w:r w:rsidRPr="004132E5">
        <w:t xml:space="preserve"> </w:t>
      </w:r>
      <w:r>
        <w:t>from</w:t>
      </w:r>
      <w:r w:rsidRPr="004132E5">
        <w:t xml:space="preserve"> </w:t>
      </w:r>
      <w:r>
        <w:t>this</w:t>
      </w:r>
      <w:r w:rsidRPr="004132E5">
        <w:t xml:space="preserve"> </w:t>
      </w:r>
      <w:r>
        <w:t>Plan</w:t>
      </w:r>
      <w:r w:rsidRPr="004132E5">
        <w:t xml:space="preserve"> </w:t>
      </w:r>
      <w:r>
        <w:t>in</w:t>
      </w:r>
      <w:r w:rsidRPr="004132E5">
        <w:t xml:space="preserve"> </w:t>
      </w:r>
      <w:r>
        <w:t>which</w:t>
      </w:r>
      <w:r w:rsidRPr="004132E5">
        <w:t xml:space="preserve"> </w:t>
      </w:r>
      <w:r>
        <w:t>a</w:t>
      </w:r>
      <w:r w:rsidRPr="004132E5">
        <w:t xml:space="preserve"> </w:t>
      </w:r>
      <w:r>
        <w:t>Covered Paraprofessional</w:t>
      </w:r>
      <w:r w:rsidRPr="004132E5">
        <w:t xml:space="preserve"> </w:t>
      </w:r>
      <w:r>
        <w:t>or</w:t>
      </w:r>
      <w:r w:rsidRPr="004132E5">
        <w:t xml:space="preserve"> </w:t>
      </w:r>
      <w:r>
        <w:t>Eligible</w:t>
      </w:r>
      <w:r w:rsidRPr="004132E5">
        <w:t xml:space="preserve"> </w:t>
      </w:r>
      <w:r>
        <w:t>Dependent</w:t>
      </w:r>
      <w:r w:rsidRPr="004132E5">
        <w:t xml:space="preserve"> </w:t>
      </w:r>
      <w:r>
        <w:t>is</w:t>
      </w:r>
      <w:r w:rsidRPr="004132E5">
        <w:t xml:space="preserve"> </w:t>
      </w:r>
      <w:r>
        <w:t>a</w:t>
      </w:r>
      <w:r w:rsidRPr="004132E5">
        <w:t xml:space="preserve"> </w:t>
      </w:r>
      <w:r>
        <w:t>plaintiff</w:t>
      </w:r>
      <w:r w:rsidRPr="004132E5">
        <w:t xml:space="preserve"> </w:t>
      </w:r>
      <w:r>
        <w:t>or</w:t>
      </w:r>
      <w:r w:rsidRPr="004132E5">
        <w:t xml:space="preserve"> </w:t>
      </w:r>
      <w:r>
        <w:t>claimant</w:t>
      </w:r>
      <w:r w:rsidRPr="004132E5">
        <w:t xml:space="preserve"> </w:t>
      </w:r>
      <w:r>
        <w:t>and</w:t>
      </w:r>
      <w:r w:rsidRPr="004132E5">
        <w:t xml:space="preserve"> </w:t>
      </w:r>
      <w:r>
        <w:t>a contingent fee is normally or customarily charged.</w:t>
      </w:r>
    </w:p>
    <w:p w14:paraId="780A1C5D" w14:textId="77777777" w:rsidR="00DC0AC7" w:rsidRDefault="00B2321B" w:rsidP="00043968">
      <w:pPr>
        <w:pStyle w:val="BodyText"/>
        <w:keepLines/>
        <w:spacing w:before="117"/>
        <w:ind w:right="230"/>
      </w:pPr>
      <w:r>
        <w:t>For</w:t>
      </w:r>
      <w:r>
        <w:rPr>
          <w:spacing w:val="-2"/>
        </w:rPr>
        <w:t xml:space="preserve"> </w:t>
      </w:r>
      <w:r>
        <w:t>legal</w:t>
      </w:r>
      <w:r>
        <w:rPr>
          <w:spacing w:val="-2"/>
        </w:rPr>
        <w:t xml:space="preserve"> </w:t>
      </w:r>
      <w:r>
        <w:t>matters</w:t>
      </w:r>
      <w:r>
        <w:rPr>
          <w:spacing w:val="-3"/>
        </w:rPr>
        <w:t xml:space="preserve"> </w:t>
      </w:r>
      <w:r>
        <w:t>in</w:t>
      </w:r>
      <w:r>
        <w:rPr>
          <w:spacing w:val="-3"/>
        </w:rPr>
        <w:t xml:space="preserve"> </w:t>
      </w:r>
      <w:r>
        <w:t>which</w:t>
      </w:r>
      <w:r>
        <w:rPr>
          <w:spacing w:val="-6"/>
        </w:rPr>
        <w:t xml:space="preserve"> </w:t>
      </w:r>
      <w:r>
        <w:t>you</w:t>
      </w:r>
      <w:r>
        <w:rPr>
          <w:spacing w:val="-3"/>
        </w:rPr>
        <w:t xml:space="preserve"> </w:t>
      </w:r>
      <w:r>
        <w:t>are</w:t>
      </w:r>
      <w:r>
        <w:rPr>
          <w:spacing w:val="-3"/>
        </w:rPr>
        <w:t xml:space="preserve"> </w:t>
      </w:r>
      <w:r>
        <w:t>a</w:t>
      </w:r>
      <w:r>
        <w:rPr>
          <w:spacing w:val="-3"/>
        </w:rPr>
        <w:t xml:space="preserve"> </w:t>
      </w:r>
      <w:r>
        <w:t>plaintiff</w:t>
      </w:r>
      <w:r>
        <w:rPr>
          <w:spacing w:val="-2"/>
        </w:rPr>
        <w:t xml:space="preserve"> </w:t>
      </w:r>
      <w:r>
        <w:t>or</w:t>
      </w:r>
      <w:r>
        <w:rPr>
          <w:spacing w:val="-2"/>
        </w:rPr>
        <w:t xml:space="preserve"> </w:t>
      </w:r>
      <w:r>
        <w:t>claimant</w:t>
      </w:r>
      <w:r>
        <w:rPr>
          <w:spacing w:val="-2"/>
        </w:rPr>
        <w:t xml:space="preserve"> </w:t>
      </w:r>
      <w:r>
        <w:t>and</w:t>
      </w:r>
      <w:r>
        <w:rPr>
          <w:spacing w:val="-6"/>
        </w:rPr>
        <w:t xml:space="preserve"> </w:t>
      </w:r>
      <w:r>
        <w:t>a</w:t>
      </w:r>
      <w:r>
        <w:rPr>
          <w:spacing w:val="-3"/>
        </w:rPr>
        <w:t xml:space="preserve"> </w:t>
      </w:r>
      <w:r>
        <w:t>contingent</w:t>
      </w:r>
      <w:r>
        <w:rPr>
          <w:spacing w:val="-2"/>
        </w:rPr>
        <w:t xml:space="preserve"> </w:t>
      </w:r>
      <w:r>
        <w:t>fee basis is customary, a Plan</w:t>
      </w:r>
      <w:r>
        <w:rPr>
          <w:spacing w:val="-3"/>
        </w:rPr>
        <w:t xml:space="preserve"> </w:t>
      </w:r>
      <w:r>
        <w:t>Counsel may</w:t>
      </w:r>
      <w:r>
        <w:rPr>
          <w:spacing w:val="-3"/>
        </w:rPr>
        <w:t xml:space="preserve"> </w:t>
      </w:r>
      <w:r>
        <w:t>be available to provide</w:t>
      </w:r>
      <w:r>
        <w:rPr>
          <w:spacing w:val="-2"/>
        </w:rPr>
        <w:t xml:space="preserve"> </w:t>
      </w:r>
      <w:r>
        <w:t>legal</w:t>
      </w:r>
      <w:r>
        <w:rPr>
          <w:spacing w:val="-2"/>
        </w:rPr>
        <w:t xml:space="preserve"> </w:t>
      </w:r>
      <w:r>
        <w:t>services on a reduced contingent fee basis. Because such services fall outside this Benefit, the time will not be charged against your maximum hours benefit.</w:t>
      </w:r>
    </w:p>
    <w:p w14:paraId="36EF147F" w14:textId="77777777" w:rsidR="00DC0AC7" w:rsidRPr="000350F2" w:rsidRDefault="00B2321B" w:rsidP="000350F2">
      <w:pPr>
        <w:pStyle w:val="Heading3"/>
        <w:rPr>
          <w:color w:val="000000" w:themeColor="text1"/>
        </w:rPr>
      </w:pPr>
      <w:bookmarkStart w:id="177" w:name="_Toc207358441"/>
      <w:r w:rsidRPr="000350F2">
        <w:rPr>
          <w:color w:val="000000" w:themeColor="text1"/>
        </w:rPr>
        <w:lastRenderedPageBreak/>
        <w:t>Other Special Rules</w:t>
      </w:r>
      <w:bookmarkEnd w:id="177"/>
    </w:p>
    <w:p w14:paraId="0CF21798" w14:textId="77777777" w:rsidR="00DC0AC7" w:rsidRDefault="00B2321B" w:rsidP="00043968">
      <w:pPr>
        <w:pStyle w:val="BodyText"/>
        <w:spacing w:before="118"/>
      </w:pPr>
      <w:r>
        <w:t>In</w:t>
      </w:r>
      <w:r>
        <w:rPr>
          <w:spacing w:val="-1"/>
        </w:rPr>
        <w:t xml:space="preserve"> </w:t>
      </w:r>
      <w:r>
        <w:t>addition</w:t>
      </w:r>
      <w:r>
        <w:rPr>
          <w:spacing w:val="-4"/>
        </w:rPr>
        <w:t xml:space="preserve"> </w:t>
      </w:r>
      <w:r>
        <w:t>to</w:t>
      </w:r>
      <w:r>
        <w:rPr>
          <w:spacing w:val="-4"/>
        </w:rPr>
        <w:t xml:space="preserve"> </w:t>
      </w:r>
      <w:r>
        <w:t>the</w:t>
      </w:r>
      <w:r>
        <w:rPr>
          <w:spacing w:val="-3"/>
        </w:rPr>
        <w:t xml:space="preserve"> </w:t>
      </w:r>
      <w:r>
        <w:t>coverage</w:t>
      </w:r>
      <w:r>
        <w:rPr>
          <w:spacing w:val="-1"/>
        </w:rPr>
        <w:t xml:space="preserve"> </w:t>
      </w:r>
      <w:r>
        <w:t>listed</w:t>
      </w:r>
      <w:r>
        <w:rPr>
          <w:spacing w:val="-4"/>
        </w:rPr>
        <w:t xml:space="preserve"> </w:t>
      </w:r>
      <w:r>
        <w:t>and</w:t>
      </w:r>
      <w:r>
        <w:rPr>
          <w:spacing w:val="-4"/>
        </w:rPr>
        <w:t xml:space="preserve"> </w:t>
      </w:r>
      <w:r>
        <w:t>the</w:t>
      </w:r>
      <w:r>
        <w:rPr>
          <w:spacing w:val="-3"/>
        </w:rPr>
        <w:t xml:space="preserve"> </w:t>
      </w:r>
      <w:r>
        <w:t>exclusions,</w:t>
      </w:r>
      <w:r>
        <w:rPr>
          <w:spacing w:val="-4"/>
        </w:rPr>
        <w:t xml:space="preserve"> </w:t>
      </w:r>
      <w:r>
        <w:t>there</w:t>
      </w:r>
      <w:r>
        <w:rPr>
          <w:spacing w:val="-1"/>
        </w:rPr>
        <w:t xml:space="preserve"> </w:t>
      </w:r>
      <w:r>
        <w:t>are</w:t>
      </w:r>
      <w:r>
        <w:rPr>
          <w:spacing w:val="-3"/>
        </w:rPr>
        <w:t xml:space="preserve"> </w:t>
      </w:r>
      <w:r>
        <w:t>certain</w:t>
      </w:r>
      <w:r>
        <w:rPr>
          <w:spacing w:val="-4"/>
        </w:rPr>
        <w:t xml:space="preserve"> </w:t>
      </w:r>
      <w:r>
        <w:t>rules which do not fall into either category. Please read this section carefully.</w:t>
      </w:r>
    </w:p>
    <w:p w14:paraId="3E7FD253" w14:textId="77777777" w:rsidR="00DC0AC7" w:rsidRPr="000350F2" w:rsidRDefault="00B2321B" w:rsidP="000350F2">
      <w:pPr>
        <w:pStyle w:val="Heading3"/>
        <w:rPr>
          <w:color w:val="000000" w:themeColor="text1"/>
        </w:rPr>
      </w:pPr>
      <w:bookmarkStart w:id="178" w:name="_Toc207358442"/>
      <w:r w:rsidRPr="000350F2">
        <w:rPr>
          <w:color w:val="000000" w:themeColor="text1"/>
        </w:rPr>
        <w:t>What If Other Coverage Is Available to You?</w:t>
      </w:r>
      <w:bookmarkEnd w:id="178"/>
    </w:p>
    <w:p w14:paraId="2B3A135E" w14:textId="27D879E3" w:rsidR="00DC0AC7" w:rsidRDefault="00B2321B" w:rsidP="00043968">
      <w:pPr>
        <w:pStyle w:val="BodyText"/>
        <w:spacing w:before="74"/>
        <w:ind w:right="531"/>
      </w:pPr>
      <w:r>
        <w:t>Depending on the nature of the legal problem, you or your dependent may be eligible for legal assistance from another fund, an insurance company, a government agency program, your employer or another party. If you are eligible for such assistance, the Benefit does not duplicate the legal services available</w:t>
      </w:r>
      <w:r>
        <w:rPr>
          <w:spacing w:val="-4"/>
        </w:rPr>
        <w:t xml:space="preserve"> </w:t>
      </w:r>
      <w:r>
        <w:t>from</w:t>
      </w:r>
      <w:r>
        <w:rPr>
          <w:spacing w:val="-6"/>
        </w:rPr>
        <w:t xml:space="preserve"> </w:t>
      </w:r>
      <w:r>
        <w:t>the</w:t>
      </w:r>
      <w:r>
        <w:rPr>
          <w:spacing w:val="-3"/>
        </w:rPr>
        <w:t xml:space="preserve"> </w:t>
      </w:r>
      <w:r>
        <w:t>other</w:t>
      </w:r>
      <w:r>
        <w:rPr>
          <w:spacing w:val="-2"/>
        </w:rPr>
        <w:t xml:space="preserve"> </w:t>
      </w:r>
      <w:r>
        <w:t>source,</w:t>
      </w:r>
      <w:r>
        <w:rPr>
          <w:spacing w:val="-3"/>
        </w:rPr>
        <w:t xml:space="preserve"> </w:t>
      </w:r>
      <w:r>
        <w:t>whether</w:t>
      </w:r>
      <w:r>
        <w:rPr>
          <w:spacing w:val="-2"/>
        </w:rPr>
        <w:t xml:space="preserve"> </w:t>
      </w:r>
      <w:r>
        <w:t>or</w:t>
      </w:r>
      <w:r>
        <w:rPr>
          <w:spacing w:val="-2"/>
        </w:rPr>
        <w:t xml:space="preserve"> </w:t>
      </w:r>
      <w:r>
        <w:t>not</w:t>
      </w:r>
      <w:r>
        <w:rPr>
          <w:spacing w:val="-2"/>
        </w:rPr>
        <w:t xml:space="preserve"> </w:t>
      </w:r>
      <w:r>
        <w:t>you</w:t>
      </w:r>
      <w:r>
        <w:rPr>
          <w:spacing w:val="-3"/>
        </w:rPr>
        <w:t xml:space="preserve"> </w:t>
      </w:r>
      <w:r>
        <w:t>exercise</w:t>
      </w:r>
      <w:r>
        <w:rPr>
          <w:spacing w:val="-3"/>
        </w:rPr>
        <w:t xml:space="preserve"> </w:t>
      </w:r>
      <w:r>
        <w:t>your</w:t>
      </w:r>
      <w:r>
        <w:rPr>
          <w:spacing w:val="-4"/>
        </w:rPr>
        <w:t xml:space="preserve"> </w:t>
      </w:r>
      <w:r>
        <w:t>right</w:t>
      </w:r>
      <w:r>
        <w:rPr>
          <w:spacing w:val="-4"/>
        </w:rPr>
        <w:t xml:space="preserve"> </w:t>
      </w:r>
      <w:r>
        <w:t>to</w:t>
      </w:r>
      <w:r>
        <w:rPr>
          <w:spacing w:val="-3"/>
        </w:rPr>
        <w:t xml:space="preserve"> </w:t>
      </w:r>
      <w:r>
        <w:t>such other services. For example, if a Covered Paraprofessional’s spouse is a</w:t>
      </w:r>
      <w:r w:rsidR="00D75104">
        <w:t xml:space="preserve"> </w:t>
      </w:r>
      <w:r>
        <w:t>Covered</w:t>
      </w:r>
      <w:r>
        <w:rPr>
          <w:spacing w:val="-3"/>
        </w:rPr>
        <w:t xml:space="preserve"> </w:t>
      </w:r>
      <w:r>
        <w:t>Paraprofessional</w:t>
      </w:r>
      <w:r>
        <w:rPr>
          <w:spacing w:val="-5"/>
        </w:rPr>
        <w:t xml:space="preserve"> </w:t>
      </w:r>
      <w:r>
        <w:t>who</w:t>
      </w:r>
      <w:r>
        <w:rPr>
          <w:spacing w:val="-3"/>
        </w:rPr>
        <w:t xml:space="preserve"> </w:t>
      </w:r>
      <w:r>
        <w:t>is</w:t>
      </w:r>
      <w:r>
        <w:rPr>
          <w:spacing w:val="-3"/>
        </w:rPr>
        <w:t xml:space="preserve"> </w:t>
      </w:r>
      <w:r>
        <w:t>eligible</w:t>
      </w:r>
      <w:r>
        <w:rPr>
          <w:spacing w:val="-5"/>
        </w:rPr>
        <w:t xml:space="preserve"> </w:t>
      </w:r>
      <w:r>
        <w:t>for</w:t>
      </w:r>
      <w:r>
        <w:rPr>
          <w:spacing w:val="-5"/>
        </w:rPr>
        <w:t xml:space="preserve"> </w:t>
      </w:r>
      <w:r>
        <w:t>legal</w:t>
      </w:r>
      <w:r>
        <w:rPr>
          <w:spacing w:val="-5"/>
        </w:rPr>
        <w:t xml:space="preserve"> </w:t>
      </w:r>
      <w:r>
        <w:t>services</w:t>
      </w:r>
      <w:r>
        <w:rPr>
          <w:spacing w:val="-3"/>
        </w:rPr>
        <w:t xml:space="preserve"> </w:t>
      </w:r>
      <w:r>
        <w:t>benefits</w:t>
      </w:r>
      <w:r>
        <w:rPr>
          <w:spacing w:val="-3"/>
        </w:rPr>
        <w:t xml:space="preserve"> </w:t>
      </w:r>
      <w:r>
        <w:t>under</w:t>
      </w:r>
      <w:r>
        <w:rPr>
          <w:spacing w:val="-2"/>
        </w:rPr>
        <w:t xml:space="preserve"> </w:t>
      </w:r>
      <w:r>
        <w:t>the Boston Teachers Union Prepaid Legal Services Fund, the Boston Teachers Union Paraprofessional Health and Welfare Fund will provide legal services benefits to the Covered Paraprofessional, but not to the Covered Paraprofessional’s spouse.</w:t>
      </w:r>
    </w:p>
    <w:p w14:paraId="51A5C001" w14:textId="77777777" w:rsidR="00DC0AC7" w:rsidRPr="000350F2" w:rsidRDefault="00B2321B" w:rsidP="000350F2">
      <w:pPr>
        <w:pStyle w:val="Heading3"/>
        <w:rPr>
          <w:color w:val="000000" w:themeColor="text1"/>
        </w:rPr>
      </w:pPr>
      <w:bookmarkStart w:id="179" w:name="_Toc207358443"/>
      <w:r w:rsidRPr="000350F2">
        <w:rPr>
          <w:color w:val="000000" w:themeColor="text1"/>
        </w:rPr>
        <w:t>Falsification of Document</w:t>
      </w:r>
      <w:bookmarkEnd w:id="179"/>
    </w:p>
    <w:p w14:paraId="5EC3BFAD" w14:textId="77777777" w:rsidR="00DC0AC7" w:rsidRDefault="00B2321B" w:rsidP="00043968">
      <w:pPr>
        <w:pStyle w:val="BodyText"/>
        <w:spacing w:before="118"/>
        <w:ind w:right="141"/>
      </w:pPr>
      <w:r>
        <w:t>If</w:t>
      </w:r>
      <w:r>
        <w:rPr>
          <w:spacing w:val="-2"/>
        </w:rPr>
        <w:t xml:space="preserve"> </w:t>
      </w:r>
      <w:r>
        <w:t>the</w:t>
      </w:r>
      <w:r>
        <w:rPr>
          <w:spacing w:val="-3"/>
        </w:rPr>
        <w:t xml:space="preserve"> </w:t>
      </w:r>
      <w:r>
        <w:t>legal</w:t>
      </w:r>
      <w:r>
        <w:rPr>
          <w:spacing w:val="-2"/>
        </w:rPr>
        <w:t xml:space="preserve"> </w:t>
      </w:r>
      <w:r>
        <w:t>matter</w:t>
      </w:r>
      <w:r>
        <w:rPr>
          <w:spacing w:val="-2"/>
        </w:rPr>
        <w:t xml:space="preserve"> </w:t>
      </w:r>
      <w:r>
        <w:t>calls</w:t>
      </w:r>
      <w:r>
        <w:rPr>
          <w:spacing w:val="-5"/>
        </w:rPr>
        <w:t xml:space="preserve"> </w:t>
      </w:r>
      <w:r>
        <w:t>for</w:t>
      </w:r>
      <w:r>
        <w:rPr>
          <w:spacing w:val="-5"/>
        </w:rPr>
        <w:t xml:space="preserve"> </w:t>
      </w:r>
      <w:r>
        <w:t>representation</w:t>
      </w:r>
      <w:r>
        <w:rPr>
          <w:spacing w:val="-3"/>
        </w:rPr>
        <w:t xml:space="preserve"> </w:t>
      </w:r>
      <w:r>
        <w:t>of</w:t>
      </w:r>
      <w:r>
        <w:rPr>
          <w:spacing w:val="-5"/>
        </w:rPr>
        <w:t xml:space="preserve"> </w:t>
      </w:r>
      <w:r>
        <w:t>the</w:t>
      </w:r>
      <w:r>
        <w:rPr>
          <w:spacing w:val="-3"/>
        </w:rPr>
        <w:t xml:space="preserve"> </w:t>
      </w:r>
      <w:r>
        <w:t>Covered</w:t>
      </w:r>
      <w:r>
        <w:rPr>
          <w:spacing w:val="-3"/>
        </w:rPr>
        <w:t xml:space="preserve"> </w:t>
      </w:r>
      <w:r>
        <w:t>Paraprofessional</w:t>
      </w:r>
      <w:r>
        <w:rPr>
          <w:spacing w:val="-2"/>
        </w:rPr>
        <w:t xml:space="preserve"> </w:t>
      </w:r>
      <w:r>
        <w:t>and spouse, and the spouse is a Teacher covered by the Boston Teachers Union then the couple must use an attorney approved by the Boston Teachers Union Prepaid Legal Services Fund as well as the Boston Teachers Union Paraprofessional Health and Welfare Fund.</w:t>
      </w:r>
    </w:p>
    <w:p w14:paraId="169D3D78" w14:textId="77777777" w:rsidR="00DC0AC7" w:rsidRDefault="00B2321B" w:rsidP="00043968">
      <w:pPr>
        <w:pStyle w:val="BodyText"/>
        <w:spacing w:before="120"/>
        <w:ind w:right="225"/>
      </w:pPr>
      <w:r>
        <w:t>If</w:t>
      </w:r>
      <w:r>
        <w:rPr>
          <w:spacing w:val="-1"/>
        </w:rPr>
        <w:t xml:space="preserve"> </w:t>
      </w:r>
      <w:r>
        <w:t>an</w:t>
      </w:r>
      <w:r>
        <w:rPr>
          <w:spacing w:val="-2"/>
        </w:rPr>
        <w:t xml:space="preserve"> </w:t>
      </w:r>
      <w:r>
        <w:t>eligible</w:t>
      </w:r>
      <w:r>
        <w:rPr>
          <w:spacing w:val="-2"/>
        </w:rPr>
        <w:t xml:space="preserve"> </w:t>
      </w:r>
      <w:r>
        <w:t>person</w:t>
      </w:r>
      <w:r>
        <w:rPr>
          <w:spacing w:val="-5"/>
        </w:rPr>
        <w:t xml:space="preserve"> </w:t>
      </w:r>
      <w:r>
        <w:t>falsifies</w:t>
      </w:r>
      <w:r>
        <w:rPr>
          <w:spacing w:val="-2"/>
        </w:rPr>
        <w:t xml:space="preserve"> </w:t>
      </w:r>
      <w:r>
        <w:t>any</w:t>
      </w:r>
      <w:r>
        <w:rPr>
          <w:spacing w:val="-5"/>
        </w:rPr>
        <w:t xml:space="preserve"> </w:t>
      </w:r>
      <w:r>
        <w:t>document</w:t>
      </w:r>
      <w:r>
        <w:rPr>
          <w:spacing w:val="-1"/>
        </w:rPr>
        <w:t xml:space="preserve"> </w:t>
      </w:r>
      <w:r>
        <w:t>relative</w:t>
      </w:r>
      <w:r>
        <w:rPr>
          <w:spacing w:val="-2"/>
        </w:rPr>
        <w:t xml:space="preserve"> </w:t>
      </w:r>
      <w:r>
        <w:t>to</w:t>
      </w:r>
      <w:r>
        <w:rPr>
          <w:spacing w:val="-5"/>
        </w:rPr>
        <w:t xml:space="preserve"> </w:t>
      </w:r>
      <w:r>
        <w:t>his/her</w:t>
      </w:r>
      <w:r>
        <w:rPr>
          <w:spacing w:val="-4"/>
        </w:rPr>
        <w:t xml:space="preserve"> </w:t>
      </w:r>
      <w:r>
        <w:t>legal</w:t>
      </w:r>
      <w:r>
        <w:rPr>
          <w:spacing w:val="-4"/>
        </w:rPr>
        <w:t xml:space="preserve"> </w:t>
      </w:r>
      <w:r>
        <w:t>matter,</w:t>
      </w:r>
      <w:r>
        <w:rPr>
          <w:spacing w:val="-5"/>
        </w:rPr>
        <w:t xml:space="preserve"> </w:t>
      </w:r>
      <w:r>
        <w:t>or the administration of this Benefit, the Trustees reserve the rights to deny benefits</w:t>
      </w:r>
      <w:r>
        <w:rPr>
          <w:spacing w:val="-3"/>
        </w:rPr>
        <w:t xml:space="preserve"> </w:t>
      </w:r>
      <w:r>
        <w:t>to</w:t>
      </w:r>
      <w:r>
        <w:rPr>
          <w:spacing w:val="-4"/>
        </w:rPr>
        <w:t xml:space="preserve"> </w:t>
      </w:r>
      <w:r>
        <w:t>the</w:t>
      </w:r>
      <w:r>
        <w:rPr>
          <w:spacing w:val="-3"/>
        </w:rPr>
        <w:t xml:space="preserve"> </w:t>
      </w:r>
      <w:r>
        <w:t>involved</w:t>
      </w:r>
      <w:r>
        <w:rPr>
          <w:spacing w:val="-4"/>
        </w:rPr>
        <w:t xml:space="preserve"> </w:t>
      </w:r>
      <w:r>
        <w:t>Covered</w:t>
      </w:r>
      <w:r>
        <w:rPr>
          <w:spacing w:val="-3"/>
        </w:rPr>
        <w:t xml:space="preserve"> </w:t>
      </w:r>
      <w:r>
        <w:t>Paraprofessional</w:t>
      </w:r>
      <w:r>
        <w:rPr>
          <w:spacing w:val="-3"/>
        </w:rPr>
        <w:t xml:space="preserve"> </w:t>
      </w:r>
      <w:r>
        <w:t>and</w:t>
      </w:r>
      <w:r>
        <w:rPr>
          <w:spacing w:val="-6"/>
        </w:rPr>
        <w:t xml:space="preserve"> </w:t>
      </w:r>
      <w:r>
        <w:t>all</w:t>
      </w:r>
      <w:r>
        <w:rPr>
          <w:spacing w:val="-5"/>
        </w:rPr>
        <w:t xml:space="preserve"> </w:t>
      </w:r>
      <w:r>
        <w:t>his/her</w:t>
      </w:r>
      <w:r>
        <w:rPr>
          <w:spacing w:val="-3"/>
        </w:rPr>
        <w:t xml:space="preserve"> </w:t>
      </w:r>
      <w:r>
        <w:t>dependents, and to recover from the individual involved any payments made by this Health and Welfare Fund as a result of the falsification.</w:t>
      </w:r>
    </w:p>
    <w:p w14:paraId="294BF478" w14:textId="77777777" w:rsidR="00DC0AC7" w:rsidRPr="000350F2" w:rsidRDefault="00B2321B" w:rsidP="000350F2">
      <w:pPr>
        <w:pStyle w:val="Heading3"/>
        <w:rPr>
          <w:color w:val="000000" w:themeColor="text1"/>
        </w:rPr>
      </w:pPr>
      <w:bookmarkStart w:id="180" w:name="_Toc207358444"/>
      <w:r w:rsidRPr="000350F2">
        <w:rPr>
          <w:color w:val="000000" w:themeColor="text1"/>
        </w:rPr>
        <w:t>Copying Costs</w:t>
      </w:r>
      <w:bookmarkEnd w:id="180"/>
    </w:p>
    <w:p w14:paraId="61EE6B32" w14:textId="77777777" w:rsidR="00DC0AC7" w:rsidRDefault="00B2321B" w:rsidP="00043968">
      <w:pPr>
        <w:pStyle w:val="BodyText"/>
        <w:spacing w:before="119"/>
      </w:pPr>
      <w:r>
        <w:t>The</w:t>
      </w:r>
      <w:r>
        <w:rPr>
          <w:spacing w:val="-5"/>
        </w:rPr>
        <w:t xml:space="preserve"> </w:t>
      </w:r>
      <w:r>
        <w:t>eligible</w:t>
      </w:r>
      <w:r>
        <w:rPr>
          <w:spacing w:val="-3"/>
        </w:rPr>
        <w:t xml:space="preserve"> </w:t>
      </w:r>
      <w:r>
        <w:t>person</w:t>
      </w:r>
      <w:r>
        <w:rPr>
          <w:spacing w:val="-6"/>
        </w:rPr>
        <w:t xml:space="preserve"> </w:t>
      </w:r>
      <w:r>
        <w:t>is</w:t>
      </w:r>
      <w:r>
        <w:rPr>
          <w:spacing w:val="-5"/>
        </w:rPr>
        <w:t xml:space="preserve"> </w:t>
      </w:r>
      <w:r>
        <w:t>responsible</w:t>
      </w:r>
      <w:r>
        <w:rPr>
          <w:spacing w:val="-5"/>
        </w:rPr>
        <w:t xml:space="preserve"> </w:t>
      </w:r>
      <w:r>
        <w:t>for</w:t>
      </w:r>
      <w:r>
        <w:rPr>
          <w:spacing w:val="-2"/>
        </w:rPr>
        <w:t xml:space="preserve"> </w:t>
      </w:r>
      <w:r>
        <w:t>payment</w:t>
      </w:r>
      <w:r>
        <w:rPr>
          <w:spacing w:val="-2"/>
        </w:rPr>
        <w:t xml:space="preserve"> </w:t>
      </w:r>
      <w:r>
        <w:t>of</w:t>
      </w:r>
      <w:r>
        <w:rPr>
          <w:spacing w:val="-2"/>
        </w:rPr>
        <w:t xml:space="preserve"> </w:t>
      </w:r>
      <w:r>
        <w:t>the</w:t>
      </w:r>
      <w:r>
        <w:rPr>
          <w:spacing w:val="-5"/>
        </w:rPr>
        <w:t xml:space="preserve"> </w:t>
      </w:r>
      <w:r>
        <w:t>cost</w:t>
      </w:r>
      <w:r>
        <w:rPr>
          <w:spacing w:val="-5"/>
        </w:rPr>
        <w:t xml:space="preserve"> </w:t>
      </w:r>
      <w:r>
        <w:t>for</w:t>
      </w:r>
      <w:r>
        <w:rPr>
          <w:spacing w:val="-2"/>
        </w:rPr>
        <w:t xml:space="preserve"> </w:t>
      </w:r>
      <w:r>
        <w:t>duplication</w:t>
      </w:r>
      <w:r>
        <w:rPr>
          <w:spacing w:val="-3"/>
        </w:rPr>
        <w:t xml:space="preserve"> </w:t>
      </w:r>
      <w:r>
        <w:t>of documentation required.</w:t>
      </w:r>
    </w:p>
    <w:p w14:paraId="12934192" w14:textId="77777777" w:rsidR="00DC0AC7" w:rsidRPr="000350F2" w:rsidRDefault="00B2321B" w:rsidP="000350F2">
      <w:pPr>
        <w:pStyle w:val="Heading3"/>
        <w:rPr>
          <w:color w:val="000000" w:themeColor="text1"/>
        </w:rPr>
      </w:pPr>
      <w:bookmarkStart w:id="181" w:name="_Toc207358445"/>
      <w:r w:rsidRPr="000350F2">
        <w:rPr>
          <w:color w:val="000000" w:themeColor="text1"/>
        </w:rPr>
        <w:t>Who Pays for Court Costs and Travel Expenses?</w:t>
      </w:r>
      <w:bookmarkEnd w:id="181"/>
    </w:p>
    <w:p w14:paraId="364740CD" w14:textId="62599C32" w:rsidR="00DC0AC7" w:rsidRDefault="00B2321B" w:rsidP="00043968">
      <w:pPr>
        <w:pStyle w:val="BodyText"/>
        <w:spacing w:before="118"/>
        <w:ind w:right="261"/>
      </w:pPr>
      <w:r>
        <w:t>Benefits</w:t>
      </w:r>
      <w:r>
        <w:rPr>
          <w:spacing w:val="-3"/>
        </w:rPr>
        <w:t xml:space="preserve"> </w:t>
      </w:r>
      <w:r>
        <w:t>include</w:t>
      </w:r>
      <w:r>
        <w:rPr>
          <w:spacing w:val="-1"/>
        </w:rPr>
        <w:t xml:space="preserve"> </w:t>
      </w:r>
      <w:r>
        <w:t>fees</w:t>
      </w:r>
      <w:r>
        <w:rPr>
          <w:spacing w:val="-3"/>
        </w:rPr>
        <w:t xml:space="preserve"> </w:t>
      </w:r>
      <w:r>
        <w:t>and</w:t>
      </w:r>
      <w:r>
        <w:rPr>
          <w:spacing w:val="-1"/>
        </w:rPr>
        <w:t xml:space="preserve"> </w:t>
      </w:r>
      <w:r>
        <w:t>costs,</w:t>
      </w:r>
      <w:r>
        <w:rPr>
          <w:spacing w:val="-4"/>
        </w:rPr>
        <w:t xml:space="preserve"> </w:t>
      </w:r>
      <w:r>
        <w:t>but</w:t>
      </w:r>
      <w:r>
        <w:rPr>
          <w:spacing w:val="-3"/>
        </w:rPr>
        <w:t xml:space="preserve"> </w:t>
      </w:r>
      <w:r>
        <w:t>not</w:t>
      </w:r>
      <w:r>
        <w:rPr>
          <w:spacing w:val="-3"/>
        </w:rPr>
        <w:t xml:space="preserve"> </w:t>
      </w:r>
      <w:r>
        <w:t>fines,</w:t>
      </w:r>
      <w:r>
        <w:rPr>
          <w:spacing w:val="-4"/>
        </w:rPr>
        <w:t xml:space="preserve"> </w:t>
      </w:r>
      <w:r>
        <w:t>paid</w:t>
      </w:r>
      <w:r>
        <w:rPr>
          <w:spacing w:val="-1"/>
        </w:rPr>
        <w:t xml:space="preserve"> </w:t>
      </w:r>
      <w:r>
        <w:t>to</w:t>
      </w:r>
      <w:r>
        <w:rPr>
          <w:spacing w:val="-4"/>
        </w:rPr>
        <w:t xml:space="preserve"> </w:t>
      </w:r>
      <w:r>
        <w:t>a</w:t>
      </w:r>
      <w:r>
        <w:rPr>
          <w:spacing w:val="-3"/>
        </w:rPr>
        <w:t xml:space="preserve"> </w:t>
      </w:r>
      <w:r>
        <w:t>court in</w:t>
      </w:r>
      <w:r>
        <w:rPr>
          <w:spacing w:val="-4"/>
        </w:rPr>
        <w:t xml:space="preserve"> </w:t>
      </w:r>
      <w:r>
        <w:t>relation</w:t>
      </w:r>
      <w:r>
        <w:rPr>
          <w:spacing w:val="-1"/>
        </w:rPr>
        <w:t xml:space="preserve"> </w:t>
      </w:r>
      <w:r>
        <w:t>to</w:t>
      </w:r>
      <w:r>
        <w:rPr>
          <w:spacing w:val="-4"/>
        </w:rPr>
        <w:t xml:space="preserve"> </w:t>
      </w:r>
      <w:r>
        <w:t>a covered service—up</w:t>
      </w:r>
      <w:r>
        <w:rPr>
          <w:spacing w:val="-3"/>
        </w:rPr>
        <w:t xml:space="preserve"> </w:t>
      </w:r>
      <w:r>
        <w:t>to $</w:t>
      </w:r>
      <w:r w:rsidR="00476CB6">
        <w:t xml:space="preserve">250 </w:t>
      </w:r>
      <w:r>
        <w:t>in a Plan</w:t>
      </w:r>
      <w:r>
        <w:rPr>
          <w:spacing w:val="-3"/>
        </w:rPr>
        <w:t xml:space="preserve"> </w:t>
      </w:r>
      <w:r>
        <w:t>Year.</w:t>
      </w:r>
      <w:r>
        <w:rPr>
          <w:spacing w:val="-5"/>
        </w:rPr>
        <w:t xml:space="preserve"> </w:t>
      </w:r>
      <w:r>
        <w:t>The Plan</w:t>
      </w:r>
      <w:r>
        <w:rPr>
          <w:spacing w:val="-3"/>
        </w:rPr>
        <w:t xml:space="preserve"> </w:t>
      </w:r>
      <w:r>
        <w:t>also</w:t>
      </w:r>
      <w:r>
        <w:rPr>
          <w:spacing w:val="-3"/>
        </w:rPr>
        <w:t xml:space="preserve"> </w:t>
      </w:r>
      <w:r>
        <w:t>pays up to $100 for a Plan Counsel’s out-of-pocket travel expenses during each Plan Year. This amount cannot be accumulated from year to year. If these expenses exceed these fees and allowances, you must pay the excess as the Plan Counsel requests.</w:t>
      </w:r>
    </w:p>
    <w:p w14:paraId="668DCC3E" w14:textId="77777777" w:rsidR="00DC0AC7" w:rsidRPr="000350F2" w:rsidRDefault="00B2321B" w:rsidP="000350F2">
      <w:pPr>
        <w:pStyle w:val="Heading3"/>
        <w:rPr>
          <w:color w:val="000000" w:themeColor="text1"/>
        </w:rPr>
      </w:pPr>
      <w:bookmarkStart w:id="182" w:name="_Toc207358446"/>
      <w:r w:rsidRPr="000350F2">
        <w:rPr>
          <w:color w:val="000000" w:themeColor="text1"/>
        </w:rPr>
        <w:t>What About Fines or Penalties?</w:t>
      </w:r>
      <w:bookmarkEnd w:id="182"/>
    </w:p>
    <w:p w14:paraId="68E14335" w14:textId="77777777" w:rsidR="00DC0AC7" w:rsidRDefault="00B2321B" w:rsidP="00043968">
      <w:pPr>
        <w:pStyle w:val="BodyText"/>
        <w:spacing w:before="119"/>
        <w:ind w:right="225"/>
      </w:pPr>
      <w:r>
        <w:t>The Benefit provides no coverage for the payment of fines, penalties, judgments</w:t>
      </w:r>
      <w:r>
        <w:rPr>
          <w:spacing w:val="-4"/>
        </w:rPr>
        <w:t xml:space="preserve"> </w:t>
      </w:r>
      <w:r>
        <w:t>or</w:t>
      </w:r>
      <w:r>
        <w:rPr>
          <w:spacing w:val="-3"/>
        </w:rPr>
        <w:t xml:space="preserve"> </w:t>
      </w:r>
      <w:r>
        <w:t>other</w:t>
      </w:r>
      <w:r>
        <w:rPr>
          <w:spacing w:val="-6"/>
        </w:rPr>
        <w:t xml:space="preserve"> </w:t>
      </w:r>
      <w:r>
        <w:t>money</w:t>
      </w:r>
      <w:r>
        <w:rPr>
          <w:spacing w:val="-4"/>
        </w:rPr>
        <w:t xml:space="preserve"> </w:t>
      </w:r>
      <w:r>
        <w:t>awards.</w:t>
      </w:r>
      <w:r>
        <w:rPr>
          <w:spacing w:val="-9"/>
        </w:rPr>
        <w:t xml:space="preserve"> </w:t>
      </w:r>
      <w:r>
        <w:t>These</w:t>
      </w:r>
      <w:r>
        <w:rPr>
          <w:spacing w:val="-4"/>
        </w:rPr>
        <w:t xml:space="preserve"> </w:t>
      </w:r>
      <w:r>
        <w:t>payments</w:t>
      </w:r>
      <w:r>
        <w:rPr>
          <w:spacing w:val="-4"/>
        </w:rPr>
        <w:t xml:space="preserve"> </w:t>
      </w:r>
      <w:r>
        <w:t>are</w:t>
      </w:r>
      <w:r>
        <w:rPr>
          <w:spacing w:val="-4"/>
        </w:rPr>
        <w:t xml:space="preserve"> </w:t>
      </w:r>
      <w:r>
        <w:t>your</w:t>
      </w:r>
      <w:r>
        <w:rPr>
          <w:spacing w:val="-3"/>
        </w:rPr>
        <w:t xml:space="preserve"> </w:t>
      </w:r>
      <w:r>
        <w:t>responsibility.</w:t>
      </w:r>
    </w:p>
    <w:p w14:paraId="24DC3C8B" w14:textId="77777777" w:rsidR="00DC0AC7" w:rsidRPr="000350F2" w:rsidRDefault="00B2321B" w:rsidP="000350F2">
      <w:pPr>
        <w:pStyle w:val="Heading3"/>
        <w:rPr>
          <w:color w:val="000000" w:themeColor="text1"/>
        </w:rPr>
      </w:pPr>
      <w:bookmarkStart w:id="183" w:name="_Toc207358447"/>
      <w:r w:rsidRPr="000350F2">
        <w:rPr>
          <w:color w:val="000000" w:themeColor="text1"/>
        </w:rPr>
        <w:lastRenderedPageBreak/>
        <w:t>What If You Are Awarded Attorneys’ Fees or Costs?</w:t>
      </w:r>
      <w:bookmarkEnd w:id="183"/>
    </w:p>
    <w:p w14:paraId="300B76BD" w14:textId="77777777" w:rsidR="00DC0AC7" w:rsidRDefault="00B2321B" w:rsidP="00043968">
      <w:pPr>
        <w:pStyle w:val="BodyText"/>
        <w:spacing w:before="119"/>
        <w:ind w:right="225"/>
      </w:pPr>
      <w:r>
        <w:t>If you</w:t>
      </w:r>
      <w:r>
        <w:rPr>
          <w:spacing w:val="-2"/>
        </w:rPr>
        <w:t xml:space="preserve"> </w:t>
      </w:r>
      <w:r>
        <w:t>are</w:t>
      </w:r>
      <w:r>
        <w:rPr>
          <w:spacing w:val="-2"/>
        </w:rPr>
        <w:t xml:space="preserve"> </w:t>
      </w:r>
      <w:r>
        <w:t>awarded</w:t>
      </w:r>
      <w:r>
        <w:rPr>
          <w:spacing w:val="-5"/>
        </w:rPr>
        <w:t xml:space="preserve"> </w:t>
      </w:r>
      <w:r>
        <w:t>the</w:t>
      </w:r>
      <w:r>
        <w:rPr>
          <w:spacing w:val="-4"/>
        </w:rPr>
        <w:t xml:space="preserve"> </w:t>
      </w:r>
      <w:r>
        <w:t>fees</w:t>
      </w:r>
      <w:r>
        <w:rPr>
          <w:spacing w:val="-4"/>
        </w:rPr>
        <w:t xml:space="preserve"> </w:t>
      </w:r>
      <w:r>
        <w:t>of</w:t>
      </w:r>
      <w:r>
        <w:rPr>
          <w:spacing w:val="-1"/>
        </w:rPr>
        <w:t xml:space="preserve"> </w:t>
      </w:r>
      <w:r>
        <w:t>an</w:t>
      </w:r>
      <w:r>
        <w:rPr>
          <w:spacing w:val="-5"/>
        </w:rPr>
        <w:t xml:space="preserve"> </w:t>
      </w:r>
      <w:r>
        <w:t>attorney</w:t>
      </w:r>
      <w:r>
        <w:rPr>
          <w:spacing w:val="-5"/>
        </w:rPr>
        <w:t xml:space="preserve"> </w:t>
      </w:r>
      <w:r>
        <w:t>or</w:t>
      </w:r>
      <w:r>
        <w:rPr>
          <w:spacing w:val="-1"/>
        </w:rPr>
        <w:t xml:space="preserve"> </w:t>
      </w:r>
      <w:r>
        <w:t>costs,</w:t>
      </w:r>
      <w:r>
        <w:rPr>
          <w:spacing w:val="-5"/>
        </w:rPr>
        <w:t xml:space="preserve"> </w:t>
      </w:r>
      <w:r>
        <w:t>the</w:t>
      </w:r>
      <w:r>
        <w:rPr>
          <w:spacing w:val="-4"/>
        </w:rPr>
        <w:t xml:space="preserve"> </w:t>
      </w:r>
      <w:r>
        <w:t>Fund</w:t>
      </w:r>
      <w:r>
        <w:rPr>
          <w:spacing w:val="-2"/>
        </w:rPr>
        <w:t xml:space="preserve"> </w:t>
      </w:r>
      <w:r>
        <w:t>must</w:t>
      </w:r>
      <w:r>
        <w:rPr>
          <w:spacing w:val="-1"/>
        </w:rPr>
        <w:t xml:space="preserve"> </w:t>
      </w:r>
      <w:r>
        <w:t>be</w:t>
      </w:r>
      <w:r>
        <w:rPr>
          <w:spacing w:val="-2"/>
        </w:rPr>
        <w:t xml:space="preserve"> </w:t>
      </w:r>
      <w:r>
        <w:t>repaid from this award to the extent that it paid these fees and costs.</w:t>
      </w:r>
    </w:p>
    <w:p w14:paraId="42D70D1F" w14:textId="77777777" w:rsidR="00DC0AC7" w:rsidRDefault="00B2321B" w:rsidP="000350F2">
      <w:pPr>
        <w:pStyle w:val="Heading3"/>
        <w:rPr>
          <w:rFonts w:ascii="Arial Narrow"/>
          <w:b/>
          <w:sz w:val="24"/>
        </w:rPr>
      </w:pPr>
      <w:bookmarkStart w:id="184" w:name="_Toc207358448"/>
      <w:r w:rsidRPr="000350F2">
        <w:rPr>
          <w:color w:val="000000" w:themeColor="text1"/>
        </w:rPr>
        <w:t>What If You Are Involved in a Covered Legal Matter with Another Covered Paraprofessional?</w:t>
      </w:r>
      <w:bookmarkEnd w:id="184"/>
    </w:p>
    <w:p w14:paraId="4F1F3DA5" w14:textId="77777777" w:rsidR="00DC0AC7" w:rsidRDefault="00B2321B" w:rsidP="00043968">
      <w:pPr>
        <w:pStyle w:val="BodyText"/>
        <w:spacing w:before="119"/>
        <w:ind w:right="225"/>
      </w:pPr>
      <w:r>
        <w:t>If you, your spouse or dependents and another Covered Paraprofessional or that</w:t>
      </w:r>
      <w:r>
        <w:rPr>
          <w:spacing w:val="-2"/>
        </w:rPr>
        <w:t xml:space="preserve"> </w:t>
      </w:r>
      <w:r>
        <w:t>Paraprofessional’s</w:t>
      </w:r>
      <w:r>
        <w:rPr>
          <w:spacing w:val="-5"/>
        </w:rPr>
        <w:t xml:space="preserve"> </w:t>
      </w:r>
      <w:r>
        <w:t>spouse</w:t>
      </w:r>
      <w:r>
        <w:rPr>
          <w:spacing w:val="-3"/>
        </w:rPr>
        <w:t xml:space="preserve"> </w:t>
      </w:r>
      <w:r>
        <w:t>or</w:t>
      </w:r>
      <w:r>
        <w:rPr>
          <w:spacing w:val="-2"/>
        </w:rPr>
        <w:t xml:space="preserve"> </w:t>
      </w:r>
      <w:r>
        <w:t>dependents</w:t>
      </w:r>
      <w:r>
        <w:rPr>
          <w:spacing w:val="-5"/>
        </w:rPr>
        <w:t xml:space="preserve"> </w:t>
      </w:r>
      <w:r>
        <w:t>are</w:t>
      </w:r>
      <w:r>
        <w:rPr>
          <w:spacing w:val="-5"/>
        </w:rPr>
        <w:t xml:space="preserve"> </w:t>
      </w:r>
      <w:r>
        <w:t>involved</w:t>
      </w:r>
      <w:r>
        <w:rPr>
          <w:spacing w:val="-3"/>
        </w:rPr>
        <w:t xml:space="preserve"> </w:t>
      </w:r>
      <w:r>
        <w:t>as</w:t>
      </w:r>
      <w:r>
        <w:rPr>
          <w:spacing w:val="-3"/>
        </w:rPr>
        <w:t xml:space="preserve"> </w:t>
      </w:r>
      <w:r>
        <w:t>adversaries</w:t>
      </w:r>
      <w:r>
        <w:rPr>
          <w:spacing w:val="-5"/>
        </w:rPr>
        <w:t xml:space="preserve"> </w:t>
      </w:r>
      <w:r>
        <w:t>in</w:t>
      </w:r>
      <w:r>
        <w:rPr>
          <w:spacing w:val="-3"/>
        </w:rPr>
        <w:t xml:space="preserve"> </w:t>
      </w:r>
      <w:r>
        <w:t xml:space="preserve">a matter which is covered by the Benefit, legal representation is provided as </w:t>
      </w:r>
      <w:r>
        <w:rPr>
          <w:spacing w:val="-2"/>
        </w:rPr>
        <w:t>follows:</w:t>
      </w:r>
    </w:p>
    <w:p w14:paraId="7C8CC58B" w14:textId="77777777" w:rsidR="00DC0AC7" w:rsidRDefault="00B2321B" w:rsidP="00043968">
      <w:pPr>
        <w:pStyle w:val="ListParagraph"/>
        <w:numPr>
          <w:ilvl w:val="1"/>
          <w:numId w:val="4"/>
        </w:numPr>
        <w:spacing w:before="62"/>
        <w:ind w:left="360" w:right="500"/>
      </w:pPr>
      <w:r>
        <w:t>The</w:t>
      </w:r>
      <w:r>
        <w:rPr>
          <w:spacing w:val="-6"/>
        </w:rPr>
        <w:t xml:space="preserve"> </w:t>
      </w:r>
      <w:r>
        <w:t>first</w:t>
      </w:r>
      <w:r>
        <w:rPr>
          <w:spacing w:val="-3"/>
        </w:rPr>
        <w:t xml:space="preserve"> </w:t>
      </w:r>
      <w:r>
        <w:t>person</w:t>
      </w:r>
      <w:r>
        <w:rPr>
          <w:spacing w:val="-4"/>
        </w:rPr>
        <w:t xml:space="preserve"> </w:t>
      </w:r>
      <w:r>
        <w:t>who</w:t>
      </w:r>
      <w:r>
        <w:rPr>
          <w:spacing w:val="-4"/>
        </w:rPr>
        <w:t xml:space="preserve"> </w:t>
      </w:r>
      <w:r>
        <w:t>establishes</w:t>
      </w:r>
      <w:r>
        <w:rPr>
          <w:spacing w:val="-6"/>
        </w:rPr>
        <w:t xml:space="preserve"> </w:t>
      </w:r>
      <w:r>
        <w:t>a</w:t>
      </w:r>
      <w:r>
        <w:rPr>
          <w:spacing w:val="-4"/>
        </w:rPr>
        <w:t xml:space="preserve"> </w:t>
      </w:r>
      <w:r>
        <w:t>client-attorney</w:t>
      </w:r>
      <w:r>
        <w:rPr>
          <w:spacing w:val="-7"/>
        </w:rPr>
        <w:t xml:space="preserve"> </w:t>
      </w:r>
      <w:r>
        <w:t>relationship</w:t>
      </w:r>
      <w:r>
        <w:rPr>
          <w:spacing w:val="-4"/>
        </w:rPr>
        <w:t xml:space="preserve"> </w:t>
      </w:r>
      <w:r>
        <w:t>with</w:t>
      </w:r>
      <w:r>
        <w:rPr>
          <w:spacing w:val="-4"/>
        </w:rPr>
        <w:t xml:space="preserve"> </w:t>
      </w:r>
      <w:r>
        <w:t>the Plan Counsel will be represented by that Plan Counsel.</w:t>
      </w:r>
    </w:p>
    <w:p w14:paraId="2F1AD330" w14:textId="77777777" w:rsidR="00DC0AC7" w:rsidRDefault="00B2321B" w:rsidP="00043968">
      <w:pPr>
        <w:pStyle w:val="ListParagraph"/>
        <w:numPr>
          <w:ilvl w:val="0"/>
          <w:numId w:val="4"/>
        </w:numPr>
        <w:spacing w:before="75"/>
        <w:ind w:left="360" w:right="953"/>
      </w:pPr>
      <w:r>
        <w:t>The</w:t>
      </w:r>
      <w:r>
        <w:rPr>
          <w:spacing w:val="-5"/>
        </w:rPr>
        <w:t xml:space="preserve"> </w:t>
      </w:r>
      <w:r>
        <w:t>other</w:t>
      </w:r>
      <w:r>
        <w:rPr>
          <w:spacing w:val="-3"/>
        </w:rPr>
        <w:t xml:space="preserve"> </w:t>
      </w:r>
      <w:r>
        <w:t>participant</w:t>
      </w:r>
      <w:r>
        <w:rPr>
          <w:spacing w:val="-5"/>
        </w:rPr>
        <w:t xml:space="preserve"> </w:t>
      </w:r>
      <w:r>
        <w:t>or</w:t>
      </w:r>
      <w:r>
        <w:rPr>
          <w:spacing w:val="-3"/>
        </w:rPr>
        <w:t xml:space="preserve"> </w:t>
      </w:r>
      <w:r>
        <w:t>dependent</w:t>
      </w:r>
      <w:r>
        <w:rPr>
          <w:spacing w:val="-3"/>
        </w:rPr>
        <w:t xml:space="preserve"> </w:t>
      </w:r>
      <w:r>
        <w:t>is</w:t>
      </w:r>
      <w:r>
        <w:rPr>
          <w:spacing w:val="-3"/>
        </w:rPr>
        <w:t xml:space="preserve"> </w:t>
      </w:r>
      <w:r>
        <w:t>entitled</w:t>
      </w:r>
      <w:r>
        <w:rPr>
          <w:spacing w:val="-3"/>
        </w:rPr>
        <w:t xml:space="preserve"> </w:t>
      </w:r>
      <w:r>
        <w:t>to</w:t>
      </w:r>
      <w:r>
        <w:rPr>
          <w:spacing w:val="-4"/>
        </w:rPr>
        <w:t xml:space="preserve"> </w:t>
      </w:r>
      <w:r>
        <w:t>representation</w:t>
      </w:r>
      <w:r>
        <w:rPr>
          <w:spacing w:val="-6"/>
        </w:rPr>
        <w:t xml:space="preserve"> </w:t>
      </w:r>
      <w:r>
        <w:t>by</w:t>
      </w:r>
      <w:r>
        <w:rPr>
          <w:spacing w:val="-6"/>
        </w:rPr>
        <w:t xml:space="preserve"> </w:t>
      </w:r>
      <w:r>
        <w:t>an alternate Plan Counsel.</w:t>
      </w:r>
    </w:p>
    <w:p w14:paraId="3324B31A" w14:textId="77777777" w:rsidR="00DC0AC7" w:rsidRPr="000350F2" w:rsidRDefault="00B2321B" w:rsidP="000350F2">
      <w:pPr>
        <w:pStyle w:val="Heading3"/>
        <w:rPr>
          <w:color w:val="000000" w:themeColor="text1"/>
        </w:rPr>
      </w:pPr>
      <w:bookmarkStart w:id="185" w:name="_Toc207358449"/>
      <w:r w:rsidRPr="000350F2">
        <w:rPr>
          <w:color w:val="000000" w:themeColor="text1"/>
        </w:rPr>
        <w:t>What are the Advantages and Disadvantages of Using a Plan Counsel?</w:t>
      </w:r>
      <w:bookmarkEnd w:id="185"/>
    </w:p>
    <w:p w14:paraId="21F7BE0B" w14:textId="77777777" w:rsidR="00DC0AC7" w:rsidRDefault="00B2321B" w:rsidP="00043968">
      <w:pPr>
        <w:pStyle w:val="BodyText"/>
        <w:spacing w:before="118"/>
        <w:ind w:right="540"/>
        <w:jc w:val="both"/>
      </w:pPr>
      <w:r>
        <w:t>It is</w:t>
      </w:r>
      <w:r>
        <w:rPr>
          <w:spacing w:val="-1"/>
        </w:rPr>
        <w:t xml:space="preserve"> </w:t>
      </w:r>
      <w:r>
        <w:t>the</w:t>
      </w:r>
      <w:r>
        <w:rPr>
          <w:spacing w:val="-1"/>
        </w:rPr>
        <w:t xml:space="preserve"> </w:t>
      </w:r>
      <w:r>
        <w:t>purpose</w:t>
      </w:r>
      <w:r>
        <w:rPr>
          <w:spacing w:val="-1"/>
        </w:rPr>
        <w:t xml:space="preserve"> </w:t>
      </w:r>
      <w:r>
        <w:t>of this</w:t>
      </w:r>
      <w:r>
        <w:rPr>
          <w:spacing w:val="-1"/>
        </w:rPr>
        <w:t xml:space="preserve"> </w:t>
      </w:r>
      <w:r>
        <w:t>Benefit to</w:t>
      </w:r>
      <w:r>
        <w:rPr>
          <w:spacing w:val="-1"/>
        </w:rPr>
        <w:t xml:space="preserve"> </w:t>
      </w:r>
      <w:r>
        <w:t>provide</w:t>
      </w:r>
      <w:r>
        <w:rPr>
          <w:spacing w:val="-1"/>
        </w:rPr>
        <w:t xml:space="preserve"> </w:t>
      </w:r>
      <w:r>
        <w:t>quality</w:t>
      </w:r>
      <w:r>
        <w:rPr>
          <w:spacing w:val="-4"/>
        </w:rPr>
        <w:t xml:space="preserve"> </w:t>
      </w:r>
      <w:r>
        <w:t>legal</w:t>
      </w:r>
      <w:r>
        <w:rPr>
          <w:spacing w:val="-3"/>
        </w:rPr>
        <w:t xml:space="preserve"> </w:t>
      </w:r>
      <w:r>
        <w:t>services</w:t>
      </w:r>
      <w:r>
        <w:rPr>
          <w:spacing w:val="-1"/>
        </w:rPr>
        <w:t xml:space="preserve"> </w:t>
      </w:r>
      <w:r>
        <w:t>for you</w:t>
      </w:r>
      <w:r>
        <w:rPr>
          <w:spacing w:val="-1"/>
        </w:rPr>
        <w:t xml:space="preserve"> </w:t>
      </w:r>
      <w:r>
        <w:t>at</w:t>
      </w:r>
      <w:r>
        <w:rPr>
          <w:spacing w:val="-3"/>
        </w:rPr>
        <w:t xml:space="preserve"> </w:t>
      </w:r>
      <w:r>
        <w:t>no cost</w:t>
      </w:r>
      <w:r>
        <w:rPr>
          <w:spacing w:val="-4"/>
        </w:rPr>
        <w:t xml:space="preserve"> </w:t>
      </w:r>
      <w:r>
        <w:t>for</w:t>
      </w:r>
      <w:r>
        <w:rPr>
          <w:spacing w:val="-1"/>
        </w:rPr>
        <w:t xml:space="preserve"> </w:t>
      </w:r>
      <w:r>
        <w:t>the</w:t>
      </w:r>
      <w:r>
        <w:rPr>
          <w:spacing w:val="-2"/>
        </w:rPr>
        <w:t xml:space="preserve"> </w:t>
      </w:r>
      <w:r>
        <w:t>matters</w:t>
      </w:r>
      <w:r>
        <w:rPr>
          <w:spacing w:val="-2"/>
        </w:rPr>
        <w:t xml:space="preserve"> </w:t>
      </w:r>
      <w:r>
        <w:t>set</w:t>
      </w:r>
      <w:r>
        <w:rPr>
          <w:spacing w:val="-1"/>
        </w:rPr>
        <w:t xml:space="preserve"> </w:t>
      </w:r>
      <w:r>
        <w:t>out</w:t>
      </w:r>
      <w:r>
        <w:rPr>
          <w:spacing w:val="-4"/>
        </w:rPr>
        <w:t xml:space="preserve"> </w:t>
      </w:r>
      <w:r>
        <w:t>in</w:t>
      </w:r>
      <w:r>
        <w:rPr>
          <w:spacing w:val="-2"/>
        </w:rPr>
        <w:t xml:space="preserve"> </w:t>
      </w:r>
      <w:r>
        <w:t>the</w:t>
      </w:r>
      <w:r>
        <w:rPr>
          <w:spacing w:val="-2"/>
        </w:rPr>
        <w:t xml:space="preserve"> </w:t>
      </w:r>
      <w:r>
        <w:t>Plan</w:t>
      </w:r>
      <w:r>
        <w:rPr>
          <w:spacing w:val="-5"/>
        </w:rPr>
        <w:t xml:space="preserve"> </w:t>
      </w:r>
      <w:r>
        <w:t>of</w:t>
      </w:r>
      <w:r>
        <w:rPr>
          <w:spacing w:val="-1"/>
        </w:rPr>
        <w:t xml:space="preserve"> </w:t>
      </w:r>
      <w:r>
        <w:t>Benefits.</w:t>
      </w:r>
      <w:r>
        <w:rPr>
          <w:spacing w:val="-5"/>
        </w:rPr>
        <w:t xml:space="preserve"> </w:t>
      </w:r>
      <w:r>
        <w:t>This</w:t>
      </w:r>
      <w:r>
        <w:rPr>
          <w:spacing w:val="-4"/>
        </w:rPr>
        <w:t xml:space="preserve"> </w:t>
      </w:r>
      <w:r>
        <w:t>Benefit</w:t>
      </w:r>
      <w:r>
        <w:rPr>
          <w:spacing w:val="-4"/>
        </w:rPr>
        <w:t xml:space="preserve"> </w:t>
      </w:r>
      <w:r>
        <w:t xml:space="preserve">accomplishes </w:t>
      </w:r>
      <w:r>
        <w:rPr>
          <w:spacing w:val="-2"/>
        </w:rPr>
        <w:t>that.</w:t>
      </w:r>
    </w:p>
    <w:p w14:paraId="38427E6B" w14:textId="77777777" w:rsidR="00DC0AC7" w:rsidRDefault="00B2321B" w:rsidP="00043968">
      <w:pPr>
        <w:pStyle w:val="BodyText"/>
        <w:keepLines/>
        <w:spacing w:before="119"/>
        <w:ind w:right="533"/>
      </w:pPr>
      <w:r>
        <w:t>However,</w:t>
      </w:r>
      <w:r w:rsidRPr="00A6700D">
        <w:t xml:space="preserve"> </w:t>
      </w:r>
      <w:r>
        <w:t>in</w:t>
      </w:r>
      <w:r w:rsidRPr="00A6700D">
        <w:t xml:space="preserve"> </w:t>
      </w:r>
      <w:r>
        <w:t>addition</w:t>
      </w:r>
      <w:r w:rsidRPr="00A6700D">
        <w:t xml:space="preserve"> </w:t>
      </w:r>
      <w:r>
        <w:t>to</w:t>
      </w:r>
      <w:r w:rsidRPr="00A6700D">
        <w:t xml:space="preserve"> </w:t>
      </w:r>
      <w:r>
        <w:t>providing</w:t>
      </w:r>
      <w:r w:rsidRPr="00A6700D">
        <w:t xml:space="preserve"> </w:t>
      </w:r>
      <w:r>
        <w:t>a</w:t>
      </w:r>
      <w:r w:rsidRPr="00A6700D">
        <w:t xml:space="preserve"> </w:t>
      </w:r>
      <w:r>
        <w:t>Plan</w:t>
      </w:r>
      <w:r w:rsidRPr="00A6700D">
        <w:t xml:space="preserve"> </w:t>
      </w:r>
      <w:r>
        <w:t>Counsel</w:t>
      </w:r>
      <w:r w:rsidRPr="00A6700D">
        <w:t xml:space="preserve"> </w:t>
      </w:r>
      <w:r>
        <w:t>for</w:t>
      </w:r>
      <w:r w:rsidRPr="00A6700D">
        <w:t xml:space="preserve"> </w:t>
      </w:r>
      <w:r>
        <w:t>the</w:t>
      </w:r>
      <w:r w:rsidRPr="00A6700D">
        <w:t xml:space="preserve"> </w:t>
      </w:r>
      <w:r>
        <w:t>benefits</w:t>
      </w:r>
      <w:r w:rsidRPr="00A6700D">
        <w:t xml:space="preserve"> </w:t>
      </w:r>
      <w:r>
        <w:t>specifically described</w:t>
      </w:r>
      <w:r w:rsidRPr="00A6700D">
        <w:t xml:space="preserve"> </w:t>
      </w:r>
      <w:r>
        <w:t>in</w:t>
      </w:r>
      <w:r w:rsidRPr="00A6700D">
        <w:t xml:space="preserve"> </w:t>
      </w:r>
      <w:r>
        <w:t>this</w:t>
      </w:r>
      <w:r w:rsidRPr="00A6700D">
        <w:t xml:space="preserve"> </w:t>
      </w:r>
      <w:r>
        <w:t>booklet,</w:t>
      </w:r>
      <w:r w:rsidRPr="00A6700D">
        <w:t xml:space="preserve"> </w:t>
      </w:r>
      <w:r>
        <w:t>the</w:t>
      </w:r>
      <w:r w:rsidRPr="00A6700D">
        <w:t xml:space="preserve"> </w:t>
      </w:r>
      <w:r>
        <w:t>Benefit also</w:t>
      </w:r>
      <w:r w:rsidRPr="00A6700D">
        <w:t xml:space="preserve"> </w:t>
      </w:r>
      <w:r>
        <w:t>provides</w:t>
      </w:r>
      <w:r w:rsidRPr="00A6700D">
        <w:t xml:space="preserve"> </w:t>
      </w:r>
      <w:r>
        <w:t>that</w:t>
      </w:r>
      <w:r w:rsidRPr="00A6700D">
        <w:t xml:space="preserve"> </w:t>
      </w:r>
      <w:r>
        <w:t>you may</w:t>
      </w:r>
      <w:r w:rsidRPr="00A6700D">
        <w:t xml:space="preserve"> </w:t>
      </w:r>
      <w:r>
        <w:t>retain</w:t>
      </w:r>
      <w:r w:rsidRPr="00A6700D">
        <w:t xml:space="preserve"> </w:t>
      </w:r>
      <w:r>
        <w:t>a</w:t>
      </w:r>
      <w:r w:rsidRPr="00A6700D">
        <w:t xml:space="preserve"> </w:t>
      </w:r>
      <w:r>
        <w:t>Plan Counsel at your own expense to handle certain other matters not covered by this</w:t>
      </w:r>
      <w:r w:rsidRPr="00A6700D">
        <w:t xml:space="preserve"> </w:t>
      </w:r>
      <w:r>
        <w:t>Benefit</w:t>
      </w:r>
      <w:r w:rsidRPr="00A6700D">
        <w:t xml:space="preserve"> </w:t>
      </w:r>
      <w:r>
        <w:t>at</w:t>
      </w:r>
      <w:r w:rsidRPr="00A6700D">
        <w:t xml:space="preserve"> </w:t>
      </w:r>
      <w:r>
        <w:t>less</w:t>
      </w:r>
      <w:r w:rsidRPr="00A6700D">
        <w:t xml:space="preserve"> </w:t>
      </w:r>
      <w:r>
        <w:t>than</w:t>
      </w:r>
      <w:r w:rsidRPr="00A6700D">
        <w:t xml:space="preserve"> </w:t>
      </w:r>
      <w:r>
        <w:t>the</w:t>
      </w:r>
      <w:r w:rsidRPr="00A6700D">
        <w:t xml:space="preserve"> </w:t>
      </w:r>
      <w:r>
        <w:t>Plan</w:t>
      </w:r>
      <w:r w:rsidRPr="00A6700D">
        <w:t xml:space="preserve"> </w:t>
      </w:r>
      <w:r>
        <w:t>Counsel’s</w:t>
      </w:r>
      <w:r w:rsidRPr="00A6700D">
        <w:t xml:space="preserve"> </w:t>
      </w:r>
      <w:r>
        <w:t>customary</w:t>
      </w:r>
      <w:r w:rsidRPr="00A6700D">
        <w:t xml:space="preserve"> </w:t>
      </w:r>
      <w:r>
        <w:t>fees,</w:t>
      </w:r>
      <w:r w:rsidRPr="00A6700D">
        <w:t xml:space="preserve"> </w:t>
      </w:r>
      <w:r>
        <w:t>e.g.,</w:t>
      </w:r>
      <w:r w:rsidRPr="00A6700D">
        <w:t xml:space="preserve"> </w:t>
      </w:r>
      <w:r>
        <w:t>if</w:t>
      </w:r>
      <w:r w:rsidRPr="00A6700D">
        <w:t xml:space="preserve"> </w:t>
      </w:r>
      <w:r>
        <w:t>these</w:t>
      </w:r>
      <w:r w:rsidRPr="00A6700D">
        <w:t xml:space="preserve"> </w:t>
      </w:r>
      <w:r>
        <w:t>other matters are customarily charged on a contingent fee basis or if they involve industrial accidents, you will be charged at a lower rate, i.e., a maximum contingent fee of 15% in an industrial accident case, and 25% in any other contingent fee arrangement.</w:t>
      </w:r>
    </w:p>
    <w:p w14:paraId="69F8A137" w14:textId="77777777" w:rsidR="00DC0AC7" w:rsidRDefault="00B2321B" w:rsidP="00043968">
      <w:pPr>
        <w:pStyle w:val="BodyText"/>
        <w:spacing w:before="121"/>
        <w:ind w:right="531"/>
      </w:pPr>
      <w:r>
        <w:t>Also,</w:t>
      </w:r>
      <w:r>
        <w:rPr>
          <w:spacing w:val="-1"/>
        </w:rPr>
        <w:t xml:space="preserve"> </w:t>
      </w:r>
      <w:r>
        <w:t>if you need the services of a Plan Counsel to pursue any</w:t>
      </w:r>
      <w:r>
        <w:rPr>
          <w:spacing w:val="-1"/>
        </w:rPr>
        <w:t xml:space="preserve"> </w:t>
      </w:r>
      <w:r>
        <w:t>matter not covered</w:t>
      </w:r>
      <w:r>
        <w:rPr>
          <w:spacing w:val="-3"/>
        </w:rPr>
        <w:t xml:space="preserve"> </w:t>
      </w:r>
      <w:r>
        <w:t>under</w:t>
      </w:r>
      <w:r>
        <w:rPr>
          <w:spacing w:val="-5"/>
        </w:rPr>
        <w:t xml:space="preserve"> </w:t>
      </w:r>
      <w:r>
        <w:t>the</w:t>
      </w:r>
      <w:r>
        <w:rPr>
          <w:spacing w:val="-3"/>
        </w:rPr>
        <w:t xml:space="preserve"> </w:t>
      </w:r>
      <w:r>
        <w:t>Benefit</w:t>
      </w:r>
      <w:r>
        <w:rPr>
          <w:spacing w:val="-2"/>
        </w:rPr>
        <w:t xml:space="preserve"> </w:t>
      </w:r>
      <w:r>
        <w:t>Plan,</w:t>
      </w:r>
      <w:r>
        <w:rPr>
          <w:spacing w:val="-5"/>
        </w:rPr>
        <w:t xml:space="preserve"> </w:t>
      </w:r>
      <w:r>
        <w:t>those</w:t>
      </w:r>
      <w:r>
        <w:rPr>
          <w:spacing w:val="-3"/>
        </w:rPr>
        <w:t xml:space="preserve"> </w:t>
      </w:r>
      <w:r>
        <w:t>services</w:t>
      </w:r>
      <w:r>
        <w:rPr>
          <w:spacing w:val="-5"/>
        </w:rPr>
        <w:t xml:space="preserve"> </w:t>
      </w:r>
      <w:r>
        <w:t>may</w:t>
      </w:r>
      <w:r>
        <w:rPr>
          <w:spacing w:val="-5"/>
        </w:rPr>
        <w:t xml:space="preserve"> </w:t>
      </w:r>
      <w:r>
        <w:t>be provided</w:t>
      </w:r>
      <w:r>
        <w:rPr>
          <w:spacing w:val="-3"/>
        </w:rPr>
        <w:t xml:space="preserve"> </w:t>
      </w:r>
      <w:r>
        <w:t>by</w:t>
      </w:r>
      <w:r>
        <w:rPr>
          <w:spacing w:val="-5"/>
        </w:rPr>
        <w:t xml:space="preserve"> </w:t>
      </w:r>
      <w:r>
        <w:t>a</w:t>
      </w:r>
      <w:r>
        <w:rPr>
          <w:spacing w:val="-3"/>
        </w:rPr>
        <w:t xml:space="preserve"> </w:t>
      </w:r>
      <w:r>
        <w:t>Plan Counsel at your expense, at the hourly rate for legal services that Plan Counsel receives from this Fund.</w:t>
      </w:r>
    </w:p>
    <w:p w14:paraId="024DACBA" w14:textId="77777777" w:rsidR="00DC0AC7" w:rsidRPr="00A6700D" w:rsidRDefault="00B2321B" w:rsidP="00043968">
      <w:pPr>
        <w:pStyle w:val="BodyText"/>
        <w:keepLines/>
        <w:spacing w:before="119"/>
        <w:ind w:right="533"/>
        <w:rPr>
          <w:b/>
          <w:bCs/>
        </w:rPr>
      </w:pPr>
      <w:r w:rsidRPr="00A6700D">
        <w:rPr>
          <w:b/>
          <w:bCs/>
        </w:rPr>
        <w:t>However, if you need the services of a Plan Counsel to continue a covered legal</w:t>
      </w:r>
      <w:r w:rsidRPr="00A6700D">
        <w:rPr>
          <w:b/>
          <w:bCs/>
          <w:spacing w:val="-2"/>
        </w:rPr>
        <w:t xml:space="preserve"> </w:t>
      </w:r>
      <w:r w:rsidRPr="00A6700D">
        <w:rPr>
          <w:b/>
          <w:bCs/>
        </w:rPr>
        <w:t>matter</w:t>
      </w:r>
      <w:r w:rsidRPr="00A6700D">
        <w:rPr>
          <w:b/>
          <w:bCs/>
          <w:spacing w:val="-2"/>
        </w:rPr>
        <w:t xml:space="preserve"> </w:t>
      </w:r>
      <w:r w:rsidRPr="00A6700D">
        <w:rPr>
          <w:b/>
          <w:bCs/>
        </w:rPr>
        <w:t>after</w:t>
      </w:r>
      <w:r w:rsidRPr="00A6700D">
        <w:rPr>
          <w:b/>
          <w:bCs/>
          <w:spacing w:val="-2"/>
        </w:rPr>
        <w:t xml:space="preserve"> </w:t>
      </w:r>
      <w:r w:rsidRPr="00A6700D">
        <w:rPr>
          <w:b/>
          <w:bCs/>
        </w:rPr>
        <w:t>you</w:t>
      </w:r>
      <w:r w:rsidRPr="00A6700D">
        <w:rPr>
          <w:b/>
          <w:bCs/>
          <w:spacing w:val="-3"/>
        </w:rPr>
        <w:t xml:space="preserve"> </w:t>
      </w:r>
      <w:r w:rsidRPr="00A6700D">
        <w:rPr>
          <w:b/>
          <w:bCs/>
        </w:rPr>
        <w:t>lost</w:t>
      </w:r>
      <w:r w:rsidRPr="00A6700D">
        <w:rPr>
          <w:b/>
          <w:bCs/>
          <w:spacing w:val="-5"/>
        </w:rPr>
        <w:t xml:space="preserve"> </w:t>
      </w:r>
      <w:r w:rsidRPr="00A6700D">
        <w:rPr>
          <w:b/>
          <w:bCs/>
        </w:rPr>
        <w:t>eligibility,</w:t>
      </w:r>
      <w:r w:rsidRPr="00A6700D">
        <w:rPr>
          <w:b/>
          <w:bCs/>
          <w:spacing w:val="-3"/>
        </w:rPr>
        <w:t xml:space="preserve"> </w:t>
      </w:r>
      <w:r w:rsidRPr="00A6700D">
        <w:rPr>
          <w:b/>
          <w:bCs/>
        </w:rPr>
        <w:t>then</w:t>
      </w:r>
      <w:r w:rsidRPr="00A6700D">
        <w:rPr>
          <w:b/>
          <w:bCs/>
          <w:spacing w:val="-3"/>
        </w:rPr>
        <w:t xml:space="preserve"> </w:t>
      </w:r>
      <w:r w:rsidRPr="00A6700D">
        <w:rPr>
          <w:b/>
          <w:bCs/>
        </w:rPr>
        <w:t>these</w:t>
      </w:r>
      <w:r w:rsidRPr="00A6700D">
        <w:rPr>
          <w:b/>
          <w:bCs/>
          <w:spacing w:val="-5"/>
        </w:rPr>
        <w:t xml:space="preserve"> </w:t>
      </w:r>
      <w:r w:rsidRPr="00A6700D">
        <w:rPr>
          <w:b/>
          <w:bCs/>
        </w:rPr>
        <w:t>services</w:t>
      </w:r>
      <w:r w:rsidRPr="00A6700D">
        <w:rPr>
          <w:b/>
          <w:bCs/>
          <w:spacing w:val="-4"/>
        </w:rPr>
        <w:t xml:space="preserve"> </w:t>
      </w:r>
      <w:r w:rsidRPr="00A6700D">
        <w:rPr>
          <w:b/>
          <w:bCs/>
        </w:rPr>
        <w:t>may</w:t>
      </w:r>
      <w:r w:rsidRPr="00A6700D">
        <w:rPr>
          <w:b/>
          <w:bCs/>
          <w:spacing w:val="-6"/>
        </w:rPr>
        <w:t xml:space="preserve"> </w:t>
      </w:r>
      <w:r w:rsidRPr="00A6700D">
        <w:rPr>
          <w:b/>
          <w:bCs/>
        </w:rPr>
        <w:t>be</w:t>
      </w:r>
      <w:r w:rsidRPr="00A6700D">
        <w:rPr>
          <w:b/>
          <w:bCs/>
          <w:spacing w:val="-3"/>
        </w:rPr>
        <w:t xml:space="preserve"> </w:t>
      </w:r>
      <w:r w:rsidRPr="00A6700D">
        <w:rPr>
          <w:b/>
          <w:bCs/>
        </w:rPr>
        <w:t>provided</w:t>
      </w:r>
      <w:r w:rsidRPr="00A6700D">
        <w:rPr>
          <w:b/>
          <w:bCs/>
          <w:spacing w:val="-3"/>
        </w:rPr>
        <w:t xml:space="preserve"> </w:t>
      </w:r>
      <w:r w:rsidRPr="00A6700D">
        <w:rPr>
          <w:b/>
          <w:bCs/>
        </w:rPr>
        <w:t>by the Plan Counsel at your expense at a preferred rate which will be less than the Plan Counsel’s hourly rate, but which may be more than the hourly rate charged to the Fund.</w:t>
      </w:r>
    </w:p>
    <w:p w14:paraId="78E804B4" w14:textId="77777777" w:rsidR="00DC0AC7" w:rsidRDefault="00B2321B" w:rsidP="00043968">
      <w:pPr>
        <w:pStyle w:val="BodyText"/>
        <w:spacing w:before="119"/>
        <w:ind w:right="446"/>
      </w:pPr>
      <w:r>
        <w:t>Legal services provided to you by an attorney other than the specified Plan Counsel are not covered by the Benefit. Therefore, if you use an attorney</w:t>
      </w:r>
      <w:r>
        <w:rPr>
          <w:spacing w:val="40"/>
        </w:rPr>
        <w:t xml:space="preserve"> </w:t>
      </w:r>
      <w:r>
        <w:t>other</w:t>
      </w:r>
      <w:r>
        <w:rPr>
          <w:spacing w:val="-2"/>
        </w:rPr>
        <w:t xml:space="preserve"> </w:t>
      </w:r>
      <w:r>
        <w:t>than</w:t>
      </w:r>
      <w:r>
        <w:rPr>
          <w:spacing w:val="-3"/>
        </w:rPr>
        <w:t xml:space="preserve"> </w:t>
      </w:r>
      <w:r>
        <w:t>a</w:t>
      </w:r>
      <w:r>
        <w:rPr>
          <w:spacing w:val="-3"/>
        </w:rPr>
        <w:t xml:space="preserve"> </w:t>
      </w:r>
      <w:r>
        <w:t>Plan</w:t>
      </w:r>
      <w:r>
        <w:rPr>
          <w:spacing w:val="-3"/>
        </w:rPr>
        <w:t xml:space="preserve"> </w:t>
      </w:r>
      <w:r>
        <w:t>Counsel,</w:t>
      </w:r>
      <w:r>
        <w:rPr>
          <w:spacing w:val="-6"/>
        </w:rPr>
        <w:t xml:space="preserve"> </w:t>
      </w:r>
      <w:r>
        <w:t>you</w:t>
      </w:r>
      <w:r>
        <w:rPr>
          <w:spacing w:val="-3"/>
        </w:rPr>
        <w:t xml:space="preserve"> </w:t>
      </w:r>
      <w:r>
        <w:t>are</w:t>
      </w:r>
      <w:r>
        <w:rPr>
          <w:spacing w:val="-3"/>
        </w:rPr>
        <w:t xml:space="preserve"> </w:t>
      </w:r>
      <w:r>
        <w:t>personally</w:t>
      </w:r>
      <w:r>
        <w:rPr>
          <w:spacing w:val="-6"/>
        </w:rPr>
        <w:t xml:space="preserve"> </w:t>
      </w:r>
      <w:r>
        <w:t>responsible</w:t>
      </w:r>
      <w:r>
        <w:rPr>
          <w:spacing w:val="-5"/>
        </w:rPr>
        <w:t xml:space="preserve"> </w:t>
      </w:r>
      <w:r>
        <w:t>for</w:t>
      </w:r>
      <w:r>
        <w:rPr>
          <w:spacing w:val="-5"/>
        </w:rPr>
        <w:t xml:space="preserve"> </w:t>
      </w:r>
      <w:r>
        <w:t>all</w:t>
      </w:r>
      <w:r>
        <w:rPr>
          <w:spacing w:val="-2"/>
        </w:rPr>
        <w:t xml:space="preserve"> </w:t>
      </w:r>
      <w:r>
        <w:t>charges</w:t>
      </w:r>
      <w:r>
        <w:rPr>
          <w:spacing w:val="-3"/>
        </w:rPr>
        <w:t xml:space="preserve"> </w:t>
      </w:r>
      <w:r>
        <w:t>made by that attorney.</w:t>
      </w:r>
    </w:p>
    <w:p w14:paraId="780962E1" w14:textId="77777777" w:rsidR="00DC0AC7" w:rsidRDefault="00B2321B" w:rsidP="000350F2">
      <w:pPr>
        <w:pStyle w:val="Heading3"/>
        <w:rPr>
          <w:rFonts w:ascii="Arial Narrow"/>
          <w:b/>
          <w:sz w:val="24"/>
        </w:rPr>
      </w:pPr>
      <w:bookmarkStart w:id="186" w:name="_Toc207358450"/>
      <w:r w:rsidRPr="000350F2">
        <w:rPr>
          <w:color w:val="000000" w:themeColor="text1"/>
        </w:rPr>
        <w:lastRenderedPageBreak/>
        <w:t>Is Continuation Coverage Under COBRA Available for the Prepaid Legal Services Benefit?</w:t>
      </w:r>
      <w:bookmarkEnd w:id="186"/>
    </w:p>
    <w:p w14:paraId="1B233B77" w14:textId="77777777" w:rsidR="00DC0AC7" w:rsidRDefault="00B2321B" w:rsidP="00043968">
      <w:pPr>
        <w:pStyle w:val="BodyText"/>
        <w:spacing w:before="117"/>
      </w:pPr>
      <w:r>
        <w:t>Continuation</w:t>
      </w:r>
      <w:r>
        <w:rPr>
          <w:spacing w:val="-7"/>
        </w:rPr>
        <w:t xml:space="preserve"> </w:t>
      </w:r>
      <w:r>
        <w:t>coverage</w:t>
      </w:r>
      <w:r>
        <w:rPr>
          <w:spacing w:val="-4"/>
        </w:rPr>
        <w:t xml:space="preserve"> </w:t>
      </w:r>
      <w:r>
        <w:t>under</w:t>
      </w:r>
      <w:r>
        <w:rPr>
          <w:spacing w:val="-3"/>
        </w:rPr>
        <w:t xml:space="preserve"> </w:t>
      </w:r>
      <w:r>
        <w:t>COBRA</w:t>
      </w:r>
      <w:r>
        <w:rPr>
          <w:spacing w:val="-5"/>
        </w:rPr>
        <w:t xml:space="preserve"> </w:t>
      </w:r>
      <w:r>
        <w:t>is</w:t>
      </w:r>
      <w:r>
        <w:rPr>
          <w:spacing w:val="-4"/>
        </w:rPr>
        <w:t xml:space="preserve"> </w:t>
      </w:r>
      <w:r>
        <w:t>NOT</w:t>
      </w:r>
      <w:r>
        <w:rPr>
          <w:spacing w:val="-2"/>
        </w:rPr>
        <w:t xml:space="preserve"> </w:t>
      </w:r>
      <w:r>
        <w:t>available</w:t>
      </w:r>
      <w:r>
        <w:rPr>
          <w:spacing w:val="-4"/>
        </w:rPr>
        <w:t xml:space="preserve"> </w:t>
      </w:r>
      <w:r>
        <w:t>for</w:t>
      </w:r>
      <w:r>
        <w:rPr>
          <w:spacing w:val="-6"/>
        </w:rPr>
        <w:t xml:space="preserve"> </w:t>
      </w:r>
      <w:r>
        <w:t>the</w:t>
      </w:r>
      <w:r>
        <w:rPr>
          <w:spacing w:val="-4"/>
        </w:rPr>
        <w:t xml:space="preserve"> </w:t>
      </w:r>
      <w:r>
        <w:t>Prepaid</w:t>
      </w:r>
      <w:r>
        <w:rPr>
          <w:spacing w:val="-4"/>
        </w:rPr>
        <w:t xml:space="preserve"> </w:t>
      </w:r>
      <w:r>
        <w:t>Legal Services Benefit.</w:t>
      </w:r>
    </w:p>
    <w:p w14:paraId="17CEE4BB" w14:textId="77777777" w:rsidR="00DC0AC7" w:rsidRDefault="00DC0AC7"/>
    <w:p w14:paraId="31AD0319" w14:textId="77777777" w:rsidR="00D75104" w:rsidRDefault="00D75104">
      <w:pPr>
        <w:sectPr w:rsidR="00D75104" w:rsidSect="00F811FD">
          <w:pgSz w:w="8640" w:h="12960"/>
          <w:pgMar w:top="640" w:right="580" w:bottom="560" w:left="580" w:header="0" w:footer="361" w:gutter="0"/>
          <w:cols w:space="720"/>
        </w:sectPr>
      </w:pPr>
    </w:p>
    <w:p w14:paraId="555C98C4" w14:textId="77777777" w:rsidR="00DC0AC7" w:rsidRPr="00A4674A" w:rsidRDefault="00B2321B" w:rsidP="00A4674A">
      <w:pPr>
        <w:pStyle w:val="Heading1"/>
        <w:pageBreakBefore/>
        <w:pBdr>
          <w:bottom w:val="single" w:sz="4" w:space="1" w:color="000000" w:themeColor="text1"/>
        </w:pBdr>
        <w:spacing w:before="240" w:after="480"/>
        <w:rPr>
          <w:rFonts w:ascii="Arial Black" w:hAnsi="Arial Black"/>
          <w:b w:val="0"/>
          <w:color w:val="000000" w:themeColor="text1"/>
          <w:spacing w:val="-2"/>
          <w:sz w:val="28"/>
        </w:rPr>
      </w:pPr>
      <w:bookmarkStart w:id="187" w:name="_Toc201318087"/>
      <w:bookmarkStart w:id="188" w:name="_Toc207358374"/>
      <w:bookmarkStart w:id="189" w:name="_Toc207358451"/>
      <w:bookmarkStart w:id="190" w:name="_Toc207358612"/>
      <w:bookmarkStart w:id="191" w:name="_Toc207358814"/>
      <w:r w:rsidRPr="00A4674A">
        <w:rPr>
          <w:rFonts w:ascii="Arial Black" w:hAnsi="Arial Black"/>
          <w:b w:val="0"/>
          <w:color w:val="000000" w:themeColor="text1"/>
          <w:spacing w:val="-2"/>
          <w:sz w:val="28"/>
        </w:rPr>
        <w:lastRenderedPageBreak/>
        <w:t>BENEFITS FOR COVERED PARAPROFESSIONALS ONLY</w:t>
      </w:r>
      <w:bookmarkEnd w:id="187"/>
      <w:bookmarkEnd w:id="188"/>
      <w:bookmarkEnd w:id="189"/>
      <w:bookmarkEnd w:id="190"/>
      <w:bookmarkEnd w:id="191"/>
    </w:p>
    <w:p w14:paraId="7ED43C8D" w14:textId="77777777" w:rsidR="00DC0AC7" w:rsidRPr="00043968"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192" w:name="_Toc201318088"/>
      <w:bookmarkStart w:id="193" w:name="_Toc207358375"/>
      <w:bookmarkStart w:id="194" w:name="_Toc207358452"/>
      <w:bookmarkStart w:id="195" w:name="_Toc207358613"/>
      <w:bookmarkStart w:id="196" w:name="_Toc207358815"/>
      <w:r w:rsidRPr="00123E79">
        <w:rPr>
          <w:rFonts w:ascii="Arial Black" w:eastAsia="Arial Narrow" w:hAnsi="Arial Black" w:cs="Arial Narrow"/>
          <w:b w:val="0"/>
          <w:color w:val="000000" w:themeColor="text1"/>
          <w:sz w:val="24"/>
          <w:szCs w:val="24"/>
        </w:rPr>
        <w:t>Hospitalization Income Supplement Benefit</w:t>
      </w:r>
      <w:bookmarkEnd w:id="192"/>
      <w:bookmarkEnd w:id="193"/>
      <w:bookmarkEnd w:id="194"/>
      <w:bookmarkEnd w:id="195"/>
      <w:bookmarkEnd w:id="196"/>
    </w:p>
    <w:p w14:paraId="2F23ED5A" w14:textId="03A47DA6" w:rsidR="00DC0AC7" w:rsidRDefault="00B2321B" w:rsidP="00043968">
      <w:pPr>
        <w:pStyle w:val="BodyText"/>
        <w:spacing w:before="120"/>
        <w:ind w:left="140"/>
      </w:pPr>
      <w:r>
        <w:t>If a Covered Paraprofessional is confined in a hospital</w:t>
      </w:r>
      <w:r w:rsidR="00043968">
        <w:rPr>
          <w:rStyle w:val="FootnoteReference"/>
        </w:rPr>
        <w:footnoteReference w:id="8"/>
      </w:r>
      <w:r>
        <w:t xml:space="preserve"> because of illness or injury</w:t>
      </w:r>
      <w:r>
        <w:rPr>
          <w:spacing w:val="-6"/>
        </w:rPr>
        <w:t xml:space="preserve"> </w:t>
      </w:r>
      <w:r>
        <w:t>for</w:t>
      </w:r>
      <w:r>
        <w:rPr>
          <w:spacing w:val="-5"/>
        </w:rPr>
        <w:t xml:space="preserve"> </w:t>
      </w:r>
      <w:r>
        <w:t>three</w:t>
      </w:r>
      <w:r>
        <w:rPr>
          <w:spacing w:val="-3"/>
        </w:rPr>
        <w:t xml:space="preserve"> </w:t>
      </w:r>
      <w:r>
        <w:t>or</w:t>
      </w:r>
      <w:r>
        <w:rPr>
          <w:spacing w:val="-2"/>
        </w:rPr>
        <w:t xml:space="preserve"> </w:t>
      </w:r>
      <w:r>
        <w:t>more</w:t>
      </w:r>
      <w:r>
        <w:rPr>
          <w:spacing w:val="-3"/>
        </w:rPr>
        <w:t xml:space="preserve"> </w:t>
      </w:r>
      <w:r>
        <w:t>consecutive</w:t>
      </w:r>
      <w:r>
        <w:rPr>
          <w:spacing w:val="-3"/>
        </w:rPr>
        <w:t xml:space="preserve"> </w:t>
      </w:r>
      <w:r>
        <w:t>days,</w:t>
      </w:r>
      <w:r>
        <w:rPr>
          <w:spacing w:val="-3"/>
        </w:rPr>
        <w:t xml:space="preserve"> </w:t>
      </w:r>
      <w:r>
        <w:t>the</w:t>
      </w:r>
      <w:r>
        <w:rPr>
          <w:spacing w:val="-3"/>
        </w:rPr>
        <w:t xml:space="preserve"> </w:t>
      </w:r>
      <w:r>
        <w:t>Paraprofessional</w:t>
      </w:r>
      <w:r>
        <w:rPr>
          <w:spacing w:val="-2"/>
        </w:rPr>
        <w:t xml:space="preserve"> </w:t>
      </w:r>
      <w:r>
        <w:t>can</w:t>
      </w:r>
      <w:r>
        <w:rPr>
          <w:spacing w:val="-3"/>
        </w:rPr>
        <w:t xml:space="preserve"> </w:t>
      </w:r>
      <w:r>
        <w:t>receive</w:t>
      </w:r>
      <w:r>
        <w:rPr>
          <w:spacing w:val="-3"/>
        </w:rPr>
        <w:t xml:space="preserve"> </w:t>
      </w:r>
      <w:r>
        <w:t xml:space="preserve">the Hospitalization Income Supplement benefit beginning with the third day of </w:t>
      </w:r>
      <w:r>
        <w:rPr>
          <w:spacing w:val="-2"/>
        </w:rPr>
        <w:t>hospitalization.</w:t>
      </w:r>
    </w:p>
    <w:p w14:paraId="1055608D" w14:textId="77777777" w:rsidR="00DC0AC7" w:rsidRDefault="00B2321B" w:rsidP="00043968">
      <w:pPr>
        <w:pStyle w:val="BodyText"/>
        <w:spacing w:before="118"/>
        <w:ind w:left="140"/>
      </w:pPr>
      <w:r>
        <w:t>This</w:t>
      </w:r>
      <w:r>
        <w:rPr>
          <w:spacing w:val="-3"/>
        </w:rPr>
        <w:t xml:space="preserve"> </w:t>
      </w:r>
      <w:r>
        <w:t>benefit</w:t>
      </w:r>
      <w:r>
        <w:rPr>
          <w:spacing w:val="-2"/>
        </w:rPr>
        <w:t xml:space="preserve"> </w:t>
      </w:r>
      <w:r>
        <w:t>is</w:t>
      </w:r>
      <w:r>
        <w:rPr>
          <w:spacing w:val="-3"/>
        </w:rPr>
        <w:t xml:space="preserve"> </w:t>
      </w:r>
      <w:r>
        <w:t>payable</w:t>
      </w:r>
      <w:r>
        <w:rPr>
          <w:spacing w:val="-3"/>
        </w:rPr>
        <w:t xml:space="preserve"> </w:t>
      </w:r>
      <w:r>
        <w:t>up</w:t>
      </w:r>
      <w:r>
        <w:rPr>
          <w:spacing w:val="-5"/>
        </w:rPr>
        <w:t xml:space="preserve"> </w:t>
      </w:r>
      <w:r>
        <w:t>to</w:t>
      </w:r>
      <w:r>
        <w:rPr>
          <w:spacing w:val="-3"/>
        </w:rPr>
        <w:t xml:space="preserve"> </w:t>
      </w:r>
      <w:r>
        <w:t>52</w:t>
      </w:r>
      <w:r>
        <w:rPr>
          <w:spacing w:val="-3"/>
        </w:rPr>
        <w:t xml:space="preserve"> </w:t>
      </w:r>
      <w:r>
        <w:t>weeks</w:t>
      </w:r>
      <w:r>
        <w:rPr>
          <w:spacing w:val="-3"/>
        </w:rPr>
        <w:t xml:space="preserve"> </w:t>
      </w:r>
      <w:r>
        <w:t>for</w:t>
      </w:r>
      <w:r>
        <w:rPr>
          <w:spacing w:val="-2"/>
        </w:rPr>
        <w:t xml:space="preserve"> </w:t>
      </w:r>
      <w:r>
        <w:t>each</w:t>
      </w:r>
      <w:r>
        <w:rPr>
          <w:spacing w:val="-3"/>
        </w:rPr>
        <w:t xml:space="preserve"> </w:t>
      </w:r>
      <w:r>
        <w:t>hospital</w:t>
      </w:r>
      <w:r>
        <w:rPr>
          <w:spacing w:val="-2"/>
        </w:rPr>
        <w:t xml:space="preserve"> </w:t>
      </w:r>
      <w:r>
        <w:t>stay,</w:t>
      </w:r>
      <w:r>
        <w:rPr>
          <w:spacing w:val="-4"/>
        </w:rPr>
        <w:t xml:space="preserve"> </w:t>
      </w:r>
      <w:r>
        <w:t>as</w:t>
      </w:r>
      <w:r>
        <w:rPr>
          <w:spacing w:val="-3"/>
        </w:rPr>
        <w:t xml:space="preserve"> </w:t>
      </w:r>
      <w:r>
        <w:t>long</w:t>
      </w:r>
      <w:r>
        <w:rPr>
          <w:spacing w:val="-5"/>
        </w:rPr>
        <w:t xml:space="preserve"> </w:t>
      </w:r>
      <w:r>
        <w:t>as</w:t>
      </w:r>
      <w:r>
        <w:rPr>
          <w:spacing w:val="-3"/>
        </w:rPr>
        <w:t xml:space="preserve"> </w:t>
      </w:r>
      <w:r>
        <w:t>the member remains eligible.</w:t>
      </w:r>
    </w:p>
    <w:p w14:paraId="3665C64F" w14:textId="77777777" w:rsidR="00DC0AC7" w:rsidRDefault="00B2321B" w:rsidP="00043968">
      <w:pPr>
        <w:pStyle w:val="BodyText"/>
        <w:spacing w:before="121"/>
        <w:ind w:left="140"/>
        <w:rPr>
          <w:spacing w:val="-2"/>
        </w:rPr>
      </w:pPr>
      <w:r>
        <w:t>The</w:t>
      </w:r>
      <w:r>
        <w:rPr>
          <w:spacing w:val="-4"/>
        </w:rPr>
        <w:t xml:space="preserve"> </w:t>
      </w:r>
      <w:r>
        <w:t>amount</w:t>
      </w:r>
      <w:r>
        <w:rPr>
          <w:spacing w:val="-1"/>
        </w:rPr>
        <w:t xml:space="preserve"> </w:t>
      </w:r>
      <w:r>
        <w:t>of</w:t>
      </w:r>
      <w:r>
        <w:rPr>
          <w:spacing w:val="-4"/>
        </w:rPr>
        <w:t xml:space="preserve"> </w:t>
      </w:r>
      <w:r>
        <w:t>the</w:t>
      </w:r>
      <w:r>
        <w:rPr>
          <w:spacing w:val="-2"/>
        </w:rPr>
        <w:t xml:space="preserve"> </w:t>
      </w:r>
      <w:r>
        <w:t>Income</w:t>
      </w:r>
      <w:r>
        <w:rPr>
          <w:spacing w:val="-2"/>
        </w:rPr>
        <w:t xml:space="preserve"> </w:t>
      </w:r>
      <w:r>
        <w:t>Supplement</w:t>
      </w:r>
      <w:r>
        <w:rPr>
          <w:spacing w:val="-4"/>
        </w:rPr>
        <w:t xml:space="preserve"> </w:t>
      </w:r>
      <w:r>
        <w:t>is</w:t>
      </w:r>
      <w:r>
        <w:rPr>
          <w:spacing w:val="-2"/>
        </w:rPr>
        <w:t xml:space="preserve"> </w:t>
      </w:r>
      <w:r>
        <w:t>as</w:t>
      </w:r>
      <w:r>
        <w:rPr>
          <w:spacing w:val="-1"/>
        </w:rPr>
        <w:t xml:space="preserve"> </w:t>
      </w:r>
      <w:r>
        <w:rPr>
          <w:spacing w:val="-2"/>
        </w:rPr>
        <w:t>follows:</w:t>
      </w:r>
    </w:p>
    <w:p w14:paraId="0337BEC8" w14:textId="77777777" w:rsidR="00043968" w:rsidRDefault="00043968" w:rsidP="000930D4">
      <w:pPr>
        <w:pStyle w:val="BodyText"/>
        <w:ind w:left="140"/>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3735"/>
      </w:tblGrid>
      <w:tr w:rsidR="00043968" w:rsidRPr="00043968" w14:paraId="695BD459" w14:textId="77777777" w:rsidTr="00043968">
        <w:tc>
          <w:tcPr>
            <w:tcW w:w="3735" w:type="dxa"/>
          </w:tcPr>
          <w:p w14:paraId="1F1DBDA4" w14:textId="77777777" w:rsidR="00043968" w:rsidRPr="00043968" w:rsidRDefault="00043968" w:rsidP="00126402">
            <w:pPr>
              <w:keepLines/>
              <w:jc w:val="center"/>
              <w:rPr>
                <w:color w:val="000000" w:themeColor="text1"/>
              </w:rPr>
            </w:pPr>
            <w:r w:rsidRPr="00043968">
              <w:rPr>
                <w:rFonts w:ascii="Arial Narrow"/>
                <w:b/>
                <w:color w:val="000000" w:themeColor="text1"/>
                <w:sz w:val="20"/>
              </w:rPr>
              <w:t>Consecutive</w:t>
            </w:r>
            <w:r w:rsidRPr="00043968">
              <w:rPr>
                <w:rFonts w:ascii="Arial Narrow"/>
                <w:b/>
                <w:color w:val="000000" w:themeColor="text1"/>
                <w:spacing w:val="-12"/>
                <w:sz w:val="20"/>
              </w:rPr>
              <w:t xml:space="preserve"> </w:t>
            </w:r>
            <w:r w:rsidRPr="00043968">
              <w:rPr>
                <w:rFonts w:ascii="Arial Narrow"/>
                <w:b/>
                <w:color w:val="000000" w:themeColor="text1"/>
                <w:sz w:val="20"/>
              </w:rPr>
              <w:t>Days In a Hospital</w:t>
            </w:r>
          </w:p>
        </w:tc>
        <w:tc>
          <w:tcPr>
            <w:tcW w:w="3735" w:type="dxa"/>
          </w:tcPr>
          <w:p w14:paraId="5301064F" w14:textId="77777777" w:rsidR="00043968" w:rsidRPr="00043968" w:rsidRDefault="00043968" w:rsidP="00126402">
            <w:pPr>
              <w:keepLines/>
              <w:jc w:val="center"/>
              <w:rPr>
                <w:rFonts w:ascii="Arial Narrow"/>
                <w:b/>
                <w:color w:val="000000" w:themeColor="text1"/>
                <w:sz w:val="20"/>
              </w:rPr>
            </w:pPr>
            <w:r w:rsidRPr="00043968">
              <w:rPr>
                <w:rFonts w:ascii="Arial Narrow"/>
                <w:b/>
                <w:color w:val="000000" w:themeColor="text1"/>
                <w:sz w:val="20"/>
              </w:rPr>
              <w:t>Amount</w:t>
            </w:r>
            <w:r w:rsidRPr="00043968">
              <w:rPr>
                <w:rFonts w:ascii="Arial Narrow"/>
                <w:b/>
                <w:color w:val="000000" w:themeColor="text1"/>
                <w:spacing w:val="-2"/>
                <w:sz w:val="20"/>
              </w:rPr>
              <w:t xml:space="preserve"> </w:t>
            </w:r>
            <w:r w:rsidRPr="00043968">
              <w:rPr>
                <w:rFonts w:ascii="Arial Narrow"/>
                <w:b/>
                <w:color w:val="000000" w:themeColor="text1"/>
                <w:sz w:val="20"/>
              </w:rPr>
              <w:t>of</w:t>
            </w:r>
            <w:r w:rsidRPr="00043968">
              <w:rPr>
                <w:rFonts w:ascii="Arial Narrow"/>
                <w:b/>
                <w:color w:val="000000" w:themeColor="text1"/>
                <w:spacing w:val="-1"/>
                <w:sz w:val="20"/>
              </w:rPr>
              <w:t xml:space="preserve"> </w:t>
            </w:r>
            <w:r w:rsidRPr="00043968">
              <w:rPr>
                <w:rFonts w:ascii="Arial Narrow"/>
                <w:b/>
                <w:color w:val="000000" w:themeColor="text1"/>
                <w:spacing w:val="-2"/>
                <w:sz w:val="20"/>
              </w:rPr>
              <w:t>Benefit</w:t>
            </w:r>
          </w:p>
        </w:tc>
      </w:tr>
      <w:tr w:rsidR="00043968" w:rsidRPr="00043968" w14:paraId="4E07C8B9" w14:textId="77777777" w:rsidTr="00043968">
        <w:tc>
          <w:tcPr>
            <w:tcW w:w="3735" w:type="dxa"/>
          </w:tcPr>
          <w:p w14:paraId="02EE3766"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 xml:space="preserve">0 </w:t>
            </w:r>
            <w:r w:rsidRPr="00043968">
              <w:rPr>
                <w:rFonts w:ascii="Arial Narrow"/>
                <w:bCs/>
                <w:color w:val="000000" w:themeColor="text1"/>
                <w:sz w:val="20"/>
              </w:rPr>
              <w:t>–</w:t>
            </w:r>
            <w:r w:rsidRPr="00043968">
              <w:rPr>
                <w:rFonts w:ascii="Arial Narrow"/>
                <w:bCs/>
                <w:color w:val="000000" w:themeColor="text1"/>
                <w:sz w:val="20"/>
              </w:rPr>
              <w:t xml:space="preserve"> 2</w:t>
            </w:r>
          </w:p>
        </w:tc>
        <w:tc>
          <w:tcPr>
            <w:tcW w:w="3735" w:type="dxa"/>
          </w:tcPr>
          <w:p w14:paraId="07CFE819"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None</w:t>
            </w:r>
          </w:p>
        </w:tc>
      </w:tr>
      <w:tr w:rsidR="00043968" w:rsidRPr="00043968" w14:paraId="7DEEE9F5" w14:textId="77777777" w:rsidTr="00043968">
        <w:tc>
          <w:tcPr>
            <w:tcW w:w="3735" w:type="dxa"/>
          </w:tcPr>
          <w:p w14:paraId="1BAC302D"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 xml:space="preserve">3 </w:t>
            </w:r>
            <w:r w:rsidRPr="00043968">
              <w:rPr>
                <w:rFonts w:ascii="Arial Narrow"/>
                <w:bCs/>
                <w:color w:val="000000" w:themeColor="text1"/>
                <w:sz w:val="20"/>
              </w:rPr>
              <w:t>–</w:t>
            </w:r>
            <w:r w:rsidRPr="00043968">
              <w:rPr>
                <w:rFonts w:ascii="Arial Narrow"/>
                <w:bCs/>
                <w:color w:val="000000" w:themeColor="text1"/>
                <w:sz w:val="20"/>
              </w:rPr>
              <w:t xml:space="preserve"> 6</w:t>
            </w:r>
          </w:p>
        </w:tc>
        <w:tc>
          <w:tcPr>
            <w:tcW w:w="3735" w:type="dxa"/>
          </w:tcPr>
          <w:p w14:paraId="37C0E3C6"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$75</w:t>
            </w:r>
          </w:p>
        </w:tc>
      </w:tr>
      <w:tr w:rsidR="00043968" w:rsidRPr="00043968" w14:paraId="57E1506C" w14:textId="77777777" w:rsidTr="00043968">
        <w:tc>
          <w:tcPr>
            <w:tcW w:w="3735" w:type="dxa"/>
          </w:tcPr>
          <w:p w14:paraId="519263B3"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 xml:space="preserve">7 </w:t>
            </w:r>
            <w:r w:rsidRPr="00043968">
              <w:rPr>
                <w:rFonts w:ascii="Arial Narrow"/>
                <w:bCs/>
                <w:color w:val="000000" w:themeColor="text1"/>
                <w:sz w:val="20"/>
              </w:rPr>
              <w:t>–</w:t>
            </w:r>
            <w:r w:rsidRPr="00043968">
              <w:rPr>
                <w:rFonts w:ascii="Arial Narrow"/>
                <w:bCs/>
                <w:color w:val="000000" w:themeColor="text1"/>
                <w:sz w:val="20"/>
              </w:rPr>
              <w:t xml:space="preserve"> 13</w:t>
            </w:r>
          </w:p>
        </w:tc>
        <w:tc>
          <w:tcPr>
            <w:tcW w:w="3735" w:type="dxa"/>
          </w:tcPr>
          <w:p w14:paraId="7807A211"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$150</w:t>
            </w:r>
          </w:p>
        </w:tc>
      </w:tr>
      <w:tr w:rsidR="00043968" w:rsidRPr="00043968" w14:paraId="29B80C04" w14:textId="77777777" w:rsidTr="00043968">
        <w:tc>
          <w:tcPr>
            <w:tcW w:w="3735" w:type="dxa"/>
          </w:tcPr>
          <w:p w14:paraId="79D72EF3"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 xml:space="preserve">14 </w:t>
            </w:r>
            <w:r w:rsidRPr="00043968">
              <w:rPr>
                <w:rFonts w:ascii="Arial Narrow"/>
                <w:bCs/>
                <w:color w:val="000000" w:themeColor="text1"/>
                <w:sz w:val="20"/>
              </w:rPr>
              <w:t>–</w:t>
            </w:r>
            <w:r w:rsidRPr="00043968">
              <w:rPr>
                <w:rFonts w:ascii="Arial Narrow"/>
                <w:bCs/>
                <w:color w:val="000000" w:themeColor="text1"/>
                <w:sz w:val="20"/>
              </w:rPr>
              <w:t xml:space="preserve"> 20</w:t>
            </w:r>
          </w:p>
        </w:tc>
        <w:tc>
          <w:tcPr>
            <w:tcW w:w="3735" w:type="dxa"/>
          </w:tcPr>
          <w:p w14:paraId="4F3119CF"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$300</w:t>
            </w:r>
          </w:p>
        </w:tc>
      </w:tr>
      <w:tr w:rsidR="00043968" w:rsidRPr="00043968" w14:paraId="190F10AF" w14:textId="77777777" w:rsidTr="00043968">
        <w:tc>
          <w:tcPr>
            <w:tcW w:w="3735" w:type="dxa"/>
          </w:tcPr>
          <w:p w14:paraId="14B1CBEC"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 xml:space="preserve">21 </w:t>
            </w:r>
            <w:r w:rsidRPr="00043968">
              <w:rPr>
                <w:rFonts w:ascii="Arial Narrow"/>
                <w:bCs/>
                <w:color w:val="000000" w:themeColor="text1"/>
                <w:sz w:val="20"/>
              </w:rPr>
              <w:t>–</w:t>
            </w:r>
            <w:r w:rsidRPr="00043968">
              <w:rPr>
                <w:rFonts w:ascii="Arial Narrow"/>
                <w:bCs/>
                <w:color w:val="000000" w:themeColor="text1"/>
                <w:sz w:val="20"/>
              </w:rPr>
              <w:t xml:space="preserve"> 27 etc.</w:t>
            </w:r>
          </w:p>
        </w:tc>
        <w:tc>
          <w:tcPr>
            <w:tcW w:w="3735" w:type="dxa"/>
          </w:tcPr>
          <w:p w14:paraId="03E8E7BE" w14:textId="77777777" w:rsidR="00043968" w:rsidRPr="00043968" w:rsidRDefault="00043968" w:rsidP="00126402">
            <w:pPr>
              <w:keepLines/>
              <w:jc w:val="center"/>
              <w:rPr>
                <w:rFonts w:ascii="Arial Narrow"/>
                <w:bCs/>
                <w:color w:val="000000" w:themeColor="text1"/>
                <w:sz w:val="20"/>
              </w:rPr>
            </w:pPr>
            <w:r w:rsidRPr="00043968">
              <w:rPr>
                <w:rFonts w:ascii="Arial Narrow"/>
                <w:bCs/>
                <w:color w:val="000000" w:themeColor="text1"/>
                <w:sz w:val="20"/>
              </w:rPr>
              <w:t>$450 etc.</w:t>
            </w:r>
          </w:p>
        </w:tc>
      </w:tr>
    </w:tbl>
    <w:p w14:paraId="349B17B6" w14:textId="0C9EA88B" w:rsidR="00DC0AC7" w:rsidRDefault="00043968" w:rsidP="00043968">
      <w:pPr>
        <w:pStyle w:val="BodyText"/>
        <w:spacing w:before="158"/>
        <w:ind w:right="225"/>
      </w:pPr>
      <w:r>
        <w:rPr>
          <w:rFonts w:ascii="Arial Narrow"/>
          <w:b/>
          <w:sz w:val="20"/>
        </w:rPr>
        <w:t>\</w:t>
      </w:r>
      <w:r w:rsidR="00B2321B">
        <w:t>If you are confined in a hospital for three or more consecutive days, obtain a claim</w:t>
      </w:r>
      <w:r w:rsidR="00B2321B">
        <w:rPr>
          <w:spacing w:val="-6"/>
        </w:rPr>
        <w:t xml:space="preserve"> </w:t>
      </w:r>
      <w:r w:rsidR="00B2321B">
        <w:t>form</w:t>
      </w:r>
      <w:r w:rsidR="00B2321B">
        <w:rPr>
          <w:spacing w:val="-6"/>
        </w:rPr>
        <w:t xml:space="preserve"> </w:t>
      </w:r>
      <w:r w:rsidR="00B2321B">
        <w:t>from</w:t>
      </w:r>
      <w:r w:rsidR="00B2321B">
        <w:rPr>
          <w:spacing w:val="-6"/>
        </w:rPr>
        <w:t xml:space="preserve"> </w:t>
      </w:r>
      <w:r w:rsidR="00B2321B">
        <w:t>the</w:t>
      </w:r>
      <w:r w:rsidR="00B2321B">
        <w:rPr>
          <w:spacing w:val="-2"/>
        </w:rPr>
        <w:t xml:space="preserve"> </w:t>
      </w:r>
      <w:r w:rsidR="00B2321B">
        <w:t>Fund</w:t>
      </w:r>
      <w:r w:rsidR="00B2321B">
        <w:rPr>
          <w:spacing w:val="-5"/>
        </w:rPr>
        <w:t xml:space="preserve"> </w:t>
      </w:r>
      <w:r w:rsidR="00B2321B">
        <w:t>Office.</w:t>
      </w:r>
      <w:r w:rsidR="00B2321B">
        <w:rPr>
          <w:spacing w:val="-2"/>
        </w:rPr>
        <w:t xml:space="preserve"> </w:t>
      </w:r>
      <w:r w:rsidR="00B2321B">
        <w:t>You</w:t>
      </w:r>
      <w:r w:rsidR="00B2321B">
        <w:rPr>
          <w:spacing w:val="-2"/>
        </w:rPr>
        <w:t xml:space="preserve"> </w:t>
      </w:r>
      <w:r w:rsidR="00B2321B">
        <w:t>need</w:t>
      </w:r>
      <w:r w:rsidR="00B2321B">
        <w:rPr>
          <w:spacing w:val="-2"/>
        </w:rPr>
        <w:t xml:space="preserve"> </w:t>
      </w:r>
      <w:r w:rsidR="00B2321B">
        <w:t>not</w:t>
      </w:r>
      <w:r w:rsidR="00B2321B">
        <w:rPr>
          <w:spacing w:val="-1"/>
        </w:rPr>
        <w:t xml:space="preserve"> </w:t>
      </w:r>
      <w:r w:rsidR="00B2321B">
        <w:t>wait</w:t>
      </w:r>
      <w:r w:rsidR="00B2321B">
        <w:rPr>
          <w:spacing w:val="-4"/>
        </w:rPr>
        <w:t xml:space="preserve"> </w:t>
      </w:r>
      <w:r w:rsidR="00B2321B">
        <w:t>until</w:t>
      </w:r>
      <w:r w:rsidR="00B2321B">
        <w:rPr>
          <w:spacing w:val="-1"/>
        </w:rPr>
        <w:t xml:space="preserve"> </w:t>
      </w:r>
      <w:r w:rsidR="00B2321B">
        <w:t>you</w:t>
      </w:r>
      <w:r w:rsidR="00B2321B">
        <w:rPr>
          <w:spacing w:val="-2"/>
        </w:rPr>
        <w:t xml:space="preserve"> </w:t>
      </w:r>
      <w:r w:rsidR="00B2321B">
        <w:t>are</w:t>
      </w:r>
      <w:r w:rsidR="00B2321B">
        <w:rPr>
          <w:spacing w:val="-4"/>
        </w:rPr>
        <w:t xml:space="preserve"> </w:t>
      </w:r>
      <w:r w:rsidR="00B2321B">
        <w:t>discharged from</w:t>
      </w:r>
      <w:r w:rsidR="00B2321B">
        <w:rPr>
          <w:spacing w:val="-6"/>
        </w:rPr>
        <w:t xml:space="preserve"> </w:t>
      </w:r>
      <w:r w:rsidR="00B2321B">
        <w:t>the</w:t>
      </w:r>
      <w:r w:rsidR="00B2321B">
        <w:rPr>
          <w:spacing w:val="-2"/>
        </w:rPr>
        <w:t xml:space="preserve"> </w:t>
      </w:r>
      <w:r w:rsidR="00B2321B">
        <w:t>hospital</w:t>
      </w:r>
      <w:r w:rsidR="00B2321B">
        <w:rPr>
          <w:spacing w:val="-1"/>
        </w:rPr>
        <w:t xml:space="preserve"> </w:t>
      </w:r>
      <w:r w:rsidR="00B2321B">
        <w:t>to</w:t>
      </w:r>
      <w:r w:rsidR="00B2321B">
        <w:rPr>
          <w:spacing w:val="-5"/>
        </w:rPr>
        <w:t xml:space="preserve"> </w:t>
      </w:r>
      <w:r w:rsidR="00B2321B">
        <w:t>request</w:t>
      </w:r>
      <w:r w:rsidR="00B2321B">
        <w:rPr>
          <w:spacing w:val="-4"/>
        </w:rPr>
        <w:t xml:space="preserve"> </w:t>
      </w:r>
      <w:r w:rsidR="00B2321B">
        <w:t>your</w:t>
      </w:r>
      <w:r w:rsidR="00B2321B">
        <w:rPr>
          <w:spacing w:val="-1"/>
        </w:rPr>
        <w:t xml:space="preserve"> </w:t>
      </w:r>
      <w:r w:rsidR="00B2321B">
        <w:t>claim</w:t>
      </w:r>
      <w:r w:rsidR="00B2321B">
        <w:rPr>
          <w:spacing w:val="-6"/>
        </w:rPr>
        <w:t xml:space="preserve"> </w:t>
      </w:r>
      <w:r w:rsidR="00B2321B">
        <w:t>form,</w:t>
      </w:r>
      <w:r w:rsidR="00B2321B">
        <w:rPr>
          <w:spacing w:val="-2"/>
        </w:rPr>
        <w:t xml:space="preserve"> </w:t>
      </w:r>
      <w:r w:rsidR="00B2321B">
        <w:t>although</w:t>
      </w:r>
      <w:r w:rsidR="00B2321B">
        <w:rPr>
          <w:spacing w:val="-5"/>
        </w:rPr>
        <w:t xml:space="preserve"> </w:t>
      </w:r>
      <w:r w:rsidR="00B2321B">
        <w:t>you</w:t>
      </w:r>
      <w:r w:rsidR="00B2321B">
        <w:rPr>
          <w:spacing w:val="-2"/>
        </w:rPr>
        <w:t xml:space="preserve"> </w:t>
      </w:r>
      <w:r w:rsidR="00B2321B">
        <w:t>should</w:t>
      </w:r>
      <w:r w:rsidR="00B2321B">
        <w:rPr>
          <w:spacing w:val="-2"/>
        </w:rPr>
        <w:t xml:space="preserve"> </w:t>
      </w:r>
      <w:r w:rsidR="00B2321B">
        <w:t>not</w:t>
      </w:r>
      <w:r w:rsidR="00B2321B">
        <w:rPr>
          <w:spacing w:val="-1"/>
        </w:rPr>
        <w:t xml:space="preserve"> </w:t>
      </w:r>
      <w:r w:rsidR="00B2321B">
        <w:t>submit the claim until you are discharged.</w:t>
      </w:r>
    </w:p>
    <w:p w14:paraId="3CE9629B" w14:textId="77777777" w:rsidR="00DC0AC7" w:rsidRPr="00043968"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197" w:name="_Toc201318089"/>
      <w:bookmarkStart w:id="198" w:name="_Toc207358376"/>
      <w:bookmarkStart w:id="199" w:name="_Toc207358453"/>
      <w:bookmarkStart w:id="200" w:name="_Toc207358614"/>
      <w:bookmarkStart w:id="201" w:name="_Toc207358816"/>
      <w:r w:rsidRPr="00123E79">
        <w:rPr>
          <w:rFonts w:ascii="Arial Black" w:eastAsia="Arial Narrow" w:hAnsi="Arial Black" w:cs="Arial Narrow"/>
          <w:b w:val="0"/>
          <w:color w:val="000000" w:themeColor="text1"/>
          <w:sz w:val="24"/>
          <w:szCs w:val="24"/>
        </w:rPr>
        <w:t>Funeral Expense Benefit</w:t>
      </w:r>
      <w:bookmarkEnd w:id="197"/>
      <w:bookmarkEnd w:id="198"/>
      <w:bookmarkEnd w:id="199"/>
      <w:bookmarkEnd w:id="200"/>
      <w:bookmarkEnd w:id="201"/>
    </w:p>
    <w:p w14:paraId="6078A4B4" w14:textId="22CA0474" w:rsidR="00DC0AC7" w:rsidRDefault="00B2321B" w:rsidP="00043968">
      <w:pPr>
        <w:pStyle w:val="BodyText"/>
        <w:spacing w:before="118"/>
        <w:ind w:right="225"/>
      </w:pPr>
      <w:r>
        <w:t>In</w:t>
      </w:r>
      <w:r>
        <w:rPr>
          <w:spacing w:val="-2"/>
        </w:rPr>
        <w:t xml:space="preserve"> </w:t>
      </w:r>
      <w:r>
        <w:t>the</w:t>
      </w:r>
      <w:r>
        <w:rPr>
          <w:spacing w:val="-2"/>
        </w:rPr>
        <w:t xml:space="preserve"> </w:t>
      </w:r>
      <w:r>
        <w:t>event</w:t>
      </w:r>
      <w:r>
        <w:rPr>
          <w:spacing w:val="-1"/>
        </w:rPr>
        <w:t xml:space="preserve"> </w:t>
      </w:r>
      <w:r>
        <w:t>of</w:t>
      </w:r>
      <w:r>
        <w:rPr>
          <w:spacing w:val="-4"/>
        </w:rPr>
        <w:t xml:space="preserve"> </w:t>
      </w:r>
      <w:r>
        <w:t>the</w:t>
      </w:r>
      <w:r>
        <w:rPr>
          <w:spacing w:val="-2"/>
        </w:rPr>
        <w:t xml:space="preserve"> </w:t>
      </w:r>
      <w:r>
        <w:t>death</w:t>
      </w:r>
      <w:r>
        <w:rPr>
          <w:spacing w:val="-2"/>
        </w:rPr>
        <w:t xml:space="preserve"> </w:t>
      </w:r>
      <w:r>
        <w:t>of</w:t>
      </w:r>
      <w:r>
        <w:rPr>
          <w:spacing w:val="-4"/>
        </w:rPr>
        <w:t xml:space="preserve"> </w:t>
      </w:r>
      <w:r>
        <w:t>a</w:t>
      </w:r>
      <w:r>
        <w:rPr>
          <w:spacing w:val="-2"/>
        </w:rPr>
        <w:t xml:space="preserve"> </w:t>
      </w:r>
      <w:r>
        <w:t>person</w:t>
      </w:r>
      <w:r>
        <w:rPr>
          <w:spacing w:val="-2"/>
        </w:rPr>
        <w:t xml:space="preserve"> </w:t>
      </w:r>
      <w:r>
        <w:t>who</w:t>
      </w:r>
      <w:r>
        <w:rPr>
          <w:spacing w:val="-5"/>
        </w:rPr>
        <w:t xml:space="preserve"> </w:t>
      </w:r>
      <w:r>
        <w:t>is</w:t>
      </w:r>
      <w:r>
        <w:rPr>
          <w:spacing w:val="-4"/>
        </w:rPr>
        <w:t xml:space="preserve"> </w:t>
      </w:r>
      <w:r>
        <w:t>a</w:t>
      </w:r>
      <w:r>
        <w:rPr>
          <w:spacing w:val="-2"/>
        </w:rPr>
        <w:t xml:space="preserve"> </w:t>
      </w:r>
      <w:r>
        <w:t>Covered</w:t>
      </w:r>
      <w:r>
        <w:rPr>
          <w:spacing w:val="-5"/>
        </w:rPr>
        <w:t xml:space="preserve"> </w:t>
      </w:r>
      <w:r>
        <w:t>Paraprofessional</w:t>
      </w:r>
      <w:r>
        <w:rPr>
          <w:spacing w:val="-1"/>
        </w:rPr>
        <w:t xml:space="preserve"> </w:t>
      </w:r>
      <w:r>
        <w:t>at</w:t>
      </w:r>
      <w:r>
        <w:rPr>
          <w:spacing w:val="-4"/>
        </w:rPr>
        <w:t xml:space="preserve"> </w:t>
      </w:r>
      <w:r>
        <w:t>the time of death, the Fund will make a payment equal to the amount of the funeral expenses but not exceeding $</w:t>
      </w:r>
      <w:r w:rsidR="0086495F">
        <w:t>4,500</w:t>
      </w:r>
      <w:r>
        <w:t>.</w:t>
      </w:r>
    </w:p>
    <w:p w14:paraId="0F5389C6" w14:textId="77777777" w:rsidR="00DC0AC7" w:rsidRDefault="00B2321B" w:rsidP="00043968">
      <w:pPr>
        <w:pStyle w:val="BodyText"/>
        <w:spacing w:before="119"/>
        <w:ind w:right="192"/>
      </w:pPr>
      <w:r>
        <w:t>This</w:t>
      </w:r>
      <w:r>
        <w:rPr>
          <w:spacing w:val="-3"/>
        </w:rPr>
        <w:t xml:space="preserve"> </w:t>
      </w:r>
      <w:r>
        <w:t>payment</w:t>
      </w:r>
      <w:r>
        <w:rPr>
          <w:spacing w:val="-2"/>
        </w:rPr>
        <w:t xml:space="preserve"> </w:t>
      </w:r>
      <w:r>
        <w:t>will</w:t>
      </w:r>
      <w:r>
        <w:rPr>
          <w:spacing w:val="-2"/>
        </w:rPr>
        <w:t xml:space="preserve"> </w:t>
      </w:r>
      <w:r>
        <w:t>be</w:t>
      </w:r>
      <w:r>
        <w:rPr>
          <w:spacing w:val="-5"/>
        </w:rPr>
        <w:t xml:space="preserve"> </w:t>
      </w:r>
      <w:r>
        <w:t>made</w:t>
      </w:r>
      <w:r>
        <w:rPr>
          <w:spacing w:val="-3"/>
        </w:rPr>
        <w:t xml:space="preserve"> </w:t>
      </w:r>
      <w:r>
        <w:t>to</w:t>
      </w:r>
      <w:r>
        <w:rPr>
          <w:spacing w:val="-3"/>
        </w:rPr>
        <w:t xml:space="preserve"> </w:t>
      </w:r>
      <w:r>
        <w:t>the</w:t>
      </w:r>
      <w:r>
        <w:rPr>
          <w:spacing w:val="-3"/>
        </w:rPr>
        <w:t xml:space="preserve"> </w:t>
      </w:r>
      <w:r>
        <w:t>estate</w:t>
      </w:r>
      <w:r>
        <w:rPr>
          <w:spacing w:val="-3"/>
        </w:rPr>
        <w:t xml:space="preserve"> </w:t>
      </w:r>
      <w:r>
        <w:t>of</w:t>
      </w:r>
      <w:r>
        <w:rPr>
          <w:spacing w:val="-5"/>
        </w:rPr>
        <w:t xml:space="preserve"> </w:t>
      </w:r>
      <w:r>
        <w:t>the</w:t>
      </w:r>
      <w:r>
        <w:rPr>
          <w:spacing w:val="-3"/>
        </w:rPr>
        <w:t xml:space="preserve"> </w:t>
      </w:r>
      <w:r>
        <w:t>Covered</w:t>
      </w:r>
      <w:r>
        <w:rPr>
          <w:spacing w:val="-6"/>
        </w:rPr>
        <w:t xml:space="preserve"> </w:t>
      </w:r>
      <w:r>
        <w:t>Paraprofessional</w:t>
      </w:r>
      <w:r>
        <w:rPr>
          <w:spacing w:val="-2"/>
        </w:rPr>
        <w:t xml:space="preserve"> </w:t>
      </w:r>
      <w:r>
        <w:t>or</w:t>
      </w:r>
      <w:r>
        <w:rPr>
          <w:spacing w:val="-2"/>
        </w:rPr>
        <w:t xml:space="preserve"> </w:t>
      </w:r>
      <w:r>
        <w:t xml:space="preserve">to a person equitably entitled thereto, provided a death certificate and satisfactory proof of payment of funeral expenses are submitted to the Fund </w:t>
      </w:r>
      <w:r>
        <w:rPr>
          <w:spacing w:val="-2"/>
        </w:rPr>
        <w:t>Office.</w:t>
      </w:r>
    </w:p>
    <w:p w14:paraId="3258D8CB" w14:textId="77777777" w:rsidR="00DC0AC7" w:rsidRDefault="00DC0AC7">
      <w:pPr>
        <w:pStyle w:val="BodyText"/>
        <w:rPr>
          <w:sz w:val="20"/>
        </w:rPr>
      </w:pPr>
    </w:p>
    <w:p w14:paraId="38DD1436" w14:textId="77777777" w:rsidR="00DC0AC7" w:rsidRPr="00043968" w:rsidRDefault="00B2321B" w:rsidP="00123E79">
      <w:pPr>
        <w:pStyle w:val="Heading2"/>
        <w:spacing w:before="240" w:after="240"/>
        <w:ind w:left="0"/>
        <w:rPr>
          <w:rFonts w:ascii="Arial Black" w:eastAsia="Arial Narrow" w:hAnsi="Arial Black" w:cs="Arial Narrow"/>
          <w:bCs w:val="0"/>
          <w:color w:val="000000" w:themeColor="text1"/>
          <w:sz w:val="24"/>
          <w:szCs w:val="24"/>
        </w:rPr>
      </w:pPr>
      <w:bookmarkStart w:id="202" w:name="_Toc201318090"/>
      <w:bookmarkStart w:id="203" w:name="_Toc207358377"/>
      <w:bookmarkStart w:id="204" w:name="_Toc207358454"/>
      <w:bookmarkStart w:id="205" w:name="_Toc207358615"/>
      <w:bookmarkStart w:id="206" w:name="_Toc207358817"/>
      <w:r w:rsidRPr="00123E79">
        <w:rPr>
          <w:rFonts w:ascii="Arial Black" w:eastAsia="Arial Narrow" w:hAnsi="Arial Black" w:cs="Arial Narrow"/>
          <w:b w:val="0"/>
          <w:color w:val="000000" w:themeColor="text1"/>
          <w:sz w:val="24"/>
          <w:szCs w:val="24"/>
        </w:rPr>
        <w:lastRenderedPageBreak/>
        <w:t>Recreational Benefit</w:t>
      </w:r>
      <w:bookmarkEnd w:id="202"/>
      <w:bookmarkEnd w:id="203"/>
      <w:bookmarkEnd w:id="204"/>
      <w:bookmarkEnd w:id="205"/>
      <w:bookmarkEnd w:id="206"/>
    </w:p>
    <w:p w14:paraId="145D3FCD" w14:textId="77777777" w:rsidR="00DC0AC7" w:rsidRDefault="00B2321B" w:rsidP="00043968">
      <w:pPr>
        <w:pStyle w:val="BodyText"/>
        <w:spacing w:before="118"/>
        <w:ind w:right="426"/>
      </w:pPr>
      <w:r>
        <w:t>By agreement with the Boston Teachers Union Health and Welfare Fund, the Health</w:t>
      </w:r>
      <w:r>
        <w:rPr>
          <w:spacing w:val="-3"/>
        </w:rPr>
        <w:t xml:space="preserve"> </w:t>
      </w:r>
      <w:r>
        <w:t>and</w:t>
      </w:r>
      <w:r>
        <w:rPr>
          <w:spacing w:val="-6"/>
        </w:rPr>
        <w:t xml:space="preserve"> </w:t>
      </w:r>
      <w:r>
        <w:t>Welfare</w:t>
      </w:r>
      <w:r>
        <w:rPr>
          <w:spacing w:val="-3"/>
        </w:rPr>
        <w:t xml:space="preserve"> </w:t>
      </w:r>
      <w:r>
        <w:t>Fund</w:t>
      </w:r>
      <w:r>
        <w:rPr>
          <w:spacing w:val="-3"/>
        </w:rPr>
        <w:t xml:space="preserve"> </w:t>
      </w:r>
      <w:r>
        <w:t>finances</w:t>
      </w:r>
      <w:r>
        <w:rPr>
          <w:spacing w:val="-3"/>
        </w:rPr>
        <w:t xml:space="preserve"> </w:t>
      </w:r>
      <w:r>
        <w:t>several</w:t>
      </w:r>
      <w:r>
        <w:rPr>
          <w:spacing w:val="-5"/>
        </w:rPr>
        <w:t xml:space="preserve"> </w:t>
      </w:r>
      <w:r>
        <w:t>recreational</w:t>
      </w:r>
      <w:r>
        <w:rPr>
          <w:spacing w:val="-5"/>
        </w:rPr>
        <w:t xml:space="preserve"> </w:t>
      </w:r>
      <w:r>
        <w:t>benefits.</w:t>
      </w:r>
      <w:r>
        <w:rPr>
          <w:spacing w:val="-6"/>
        </w:rPr>
        <w:t xml:space="preserve"> </w:t>
      </w:r>
      <w:r>
        <w:t>These</w:t>
      </w:r>
      <w:r>
        <w:rPr>
          <w:spacing w:val="-5"/>
        </w:rPr>
        <w:t xml:space="preserve"> </w:t>
      </w:r>
      <w:r>
        <w:t xml:space="preserve">include a Softball League and a Fun Run. All recreational benefits are open to both male and female Covered Paraprofessionals. Dependents are eligible to participate in the Fun Run, but are not eligible for any other recreational </w:t>
      </w:r>
      <w:r>
        <w:rPr>
          <w:spacing w:val="-2"/>
        </w:rPr>
        <w:t>benefits.</w:t>
      </w:r>
    </w:p>
    <w:p w14:paraId="58654954" w14:textId="77777777" w:rsidR="00DC0AC7" w:rsidRDefault="00B2321B" w:rsidP="00043968">
      <w:pPr>
        <w:pStyle w:val="BodyText"/>
        <w:spacing w:before="121"/>
      </w:pPr>
      <w:r>
        <w:t>The</w:t>
      </w:r>
      <w:r>
        <w:rPr>
          <w:spacing w:val="-7"/>
        </w:rPr>
        <w:t xml:space="preserve"> </w:t>
      </w:r>
      <w:r>
        <w:t>recreational</w:t>
      </w:r>
      <w:r>
        <w:rPr>
          <w:spacing w:val="-4"/>
        </w:rPr>
        <w:t xml:space="preserve"> </w:t>
      </w:r>
      <w:r>
        <w:t>leagues</w:t>
      </w:r>
      <w:r>
        <w:rPr>
          <w:spacing w:val="-5"/>
        </w:rPr>
        <w:t xml:space="preserve"> </w:t>
      </w:r>
      <w:r>
        <w:t>are</w:t>
      </w:r>
      <w:r>
        <w:rPr>
          <w:spacing w:val="-2"/>
        </w:rPr>
        <w:t xml:space="preserve"> </w:t>
      </w:r>
      <w:r>
        <w:t>usually</w:t>
      </w:r>
      <w:r>
        <w:rPr>
          <w:spacing w:val="-6"/>
        </w:rPr>
        <w:t xml:space="preserve"> </w:t>
      </w:r>
      <w:r>
        <w:t>structured</w:t>
      </w:r>
      <w:r>
        <w:rPr>
          <w:spacing w:val="-5"/>
        </w:rPr>
        <w:t xml:space="preserve"> </w:t>
      </w:r>
      <w:r>
        <w:t>into</w:t>
      </w:r>
      <w:r>
        <w:rPr>
          <w:spacing w:val="-3"/>
        </w:rPr>
        <w:t xml:space="preserve"> </w:t>
      </w:r>
      <w:r>
        <w:t>separate</w:t>
      </w:r>
      <w:r>
        <w:rPr>
          <w:spacing w:val="-2"/>
        </w:rPr>
        <w:t xml:space="preserve"> divisions.</w:t>
      </w:r>
    </w:p>
    <w:p w14:paraId="40BAFBA6" w14:textId="77777777" w:rsidR="00DC0AC7" w:rsidRDefault="00B2321B" w:rsidP="00043968">
      <w:pPr>
        <w:pStyle w:val="BodyText"/>
        <w:spacing w:before="119"/>
        <w:ind w:left="1" w:right="531"/>
      </w:pPr>
      <w:r>
        <w:t>Special</w:t>
      </w:r>
      <w:r>
        <w:rPr>
          <w:spacing w:val="-5"/>
        </w:rPr>
        <w:t xml:space="preserve"> </w:t>
      </w:r>
      <w:r>
        <w:t>information</w:t>
      </w:r>
      <w:r>
        <w:rPr>
          <w:spacing w:val="-6"/>
        </w:rPr>
        <w:t xml:space="preserve"> </w:t>
      </w:r>
      <w:r>
        <w:t>regarding</w:t>
      </w:r>
      <w:r>
        <w:rPr>
          <w:spacing w:val="-6"/>
        </w:rPr>
        <w:t xml:space="preserve"> </w:t>
      </w:r>
      <w:r>
        <w:t>each</w:t>
      </w:r>
      <w:r>
        <w:rPr>
          <w:spacing w:val="-3"/>
        </w:rPr>
        <w:t xml:space="preserve"> </w:t>
      </w:r>
      <w:r>
        <w:t>recreational</w:t>
      </w:r>
      <w:r>
        <w:rPr>
          <w:spacing w:val="-2"/>
        </w:rPr>
        <w:t xml:space="preserve"> </w:t>
      </w:r>
      <w:r>
        <w:t>benefit</w:t>
      </w:r>
      <w:r>
        <w:rPr>
          <w:spacing w:val="-5"/>
        </w:rPr>
        <w:t xml:space="preserve"> </w:t>
      </w:r>
      <w:r>
        <w:t>is</w:t>
      </w:r>
      <w:r>
        <w:rPr>
          <w:spacing w:val="-3"/>
        </w:rPr>
        <w:t xml:space="preserve"> </w:t>
      </w:r>
      <w:r>
        <w:t>mailed</w:t>
      </w:r>
      <w:r>
        <w:rPr>
          <w:spacing w:val="-3"/>
        </w:rPr>
        <w:t xml:space="preserve"> </w:t>
      </w:r>
      <w:r>
        <w:t>to</w:t>
      </w:r>
      <w:r>
        <w:rPr>
          <w:spacing w:val="-6"/>
        </w:rPr>
        <w:t xml:space="preserve"> </w:t>
      </w:r>
      <w:r>
        <w:t>each school prior to the league season.</w:t>
      </w:r>
    </w:p>
    <w:p w14:paraId="6054EADE" w14:textId="77777777" w:rsidR="00DC0AC7" w:rsidRDefault="00DC0AC7">
      <w:pPr>
        <w:sectPr w:rsidR="00DC0AC7" w:rsidSect="00F811FD">
          <w:pgSz w:w="8640" w:h="12960"/>
          <w:pgMar w:top="640" w:right="580" w:bottom="560" w:left="580" w:header="0" w:footer="361" w:gutter="0"/>
          <w:cols w:space="720"/>
        </w:sectPr>
      </w:pPr>
    </w:p>
    <w:p w14:paraId="34C31F24" w14:textId="77777777" w:rsidR="00DC0AC7" w:rsidRPr="00A4674A" w:rsidRDefault="00B2321B" w:rsidP="00A4674A">
      <w:pPr>
        <w:pStyle w:val="Heading1"/>
        <w:pageBreakBefore/>
        <w:pBdr>
          <w:bottom w:val="single" w:sz="4" w:space="1" w:color="000000" w:themeColor="text1"/>
        </w:pBdr>
        <w:spacing w:before="240" w:after="480"/>
        <w:rPr>
          <w:rFonts w:ascii="Arial Black" w:hAnsi="Arial Black"/>
          <w:b w:val="0"/>
          <w:color w:val="000000" w:themeColor="text1"/>
          <w:spacing w:val="-2"/>
          <w:sz w:val="28"/>
        </w:rPr>
      </w:pPr>
      <w:bookmarkStart w:id="207" w:name="_Toc201318091"/>
      <w:bookmarkStart w:id="208" w:name="_Toc207358378"/>
      <w:bookmarkStart w:id="209" w:name="_Toc207358455"/>
      <w:bookmarkStart w:id="210" w:name="_Toc207358616"/>
      <w:bookmarkStart w:id="211" w:name="_Toc207358818"/>
      <w:r w:rsidRPr="00A4674A">
        <w:rPr>
          <w:rFonts w:ascii="Arial Black" w:hAnsi="Arial Black"/>
          <w:b w:val="0"/>
          <w:color w:val="000000" w:themeColor="text1"/>
          <w:spacing w:val="-2"/>
          <w:sz w:val="28"/>
        </w:rPr>
        <w:lastRenderedPageBreak/>
        <w:t>NOTICE OF PRIVACY PRACTICES</w:t>
      </w:r>
      <w:bookmarkEnd w:id="207"/>
      <w:bookmarkEnd w:id="208"/>
      <w:bookmarkEnd w:id="209"/>
      <w:bookmarkEnd w:id="210"/>
      <w:bookmarkEnd w:id="211"/>
    </w:p>
    <w:p w14:paraId="4484FB1B" w14:textId="54076FD6" w:rsidR="00DC0AC7" w:rsidRDefault="00B2321B" w:rsidP="00043968">
      <w:pPr>
        <w:pStyle w:val="BodyText"/>
        <w:ind w:right="10"/>
        <w:jc w:val="center"/>
      </w:pPr>
      <w:r>
        <w:t>THIS</w:t>
      </w:r>
      <w:r>
        <w:rPr>
          <w:spacing w:val="-9"/>
        </w:rPr>
        <w:t xml:space="preserve"> </w:t>
      </w:r>
      <w:r>
        <w:t>NOTICE</w:t>
      </w:r>
      <w:r>
        <w:rPr>
          <w:spacing w:val="-9"/>
        </w:rPr>
        <w:t xml:space="preserve"> </w:t>
      </w:r>
      <w:r>
        <w:t>DESCRIBES</w:t>
      </w:r>
      <w:r>
        <w:rPr>
          <w:spacing w:val="-9"/>
        </w:rPr>
        <w:t xml:space="preserve"> </w:t>
      </w:r>
      <w:r>
        <w:t>HOW</w:t>
      </w:r>
      <w:r>
        <w:rPr>
          <w:spacing w:val="-8"/>
        </w:rPr>
        <w:t xml:space="preserve"> </w:t>
      </w:r>
      <w:r>
        <w:t>MEDICAL</w:t>
      </w:r>
      <w:r>
        <w:rPr>
          <w:spacing w:val="-6"/>
        </w:rPr>
        <w:t xml:space="preserve"> </w:t>
      </w:r>
      <w:r>
        <w:t>INFORMATION ABOUT YOU MAY BE USED AND DISCLOSED AND HOW YOU CAN GET ACCESS TO THIS INFORMATION.</w:t>
      </w:r>
      <w:r w:rsidR="00043968">
        <w:t xml:space="preserve"> </w:t>
      </w:r>
      <w:r>
        <w:t>PLEASE</w:t>
      </w:r>
      <w:r>
        <w:rPr>
          <w:spacing w:val="-7"/>
        </w:rPr>
        <w:t xml:space="preserve"> </w:t>
      </w:r>
      <w:r>
        <w:t>REVIEW</w:t>
      </w:r>
      <w:r>
        <w:rPr>
          <w:spacing w:val="-2"/>
        </w:rPr>
        <w:t xml:space="preserve"> </w:t>
      </w:r>
      <w:r>
        <w:t>IT</w:t>
      </w:r>
      <w:r>
        <w:rPr>
          <w:spacing w:val="-3"/>
        </w:rPr>
        <w:t xml:space="preserve"> </w:t>
      </w:r>
      <w:r>
        <w:rPr>
          <w:spacing w:val="-2"/>
        </w:rPr>
        <w:t>CAREFULLY.</w:t>
      </w:r>
    </w:p>
    <w:p w14:paraId="3CA22069" w14:textId="692D6EEA" w:rsidR="00DC0AC7" w:rsidRDefault="00B2321B" w:rsidP="00043968">
      <w:pPr>
        <w:pStyle w:val="BodyText"/>
        <w:spacing w:before="119"/>
        <w:ind w:right="170"/>
      </w:pPr>
      <w:r>
        <w:t>The</w:t>
      </w:r>
      <w:r>
        <w:rPr>
          <w:spacing w:val="-1"/>
        </w:rPr>
        <w:t xml:space="preserve"> </w:t>
      </w:r>
      <w:r>
        <w:t>Boston</w:t>
      </w:r>
      <w:r>
        <w:rPr>
          <w:spacing w:val="-2"/>
        </w:rPr>
        <w:t xml:space="preserve"> </w:t>
      </w:r>
      <w:r>
        <w:t>Teachers Union Health &amp;</w:t>
      </w:r>
      <w:r>
        <w:rPr>
          <w:spacing w:val="-1"/>
        </w:rPr>
        <w:t xml:space="preserve"> </w:t>
      </w:r>
      <w:r>
        <w:t>Welfare Fund</w:t>
      </w:r>
      <w:r>
        <w:rPr>
          <w:spacing w:val="-2"/>
        </w:rPr>
        <w:t xml:space="preserve"> </w:t>
      </w:r>
      <w:r>
        <w:t>and the Boston</w:t>
      </w:r>
      <w:r>
        <w:rPr>
          <w:spacing w:val="-2"/>
        </w:rPr>
        <w:t xml:space="preserve"> </w:t>
      </w:r>
      <w:r>
        <w:t>Teachers Union Paraprofessional Health &amp; Welfare Fund (“the Funds”) are committed to maintaining</w:t>
      </w:r>
      <w:r>
        <w:rPr>
          <w:spacing w:val="-1"/>
        </w:rPr>
        <w:t xml:space="preserve"> </w:t>
      </w:r>
      <w:r>
        <w:t>the confidentiality</w:t>
      </w:r>
      <w:r>
        <w:rPr>
          <w:spacing w:val="-1"/>
        </w:rPr>
        <w:t xml:space="preserve"> </w:t>
      </w:r>
      <w:r>
        <w:t>and privacy</w:t>
      </w:r>
      <w:r>
        <w:rPr>
          <w:spacing w:val="-1"/>
        </w:rPr>
        <w:t xml:space="preserve"> </w:t>
      </w:r>
      <w:r>
        <w:t>of your healthcare information. Further, as health plans which are “covered entities” subject to the federal Privacy Rule issued by the U.S. Department of Health and Human Services under the Health Insurance Portability and Accountability Act (HIPAA) as amended by the Health Information Technology for Economic and Clinical Health Act (HITECH) and the Genetic Information Nondiscrimination Act (GINA) (referred to hereinafter collectively as “the Privacy Rule” or “the Rule”), the Funds are required to maintain the privacy of your individually identifiable health information and to provide you with notice of our legal duties and privacy practices with respect to your health information which in this Notice is referred to as Protected Health Information (PHI). Specifically, PHI includes the following: individually identifiable health information,</w:t>
      </w:r>
      <w:r w:rsidR="00043968">
        <w:rPr>
          <w:rStyle w:val="FootnoteReference"/>
        </w:rPr>
        <w:footnoteReference w:id="9"/>
      </w:r>
      <w:r>
        <w:t xml:space="preserve"> as defined by HIPAA, that is created or received by us and that relates to the past,</w:t>
      </w:r>
      <w:r>
        <w:rPr>
          <w:spacing w:val="-6"/>
        </w:rPr>
        <w:t xml:space="preserve"> </w:t>
      </w:r>
      <w:r>
        <w:t>present,</w:t>
      </w:r>
      <w:r>
        <w:rPr>
          <w:spacing w:val="-4"/>
        </w:rPr>
        <w:t xml:space="preserve"> </w:t>
      </w:r>
      <w:r>
        <w:t>or</w:t>
      </w:r>
      <w:r>
        <w:rPr>
          <w:spacing w:val="-3"/>
        </w:rPr>
        <w:t xml:space="preserve"> </w:t>
      </w:r>
      <w:r>
        <w:t>future</w:t>
      </w:r>
      <w:r>
        <w:rPr>
          <w:spacing w:val="-4"/>
        </w:rPr>
        <w:t xml:space="preserve"> </w:t>
      </w:r>
      <w:r>
        <w:t>physical</w:t>
      </w:r>
      <w:r>
        <w:rPr>
          <w:spacing w:val="-3"/>
        </w:rPr>
        <w:t xml:space="preserve"> </w:t>
      </w:r>
      <w:r>
        <w:t>or</w:t>
      </w:r>
      <w:r>
        <w:rPr>
          <w:spacing w:val="-3"/>
        </w:rPr>
        <w:t xml:space="preserve"> </w:t>
      </w:r>
      <w:r>
        <w:t>mental</w:t>
      </w:r>
      <w:r>
        <w:rPr>
          <w:spacing w:val="-3"/>
        </w:rPr>
        <w:t xml:space="preserve"> </w:t>
      </w:r>
      <w:r>
        <w:t>health</w:t>
      </w:r>
      <w:r>
        <w:rPr>
          <w:spacing w:val="-4"/>
        </w:rPr>
        <w:t xml:space="preserve"> </w:t>
      </w:r>
      <w:r>
        <w:t>or</w:t>
      </w:r>
      <w:r>
        <w:rPr>
          <w:spacing w:val="-3"/>
        </w:rPr>
        <w:t xml:space="preserve"> </w:t>
      </w:r>
      <w:r>
        <w:t>condition</w:t>
      </w:r>
      <w:r>
        <w:rPr>
          <w:spacing w:val="-4"/>
        </w:rPr>
        <w:t xml:space="preserve"> </w:t>
      </w:r>
      <w:r>
        <w:t>of</w:t>
      </w:r>
      <w:r>
        <w:rPr>
          <w:spacing w:val="-3"/>
        </w:rPr>
        <w:t xml:space="preserve"> </w:t>
      </w:r>
      <w:r>
        <w:t>an</w:t>
      </w:r>
      <w:r>
        <w:rPr>
          <w:spacing w:val="-6"/>
        </w:rPr>
        <w:t xml:space="preserve"> </w:t>
      </w:r>
      <w:r>
        <w:t>individual; the provision of health care to an individual; or the past, present, or future payment for the provision of health care to an individual; and that identifies the individual or for which there is a reasonable basis to believe the information can be used to identify the individual. PHI includes information of persons living or deceased.</w:t>
      </w:r>
    </w:p>
    <w:p w14:paraId="32C241AC" w14:textId="77777777" w:rsidR="00DC0AC7" w:rsidRDefault="00B2321B" w:rsidP="00043968">
      <w:pPr>
        <w:pStyle w:val="BodyText"/>
        <w:spacing w:before="121"/>
        <w:ind w:right="261"/>
      </w:pPr>
      <w:r>
        <w:t>The Funds provide certain supplemental health benefits to Teachers and Paraprofessionals</w:t>
      </w:r>
      <w:r>
        <w:rPr>
          <w:spacing w:val="-6"/>
        </w:rPr>
        <w:t xml:space="preserve"> </w:t>
      </w:r>
      <w:r>
        <w:t>employed</w:t>
      </w:r>
      <w:r>
        <w:rPr>
          <w:spacing w:val="-4"/>
        </w:rPr>
        <w:t xml:space="preserve"> </w:t>
      </w:r>
      <w:r>
        <w:t>by</w:t>
      </w:r>
      <w:r>
        <w:rPr>
          <w:spacing w:val="-7"/>
        </w:rPr>
        <w:t xml:space="preserve"> </w:t>
      </w:r>
      <w:r>
        <w:t>the</w:t>
      </w:r>
      <w:r>
        <w:rPr>
          <w:spacing w:val="-4"/>
        </w:rPr>
        <w:t xml:space="preserve"> </w:t>
      </w:r>
      <w:r>
        <w:t>Boston</w:t>
      </w:r>
      <w:r>
        <w:rPr>
          <w:spacing w:val="-4"/>
        </w:rPr>
        <w:t xml:space="preserve"> </w:t>
      </w:r>
      <w:r>
        <w:t>School</w:t>
      </w:r>
      <w:r>
        <w:rPr>
          <w:spacing w:val="-3"/>
        </w:rPr>
        <w:t xml:space="preserve"> </w:t>
      </w:r>
      <w:r>
        <w:t>Committee</w:t>
      </w:r>
      <w:r>
        <w:rPr>
          <w:spacing w:val="-4"/>
        </w:rPr>
        <w:t xml:space="preserve"> </w:t>
      </w:r>
      <w:r>
        <w:t>and</w:t>
      </w:r>
      <w:r>
        <w:rPr>
          <w:spacing w:val="-4"/>
        </w:rPr>
        <w:t xml:space="preserve"> </w:t>
      </w:r>
      <w:r>
        <w:t>members of their families. Covered benefits include:</w:t>
      </w:r>
    </w:p>
    <w:p w14:paraId="615E420B" w14:textId="77777777" w:rsidR="00DC0AC7" w:rsidRDefault="00B2321B" w:rsidP="00043968">
      <w:pPr>
        <w:pStyle w:val="ListParagraph"/>
        <w:numPr>
          <w:ilvl w:val="0"/>
          <w:numId w:val="3"/>
        </w:numPr>
        <w:spacing w:before="61"/>
        <w:ind w:left="360" w:hanging="360"/>
      </w:pPr>
      <w:r>
        <w:t>Eye</w:t>
      </w:r>
      <w:r>
        <w:rPr>
          <w:spacing w:val="-4"/>
        </w:rPr>
        <w:t xml:space="preserve"> care</w:t>
      </w:r>
    </w:p>
    <w:p w14:paraId="781882AC" w14:textId="77777777" w:rsidR="00DC0AC7" w:rsidRDefault="00B2321B" w:rsidP="00043968">
      <w:pPr>
        <w:pStyle w:val="ListParagraph"/>
        <w:numPr>
          <w:ilvl w:val="0"/>
          <w:numId w:val="3"/>
        </w:numPr>
        <w:ind w:left="360" w:hanging="360"/>
      </w:pPr>
      <w:r>
        <w:t>Dental</w:t>
      </w:r>
      <w:r>
        <w:rPr>
          <w:spacing w:val="-2"/>
        </w:rPr>
        <w:t xml:space="preserve"> </w:t>
      </w:r>
      <w:r>
        <w:rPr>
          <w:spacing w:val="-4"/>
        </w:rPr>
        <w:t>care</w:t>
      </w:r>
    </w:p>
    <w:p w14:paraId="5F5A0927" w14:textId="77777777" w:rsidR="00DC0AC7" w:rsidRDefault="00B2321B" w:rsidP="00043968">
      <w:pPr>
        <w:pStyle w:val="ListParagraph"/>
        <w:numPr>
          <w:ilvl w:val="0"/>
          <w:numId w:val="3"/>
        </w:numPr>
        <w:ind w:left="360" w:hanging="360"/>
      </w:pPr>
      <w:r>
        <w:t>Hearing</w:t>
      </w:r>
      <w:r>
        <w:rPr>
          <w:spacing w:val="-7"/>
        </w:rPr>
        <w:t xml:space="preserve"> </w:t>
      </w:r>
      <w:r>
        <w:rPr>
          <w:spacing w:val="-2"/>
        </w:rPr>
        <w:t>aids.</w:t>
      </w:r>
    </w:p>
    <w:p w14:paraId="58F3605E" w14:textId="6EF0AEA1" w:rsidR="00DC0AC7" w:rsidRDefault="00B2321B" w:rsidP="00043968">
      <w:pPr>
        <w:pStyle w:val="BodyText"/>
        <w:spacing w:before="118"/>
        <w:ind w:right="225"/>
        <w:rPr>
          <w:sz w:val="20"/>
        </w:rPr>
      </w:pPr>
      <w:r>
        <w:t>These</w:t>
      </w:r>
      <w:r>
        <w:rPr>
          <w:spacing w:val="-4"/>
        </w:rPr>
        <w:t xml:space="preserve"> </w:t>
      </w:r>
      <w:r>
        <w:t>functions</w:t>
      </w:r>
      <w:r>
        <w:rPr>
          <w:spacing w:val="-3"/>
        </w:rPr>
        <w:t xml:space="preserve"> </w:t>
      </w:r>
      <w:r>
        <w:t>make</w:t>
      </w:r>
      <w:r>
        <w:rPr>
          <w:spacing w:val="-3"/>
        </w:rPr>
        <w:t xml:space="preserve"> </w:t>
      </w:r>
      <w:r>
        <w:t>the</w:t>
      </w:r>
      <w:r>
        <w:rPr>
          <w:spacing w:val="-3"/>
        </w:rPr>
        <w:t xml:space="preserve"> </w:t>
      </w:r>
      <w:r>
        <w:t>Funds</w:t>
      </w:r>
      <w:r>
        <w:rPr>
          <w:spacing w:val="-3"/>
        </w:rPr>
        <w:t xml:space="preserve"> </w:t>
      </w:r>
      <w:r>
        <w:t>subject</w:t>
      </w:r>
      <w:r>
        <w:rPr>
          <w:spacing w:val="-4"/>
        </w:rPr>
        <w:t xml:space="preserve"> </w:t>
      </w:r>
      <w:r>
        <w:t>to</w:t>
      </w:r>
      <w:r>
        <w:rPr>
          <w:spacing w:val="-5"/>
        </w:rPr>
        <w:t xml:space="preserve"> </w:t>
      </w:r>
      <w:r>
        <w:t>the</w:t>
      </w:r>
      <w:r>
        <w:rPr>
          <w:spacing w:val="-3"/>
        </w:rPr>
        <w:t xml:space="preserve"> </w:t>
      </w:r>
      <w:r>
        <w:t>Privacy</w:t>
      </w:r>
      <w:r>
        <w:rPr>
          <w:spacing w:val="-5"/>
        </w:rPr>
        <w:t xml:space="preserve"> </w:t>
      </w:r>
      <w:r>
        <w:t>Rule</w:t>
      </w:r>
      <w:r>
        <w:rPr>
          <w:spacing w:val="-3"/>
        </w:rPr>
        <w:t xml:space="preserve"> </w:t>
      </w:r>
      <w:r>
        <w:t>in</w:t>
      </w:r>
      <w:r>
        <w:rPr>
          <w:spacing w:val="-3"/>
        </w:rPr>
        <w:t xml:space="preserve"> </w:t>
      </w:r>
      <w:r>
        <w:t>their</w:t>
      </w:r>
      <w:r>
        <w:rPr>
          <w:spacing w:val="-2"/>
        </w:rPr>
        <w:t xml:space="preserve"> </w:t>
      </w:r>
      <w:r>
        <w:t>capacity as health plans. This Notice describes how we use and disclose your PHI to carry out treatment, payment, and health care operations and for other purposes that are permitted or required by law.</w:t>
      </w:r>
    </w:p>
    <w:p w14:paraId="3D0E6C56" w14:textId="77777777" w:rsidR="00DC0AC7" w:rsidRDefault="00B2321B" w:rsidP="003B2979">
      <w:pPr>
        <w:pStyle w:val="Heading2"/>
        <w:keepNext/>
        <w:keepLines/>
        <w:spacing w:before="240" w:after="240"/>
        <w:ind w:left="0"/>
        <w:rPr>
          <w:rFonts w:ascii="Arial"/>
        </w:rPr>
      </w:pPr>
      <w:bookmarkStart w:id="212" w:name="_Toc201318092"/>
      <w:bookmarkStart w:id="213" w:name="_Toc207358379"/>
      <w:bookmarkStart w:id="214" w:name="_Toc207358456"/>
      <w:bookmarkStart w:id="215" w:name="_Toc207358617"/>
      <w:bookmarkStart w:id="216" w:name="_Toc207358819"/>
      <w:r w:rsidRPr="00123E79">
        <w:rPr>
          <w:rFonts w:ascii="Arial Black" w:eastAsia="Arial Narrow" w:hAnsi="Arial Black" w:cs="Arial Narrow"/>
          <w:b w:val="0"/>
          <w:color w:val="000000" w:themeColor="text1"/>
          <w:sz w:val="24"/>
          <w:szCs w:val="24"/>
        </w:rPr>
        <w:lastRenderedPageBreak/>
        <w:t>How the Funds May Use or Disclose Your Protected Health Information (PHI)</w:t>
      </w:r>
      <w:bookmarkEnd w:id="212"/>
      <w:bookmarkEnd w:id="213"/>
      <w:bookmarkEnd w:id="214"/>
      <w:bookmarkEnd w:id="215"/>
      <w:bookmarkEnd w:id="216"/>
    </w:p>
    <w:p w14:paraId="6D5EECB7" w14:textId="77777777" w:rsidR="00DC0AC7" w:rsidRDefault="00B2321B" w:rsidP="00043968">
      <w:pPr>
        <w:pStyle w:val="BodyText"/>
        <w:spacing w:before="119"/>
        <w:ind w:right="531"/>
      </w:pPr>
      <w:r>
        <w:t>The Funds may use and disclose your PHI for treatment, payment, and healthcare operations, for purposes required by state or other applicable federal</w:t>
      </w:r>
      <w:r>
        <w:rPr>
          <w:spacing w:val="-2"/>
        </w:rPr>
        <w:t xml:space="preserve"> </w:t>
      </w:r>
      <w:r>
        <w:t>law,</w:t>
      </w:r>
      <w:r>
        <w:rPr>
          <w:spacing w:val="-5"/>
        </w:rPr>
        <w:t xml:space="preserve"> </w:t>
      </w:r>
      <w:r>
        <w:t>and</w:t>
      </w:r>
      <w:r>
        <w:rPr>
          <w:spacing w:val="-5"/>
        </w:rPr>
        <w:t xml:space="preserve"> </w:t>
      </w:r>
      <w:r>
        <w:t>for</w:t>
      </w:r>
      <w:r>
        <w:rPr>
          <w:spacing w:val="-4"/>
        </w:rPr>
        <w:t xml:space="preserve"> </w:t>
      </w:r>
      <w:r>
        <w:t>other</w:t>
      </w:r>
      <w:r>
        <w:rPr>
          <w:spacing w:val="-2"/>
        </w:rPr>
        <w:t xml:space="preserve"> </w:t>
      </w:r>
      <w:r>
        <w:t>purposes</w:t>
      </w:r>
      <w:r>
        <w:rPr>
          <w:spacing w:val="-2"/>
        </w:rPr>
        <w:t xml:space="preserve"> </w:t>
      </w:r>
      <w:r>
        <w:t>permitted</w:t>
      </w:r>
      <w:r>
        <w:rPr>
          <w:spacing w:val="-2"/>
        </w:rPr>
        <w:t xml:space="preserve"> </w:t>
      </w:r>
      <w:r>
        <w:t>by</w:t>
      </w:r>
      <w:r>
        <w:rPr>
          <w:spacing w:val="-5"/>
        </w:rPr>
        <w:t xml:space="preserve"> </w:t>
      </w:r>
      <w:r>
        <w:t>the</w:t>
      </w:r>
      <w:r>
        <w:rPr>
          <w:spacing w:val="-2"/>
        </w:rPr>
        <w:t xml:space="preserve"> </w:t>
      </w:r>
      <w:r>
        <w:t>Privacy</w:t>
      </w:r>
      <w:r>
        <w:rPr>
          <w:spacing w:val="-5"/>
        </w:rPr>
        <w:t xml:space="preserve"> </w:t>
      </w:r>
      <w:r>
        <w:t>Rule</w:t>
      </w:r>
      <w:r>
        <w:rPr>
          <w:spacing w:val="-2"/>
        </w:rPr>
        <w:t xml:space="preserve"> </w:t>
      </w:r>
      <w:r>
        <w:t>without your written</w:t>
      </w:r>
      <w:r>
        <w:rPr>
          <w:spacing w:val="-2"/>
        </w:rPr>
        <w:t xml:space="preserve"> </w:t>
      </w:r>
      <w:r>
        <w:t>authorization.</w:t>
      </w:r>
      <w:r>
        <w:rPr>
          <w:spacing w:val="-2"/>
        </w:rPr>
        <w:t xml:space="preserve"> </w:t>
      </w:r>
      <w:r>
        <w:t>The</w:t>
      </w:r>
      <w:r>
        <w:rPr>
          <w:spacing w:val="-1"/>
        </w:rPr>
        <w:t xml:space="preserve"> </w:t>
      </w:r>
      <w:r>
        <w:t>following</w:t>
      </w:r>
      <w:r>
        <w:rPr>
          <w:spacing w:val="-2"/>
        </w:rPr>
        <w:t xml:space="preserve"> </w:t>
      </w:r>
      <w:r>
        <w:t>categories describe</w:t>
      </w:r>
      <w:r>
        <w:rPr>
          <w:spacing w:val="-1"/>
        </w:rPr>
        <w:t xml:space="preserve"> </w:t>
      </w:r>
      <w:r>
        <w:t>the ways in which we may use and disclose your PHI. For each category of uses and disclosures, we will explain what we mean and present some examples.</w:t>
      </w:r>
    </w:p>
    <w:p w14:paraId="6DAC21A3" w14:textId="77777777" w:rsidR="00DC0AC7" w:rsidRDefault="00B2321B" w:rsidP="00043968">
      <w:pPr>
        <w:pStyle w:val="BodyText"/>
        <w:spacing w:before="119"/>
        <w:ind w:left="1" w:right="531"/>
      </w:pPr>
      <w:r>
        <w:t>Not</w:t>
      </w:r>
      <w:r>
        <w:rPr>
          <w:spacing w:val="-1"/>
        </w:rPr>
        <w:t xml:space="preserve"> </w:t>
      </w:r>
      <w:r>
        <w:t>every</w:t>
      </w:r>
      <w:r>
        <w:rPr>
          <w:spacing w:val="-5"/>
        </w:rPr>
        <w:t xml:space="preserve"> </w:t>
      </w:r>
      <w:r>
        <w:t>use</w:t>
      </w:r>
      <w:r>
        <w:rPr>
          <w:spacing w:val="-2"/>
        </w:rPr>
        <w:t xml:space="preserve"> </w:t>
      </w:r>
      <w:r>
        <w:t>or</w:t>
      </w:r>
      <w:r>
        <w:rPr>
          <w:spacing w:val="-1"/>
        </w:rPr>
        <w:t xml:space="preserve"> </w:t>
      </w:r>
      <w:r>
        <w:t>disclosure</w:t>
      </w:r>
      <w:r>
        <w:rPr>
          <w:spacing w:val="-4"/>
        </w:rPr>
        <w:t xml:space="preserve"> </w:t>
      </w:r>
      <w:r>
        <w:t>in</w:t>
      </w:r>
      <w:r>
        <w:rPr>
          <w:spacing w:val="-2"/>
        </w:rPr>
        <w:t xml:space="preserve"> </w:t>
      </w:r>
      <w:r>
        <w:t>a</w:t>
      </w:r>
      <w:r>
        <w:rPr>
          <w:spacing w:val="-4"/>
        </w:rPr>
        <w:t xml:space="preserve"> </w:t>
      </w:r>
      <w:r>
        <w:t>category</w:t>
      </w:r>
      <w:r>
        <w:rPr>
          <w:spacing w:val="-5"/>
        </w:rPr>
        <w:t xml:space="preserve"> </w:t>
      </w:r>
      <w:r>
        <w:t>will</w:t>
      </w:r>
      <w:r>
        <w:rPr>
          <w:spacing w:val="-1"/>
        </w:rPr>
        <w:t xml:space="preserve"> </w:t>
      </w:r>
      <w:r>
        <w:t>be</w:t>
      </w:r>
      <w:r>
        <w:rPr>
          <w:spacing w:val="-2"/>
        </w:rPr>
        <w:t xml:space="preserve"> </w:t>
      </w:r>
      <w:r>
        <w:t>listed.</w:t>
      </w:r>
      <w:r>
        <w:rPr>
          <w:spacing w:val="-5"/>
        </w:rPr>
        <w:t xml:space="preserve"> </w:t>
      </w:r>
      <w:r>
        <w:t>However,</w:t>
      </w:r>
      <w:r>
        <w:rPr>
          <w:spacing w:val="-2"/>
        </w:rPr>
        <w:t xml:space="preserve"> </w:t>
      </w:r>
      <w:r>
        <w:t>the</w:t>
      </w:r>
      <w:r>
        <w:rPr>
          <w:spacing w:val="-2"/>
        </w:rPr>
        <w:t xml:space="preserve"> </w:t>
      </w:r>
      <w:r>
        <w:t>various ways we are permitted to use and disclose information will generally fall within one of these categories.</w:t>
      </w:r>
    </w:p>
    <w:p w14:paraId="7F935F79" w14:textId="77777777" w:rsidR="00DC0AC7" w:rsidRDefault="00B2321B" w:rsidP="00043968">
      <w:pPr>
        <w:pStyle w:val="ListParagraph"/>
        <w:numPr>
          <w:ilvl w:val="0"/>
          <w:numId w:val="2"/>
        </w:numPr>
        <w:spacing w:before="124"/>
        <w:ind w:left="360" w:hanging="358"/>
        <w:jc w:val="left"/>
        <w:rPr>
          <w:b/>
        </w:rPr>
      </w:pPr>
      <w:r>
        <w:rPr>
          <w:b/>
        </w:rPr>
        <w:t>Treatment,</w:t>
      </w:r>
      <w:r>
        <w:rPr>
          <w:b/>
          <w:spacing w:val="-7"/>
        </w:rPr>
        <w:t xml:space="preserve"> </w:t>
      </w:r>
      <w:r>
        <w:rPr>
          <w:b/>
        </w:rPr>
        <w:t>Payment</w:t>
      </w:r>
      <w:r>
        <w:rPr>
          <w:b/>
          <w:spacing w:val="-5"/>
        </w:rPr>
        <w:t xml:space="preserve"> </w:t>
      </w:r>
      <w:r>
        <w:rPr>
          <w:b/>
        </w:rPr>
        <w:t>and</w:t>
      </w:r>
      <w:r>
        <w:rPr>
          <w:b/>
          <w:spacing w:val="-6"/>
        </w:rPr>
        <w:t xml:space="preserve"> </w:t>
      </w:r>
      <w:r>
        <w:rPr>
          <w:b/>
        </w:rPr>
        <w:t>Health</w:t>
      </w:r>
      <w:r>
        <w:rPr>
          <w:b/>
          <w:spacing w:val="-4"/>
        </w:rPr>
        <w:t xml:space="preserve"> </w:t>
      </w:r>
      <w:r>
        <w:rPr>
          <w:b/>
        </w:rPr>
        <w:t>Care</w:t>
      </w:r>
      <w:r>
        <w:rPr>
          <w:b/>
          <w:spacing w:val="-5"/>
        </w:rPr>
        <w:t xml:space="preserve"> </w:t>
      </w:r>
      <w:r>
        <w:rPr>
          <w:b/>
          <w:spacing w:val="-2"/>
        </w:rPr>
        <w:t>Operations</w:t>
      </w:r>
    </w:p>
    <w:p w14:paraId="53C2AF80" w14:textId="77777777" w:rsidR="00DC0AC7" w:rsidRDefault="00B2321B" w:rsidP="00043968">
      <w:pPr>
        <w:pStyle w:val="ListParagraph"/>
        <w:numPr>
          <w:ilvl w:val="1"/>
          <w:numId w:val="2"/>
        </w:numPr>
        <w:spacing w:before="117"/>
        <w:ind w:left="720" w:right="447"/>
      </w:pPr>
      <w:r>
        <w:rPr>
          <w:b/>
        </w:rPr>
        <w:t xml:space="preserve">Treatment. </w:t>
      </w:r>
      <w:r>
        <w:t>As a health plan, our role is generally to arrange and/or pay for health services provided to you by health care providers, rather</w:t>
      </w:r>
      <w:r>
        <w:rPr>
          <w:spacing w:val="-5"/>
        </w:rPr>
        <w:t xml:space="preserve"> </w:t>
      </w:r>
      <w:r>
        <w:t>than</w:t>
      </w:r>
      <w:r>
        <w:rPr>
          <w:spacing w:val="-3"/>
        </w:rPr>
        <w:t xml:space="preserve"> </w:t>
      </w:r>
      <w:r>
        <w:t>to</w:t>
      </w:r>
      <w:r>
        <w:rPr>
          <w:spacing w:val="-6"/>
        </w:rPr>
        <w:t xml:space="preserve"> </w:t>
      </w:r>
      <w:r>
        <w:t>provide</w:t>
      </w:r>
      <w:r>
        <w:rPr>
          <w:spacing w:val="-5"/>
        </w:rPr>
        <w:t xml:space="preserve"> </w:t>
      </w:r>
      <w:r>
        <w:t>direct</w:t>
      </w:r>
      <w:r>
        <w:rPr>
          <w:spacing w:val="-5"/>
        </w:rPr>
        <w:t xml:space="preserve"> </w:t>
      </w:r>
      <w:r>
        <w:t>treatment</w:t>
      </w:r>
      <w:r>
        <w:rPr>
          <w:spacing w:val="-2"/>
        </w:rPr>
        <w:t xml:space="preserve"> </w:t>
      </w:r>
      <w:r>
        <w:t>ourselves,</w:t>
      </w:r>
      <w:r>
        <w:rPr>
          <w:spacing w:val="-3"/>
        </w:rPr>
        <w:t xml:space="preserve"> </w:t>
      </w:r>
      <w:r>
        <w:t>other</w:t>
      </w:r>
      <w:r>
        <w:rPr>
          <w:spacing w:val="-2"/>
        </w:rPr>
        <w:t xml:space="preserve"> </w:t>
      </w:r>
      <w:r>
        <w:t>than</w:t>
      </w:r>
      <w:r>
        <w:rPr>
          <w:spacing w:val="-3"/>
        </w:rPr>
        <w:t xml:space="preserve"> </w:t>
      </w:r>
      <w:r>
        <w:t>in</w:t>
      </w:r>
      <w:r>
        <w:rPr>
          <w:spacing w:val="-6"/>
        </w:rPr>
        <w:t xml:space="preserve"> </w:t>
      </w:r>
      <w:r>
        <w:t>the</w:t>
      </w:r>
      <w:r>
        <w:rPr>
          <w:spacing w:val="-5"/>
        </w:rPr>
        <w:t xml:space="preserve"> </w:t>
      </w:r>
      <w:r>
        <w:t>Eye Care Center. However, we may disclose your PHI to appropriate persons in order to coordinate your care or to conduct case management activities, and that is considered “treatment” under the Privacy Rule.</w:t>
      </w:r>
    </w:p>
    <w:p w14:paraId="6ED395CB" w14:textId="77777777" w:rsidR="00DC0AC7" w:rsidRDefault="00B2321B" w:rsidP="00043968">
      <w:pPr>
        <w:pStyle w:val="ListParagraph"/>
        <w:numPr>
          <w:ilvl w:val="1"/>
          <w:numId w:val="2"/>
        </w:numPr>
        <w:spacing w:before="120"/>
        <w:ind w:left="720" w:right="665"/>
      </w:pPr>
      <w:r>
        <w:rPr>
          <w:b/>
        </w:rPr>
        <w:t xml:space="preserve">Payment. </w:t>
      </w:r>
      <w:r>
        <w:t>We may use or disclose PHI about you to determine eligibility</w:t>
      </w:r>
      <w:r>
        <w:rPr>
          <w:spacing w:val="-6"/>
        </w:rPr>
        <w:t xml:space="preserve"> </w:t>
      </w:r>
      <w:r>
        <w:t>for</w:t>
      </w:r>
      <w:r>
        <w:rPr>
          <w:spacing w:val="-2"/>
        </w:rPr>
        <w:t xml:space="preserve"> </w:t>
      </w:r>
      <w:r>
        <w:t>Plan</w:t>
      </w:r>
      <w:r>
        <w:rPr>
          <w:spacing w:val="-3"/>
        </w:rPr>
        <w:t xml:space="preserve"> </w:t>
      </w:r>
      <w:r>
        <w:t>benefits,</w:t>
      </w:r>
      <w:r>
        <w:rPr>
          <w:spacing w:val="-6"/>
        </w:rPr>
        <w:t xml:space="preserve"> </w:t>
      </w:r>
      <w:r>
        <w:t>facilitate</w:t>
      </w:r>
      <w:r>
        <w:rPr>
          <w:spacing w:val="-5"/>
        </w:rPr>
        <w:t xml:space="preserve"> </w:t>
      </w:r>
      <w:r>
        <w:t>payment</w:t>
      </w:r>
      <w:r>
        <w:rPr>
          <w:spacing w:val="-2"/>
        </w:rPr>
        <w:t xml:space="preserve"> </w:t>
      </w:r>
      <w:r>
        <w:t>for</w:t>
      </w:r>
      <w:r>
        <w:rPr>
          <w:spacing w:val="-5"/>
        </w:rPr>
        <w:t xml:space="preserve"> </w:t>
      </w:r>
      <w:r>
        <w:t>the</w:t>
      </w:r>
      <w:r>
        <w:rPr>
          <w:spacing w:val="-5"/>
        </w:rPr>
        <w:t xml:space="preserve"> </w:t>
      </w:r>
      <w:r>
        <w:t>treatment</w:t>
      </w:r>
      <w:r>
        <w:rPr>
          <w:spacing w:val="-2"/>
        </w:rPr>
        <w:t xml:space="preserve"> </w:t>
      </w:r>
      <w:r>
        <w:t>and services you receive from health care providers, determine Plan responsibility for benefits and coordinate benefits. For example, payment functions may include reviewing the medical necessity of certain health care services, or determining whether a service is covered under your Plan.</w:t>
      </w:r>
    </w:p>
    <w:p w14:paraId="462673D9" w14:textId="77777777" w:rsidR="00DC0AC7" w:rsidRDefault="00B2321B" w:rsidP="00043968">
      <w:pPr>
        <w:pStyle w:val="ListParagraph"/>
        <w:numPr>
          <w:ilvl w:val="1"/>
          <w:numId w:val="2"/>
        </w:numPr>
        <w:spacing w:before="120"/>
        <w:ind w:left="720" w:right="454"/>
      </w:pPr>
      <w:r>
        <w:rPr>
          <w:b/>
        </w:rPr>
        <w:t>Health</w:t>
      </w:r>
      <w:r>
        <w:rPr>
          <w:b/>
          <w:spacing w:val="-3"/>
        </w:rPr>
        <w:t xml:space="preserve"> </w:t>
      </w:r>
      <w:r>
        <w:rPr>
          <w:b/>
        </w:rPr>
        <w:t>Care</w:t>
      </w:r>
      <w:r>
        <w:rPr>
          <w:b/>
          <w:spacing w:val="-4"/>
        </w:rPr>
        <w:t xml:space="preserve"> </w:t>
      </w:r>
      <w:r>
        <w:rPr>
          <w:b/>
        </w:rPr>
        <w:t>Operations.</w:t>
      </w:r>
      <w:r>
        <w:rPr>
          <w:b/>
          <w:spacing w:val="-5"/>
        </w:rPr>
        <w:t xml:space="preserve"> </w:t>
      </w:r>
      <w:r>
        <w:t>We</w:t>
      </w:r>
      <w:r>
        <w:rPr>
          <w:spacing w:val="-2"/>
        </w:rPr>
        <w:t xml:space="preserve"> </w:t>
      </w:r>
      <w:r>
        <w:t>may</w:t>
      </w:r>
      <w:r>
        <w:rPr>
          <w:spacing w:val="-5"/>
        </w:rPr>
        <w:t xml:space="preserve"> </w:t>
      </w:r>
      <w:r>
        <w:t>use</w:t>
      </w:r>
      <w:r>
        <w:rPr>
          <w:spacing w:val="-2"/>
        </w:rPr>
        <w:t xml:space="preserve"> </w:t>
      </w:r>
      <w:r>
        <w:t>and</w:t>
      </w:r>
      <w:r>
        <w:rPr>
          <w:spacing w:val="-2"/>
        </w:rPr>
        <w:t xml:space="preserve"> </w:t>
      </w:r>
      <w:r>
        <w:t>disclose</w:t>
      </w:r>
      <w:r>
        <w:rPr>
          <w:spacing w:val="-2"/>
        </w:rPr>
        <w:t xml:space="preserve"> </w:t>
      </w:r>
      <w:r>
        <w:t>PHI</w:t>
      </w:r>
      <w:r>
        <w:rPr>
          <w:spacing w:val="-6"/>
        </w:rPr>
        <w:t xml:space="preserve"> </w:t>
      </w:r>
      <w:r>
        <w:t>about</w:t>
      </w:r>
      <w:r>
        <w:rPr>
          <w:spacing w:val="-1"/>
        </w:rPr>
        <w:t xml:space="preserve"> </w:t>
      </w:r>
      <w:r>
        <w:t>you</w:t>
      </w:r>
      <w:r>
        <w:rPr>
          <w:spacing w:val="-2"/>
        </w:rPr>
        <w:t xml:space="preserve"> </w:t>
      </w:r>
      <w:r>
        <w:t xml:space="preserve">to carry out necessary administrative functions. For example, such activities may </w:t>
      </w:r>
      <w:proofErr w:type="gramStart"/>
      <w:r>
        <w:t>include:</w:t>
      </w:r>
      <w:proofErr w:type="gramEnd"/>
      <w:r>
        <w:t xml:space="preserve"> conducting quality assessment and improvement</w:t>
      </w:r>
      <w:r>
        <w:rPr>
          <w:spacing w:val="-4"/>
        </w:rPr>
        <w:t xml:space="preserve"> </w:t>
      </w:r>
      <w:r>
        <w:t>activities;</w:t>
      </w:r>
      <w:r>
        <w:rPr>
          <w:spacing w:val="-4"/>
        </w:rPr>
        <w:t xml:space="preserve"> </w:t>
      </w:r>
      <w:r>
        <w:t>underwriting</w:t>
      </w:r>
      <w:r>
        <w:rPr>
          <w:spacing w:val="-8"/>
        </w:rPr>
        <w:t xml:space="preserve"> </w:t>
      </w:r>
      <w:r>
        <w:t>and</w:t>
      </w:r>
      <w:r>
        <w:rPr>
          <w:spacing w:val="-5"/>
        </w:rPr>
        <w:t xml:space="preserve"> </w:t>
      </w:r>
      <w:r>
        <w:t>premium</w:t>
      </w:r>
      <w:r>
        <w:rPr>
          <w:spacing w:val="-9"/>
        </w:rPr>
        <w:t xml:space="preserve"> </w:t>
      </w:r>
      <w:r>
        <w:t>rating;</w:t>
      </w:r>
      <w:r>
        <w:rPr>
          <w:spacing w:val="-4"/>
        </w:rPr>
        <w:t xml:space="preserve"> </w:t>
      </w:r>
      <w:r>
        <w:t xml:space="preserve">conducting or arranging for dental review, legal services, audit services, accreditation activities, business planning, management, and general </w:t>
      </w:r>
      <w:r>
        <w:rPr>
          <w:spacing w:val="-2"/>
        </w:rPr>
        <w:t>administration.</w:t>
      </w:r>
    </w:p>
    <w:p w14:paraId="4C372346" w14:textId="77777777" w:rsidR="00DC0AC7" w:rsidRDefault="00B2321B" w:rsidP="00043968">
      <w:pPr>
        <w:pStyle w:val="ListParagraph"/>
        <w:numPr>
          <w:ilvl w:val="0"/>
          <w:numId w:val="2"/>
        </w:numPr>
        <w:spacing w:before="122"/>
        <w:ind w:left="360" w:hanging="358"/>
        <w:jc w:val="left"/>
        <w:rPr>
          <w:b/>
        </w:rPr>
      </w:pPr>
      <w:r>
        <w:rPr>
          <w:b/>
        </w:rPr>
        <w:t>Required</w:t>
      </w:r>
      <w:r>
        <w:rPr>
          <w:b/>
          <w:spacing w:val="-4"/>
        </w:rPr>
        <w:t xml:space="preserve"> </w:t>
      </w:r>
      <w:r>
        <w:rPr>
          <w:b/>
        </w:rPr>
        <w:t>by</w:t>
      </w:r>
      <w:r>
        <w:rPr>
          <w:b/>
          <w:spacing w:val="-3"/>
        </w:rPr>
        <w:t xml:space="preserve"> </w:t>
      </w:r>
      <w:r>
        <w:rPr>
          <w:b/>
          <w:spacing w:val="-5"/>
        </w:rPr>
        <w:t>Law</w:t>
      </w:r>
    </w:p>
    <w:p w14:paraId="7A510D4B" w14:textId="77777777" w:rsidR="00DC0AC7" w:rsidRDefault="00B2321B" w:rsidP="00043968">
      <w:pPr>
        <w:pStyle w:val="BodyText"/>
        <w:spacing w:before="117"/>
        <w:ind w:left="360"/>
      </w:pPr>
      <w:r>
        <w:t>We may be required by state or federal law to report certain matters to government</w:t>
      </w:r>
      <w:r>
        <w:rPr>
          <w:spacing w:val="-4"/>
        </w:rPr>
        <w:t xml:space="preserve"> </w:t>
      </w:r>
      <w:r>
        <w:t>agencies</w:t>
      </w:r>
      <w:r>
        <w:rPr>
          <w:spacing w:val="-5"/>
        </w:rPr>
        <w:t xml:space="preserve"> </w:t>
      </w:r>
      <w:r>
        <w:t>(e.g.,</w:t>
      </w:r>
      <w:r>
        <w:rPr>
          <w:spacing w:val="-5"/>
        </w:rPr>
        <w:t xml:space="preserve"> </w:t>
      </w:r>
      <w:r>
        <w:t>suspected</w:t>
      </w:r>
      <w:r>
        <w:rPr>
          <w:spacing w:val="-5"/>
        </w:rPr>
        <w:t xml:space="preserve"> </w:t>
      </w:r>
      <w:r>
        <w:t>child</w:t>
      </w:r>
      <w:r>
        <w:rPr>
          <w:spacing w:val="-7"/>
        </w:rPr>
        <w:t xml:space="preserve"> </w:t>
      </w:r>
      <w:r>
        <w:t>abuse),</w:t>
      </w:r>
      <w:r>
        <w:rPr>
          <w:spacing w:val="-7"/>
        </w:rPr>
        <w:t xml:space="preserve"> </w:t>
      </w:r>
      <w:r>
        <w:t>although</w:t>
      </w:r>
      <w:r>
        <w:rPr>
          <w:spacing w:val="-3"/>
        </w:rPr>
        <w:t xml:space="preserve"> </w:t>
      </w:r>
      <w:r>
        <w:t>most</w:t>
      </w:r>
      <w:r>
        <w:rPr>
          <w:spacing w:val="-4"/>
        </w:rPr>
        <w:t xml:space="preserve"> </w:t>
      </w:r>
      <w:r>
        <w:t>required reporting comes from health care providers rather than health plans.</w:t>
      </w:r>
    </w:p>
    <w:p w14:paraId="1277E06C" w14:textId="77777777" w:rsidR="00DC0AC7" w:rsidRDefault="00DC0AC7">
      <w:pPr>
        <w:sectPr w:rsidR="00DC0AC7" w:rsidSect="00F811FD">
          <w:pgSz w:w="8640" w:h="12960"/>
          <w:pgMar w:top="640" w:right="580" w:bottom="560" w:left="580" w:header="0" w:footer="361" w:gutter="0"/>
          <w:cols w:space="720"/>
        </w:sectPr>
      </w:pPr>
    </w:p>
    <w:p w14:paraId="1BE9518C" w14:textId="77777777" w:rsidR="00DC0AC7" w:rsidRDefault="00B2321B" w:rsidP="00043968">
      <w:pPr>
        <w:pStyle w:val="ListParagraph"/>
        <w:numPr>
          <w:ilvl w:val="0"/>
          <w:numId w:val="2"/>
        </w:numPr>
        <w:spacing w:before="78"/>
        <w:ind w:left="360" w:hanging="358"/>
        <w:jc w:val="left"/>
        <w:rPr>
          <w:b/>
        </w:rPr>
      </w:pPr>
      <w:r>
        <w:rPr>
          <w:b/>
        </w:rPr>
        <w:lastRenderedPageBreak/>
        <w:t>Permitted</w:t>
      </w:r>
      <w:r>
        <w:rPr>
          <w:b/>
          <w:spacing w:val="-5"/>
        </w:rPr>
        <w:t xml:space="preserve"> </w:t>
      </w:r>
      <w:r>
        <w:rPr>
          <w:b/>
        </w:rPr>
        <w:t>Uses</w:t>
      </w:r>
      <w:r>
        <w:rPr>
          <w:b/>
          <w:spacing w:val="-3"/>
        </w:rPr>
        <w:t xml:space="preserve"> </w:t>
      </w:r>
      <w:r>
        <w:rPr>
          <w:b/>
        </w:rPr>
        <w:t>and</w:t>
      </w:r>
      <w:r>
        <w:rPr>
          <w:b/>
          <w:spacing w:val="-4"/>
        </w:rPr>
        <w:t xml:space="preserve"> </w:t>
      </w:r>
      <w:r>
        <w:rPr>
          <w:b/>
          <w:spacing w:val="-2"/>
        </w:rPr>
        <w:t>Disclosures</w:t>
      </w:r>
    </w:p>
    <w:p w14:paraId="60EA382E" w14:textId="77777777" w:rsidR="00DC0AC7" w:rsidRDefault="00B2321B" w:rsidP="00043968">
      <w:pPr>
        <w:pStyle w:val="ListParagraph"/>
        <w:numPr>
          <w:ilvl w:val="1"/>
          <w:numId w:val="2"/>
        </w:numPr>
        <w:spacing w:before="115"/>
        <w:ind w:left="720" w:right="474"/>
      </w:pPr>
      <w:r>
        <w:rPr>
          <w:b/>
        </w:rPr>
        <w:t>Health</w:t>
      </w:r>
      <w:r>
        <w:rPr>
          <w:b/>
          <w:spacing w:val="-6"/>
        </w:rPr>
        <w:t xml:space="preserve"> </w:t>
      </w:r>
      <w:r>
        <w:rPr>
          <w:b/>
        </w:rPr>
        <w:t>Oversight</w:t>
      </w:r>
      <w:r>
        <w:rPr>
          <w:b/>
          <w:spacing w:val="-3"/>
        </w:rPr>
        <w:t xml:space="preserve"> </w:t>
      </w:r>
      <w:r>
        <w:rPr>
          <w:b/>
        </w:rPr>
        <w:t>Activities.</w:t>
      </w:r>
      <w:r>
        <w:rPr>
          <w:b/>
          <w:spacing w:val="-3"/>
        </w:rPr>
        <w:t xml:space="preserve"> </w:t>
      </w:r>
      <w:r>
        <w:t>We</w:t>
      </w:r>
      <w:r>
        <w:rPr>
          <w:spacing w:val="-3"/>
        </w:rPr>
        <w:t xml:space="preserve"> </w:t>
      </w:r>
      <w:r>
        <w:t>may</w:t>
      </w:r>
      <w:r>
        <w:rPr>
          <w:spacing w:val="-6"/>
        </w:rPr>
        <w:t xml:space="preserve"> </w:t>
      </w:r>
      <w:r>
        <w:t>disclose</w:t>
      </w:r>
      <w:r>
        <w:rPr>
          <w:spacing w:val="-3"/>
        </w:rPr>
        <w:t xml:space="preserve"> </w:t>
      </w:r>
      <w:r>
        <w:t>your</w:t>
      </w:r>
      <w:r>
        <w:rPr>
          <w:spacing w:val="-3"/>
        </w:rPr>
        <w:t xml:space="preserve"> </w:t>
      </w:r>
      <w:r>
        <w:t>PHI</w:t>
      </w:r>
      <w:r>
        <w:rPr>
          <w:spacing w:val="-7"/>
        </w:rPr>
        <w:t xml:space="preserve"> </w:t>
      </w:r>
      <w:r>
        <w:t>to</w:t>
      </w:r>
      <w:r>
        <w:rPr>
          <w:spacing w:val="-3"/>
        </w:rPr>
        <w:t xml:space="preserve"> </w:t>
      </w:r>
      <w:r>
        <w:t>health agencies during the course of audits, investigations, licensure and other proceedings related to oversight of the health care system.</w:t>
      </w:r>
    </w:p>
    <w:p w14:paraId="147A3220" w14:textId="77777777" w:rsidR="00DC0AC7" w:rsidRDefault="00B2321B" w:rsidP="00043968">
      <w:pPr>
        <w:pStyle w:val="ListParagraph"/>
        <w:numPr>
          <w:ilvl w:val="1"/>
          <w:numId w:val="2"/>
        </w:numPr>
        <w:spacing w:before="121"/>
        <w:ind w:left="720" w:right="157"/>
      </w:pPr>
      <w:r>
        <w:rPr>
          <w:b/>
        </w:rPr>
        <w:t xml:space="preserve">Disclosures About Abuse, Neglect or Domestic Violence. </w:t>
      </w:r>
      <w:r>
        <w:t>We may disclose</w:t>
      </w:r>
      <w:r>
        <w:rPr>
          <w:spacing w:val="-4"/>
        </w:rPr>
        <w:t xml:space="preserve"> </w:t>
      </w:r>
      <w:r>
        <w:t>your</w:t>
      </w:r>
      <w:r>
        <w:rPr>
          <w:spacing w:val="-3"/>
        </w:rPr>
        <w:t xml:space="preserve"> </w:t>
      </w:r>
      <w:r>
        <w:t>PHI,</w:t>
      </w:r>
      <w:r>
        <w:rPr>
          <w:spacing w:val="-4"/>
        </w:rPr>
        <w:t xml:space="preserve"> </w:t>
      </w:r>
      <w:r>
        <w:t>consistent</w:t>
      </w:r>
      <w:r>
        <w:rPr>
          <w:spacing w:val="-3"/>
        </w:rPr>
        <w:t xml:space="preserve"> </w:t>
      </w:r>
      <w:r>
        <w:t>with</w:t>
      </w:r>
      <w:r>
        <w:rPr>
          <w:spacing w:val="-4"/>
        </w:rPr>
        <w:t xml:space="preserve"> </w:t>
      </w:r>
      <w:r>
        <w:t>applicable</w:t>
      </w:r>
      <w:r>
        <w:rPr>
          <w:spacing w:val="-6"/>
        </w:rPr>
        <w:t xml:space="preserve"> </w:t>
      </w:r>
      <w:r>
        <w:t>federal</w:t>
      </w:r>
      <w:r>
        <w:rPr>
          <w:spacing w:val="-3"/>
        </w:rPr>
        <w:t xml:space="preserve"> </w:t>
      </w:r>
      <w:r>
        <w:t>and</w:t>
      </w:r>
      <w:r>
        <w:rPr>
          <w:spacing w:val="-4"/>
        </w:rPr>
        <w:t xml:space="preserve"> </w:t>
      </w:r>
      <w:r>
        <w:t>state</w:t>
      </w:r>
      <w:r>
        <w:rPr>
          <w:spacing w:val="-6"/>
        </w:rPr>
        <w:t xml:space="preserve"> </w:t>
      </w:r>
      <w:r>
        <w:t>laws,</w:t>
      </w:r>
      <w:r>
        <w:rPr>
          <w:spacing w:val="-4"/>
        </w:rPr>
        <w:t xml:space="preserve"> </w:t>
      </w:r>
      <w:r>
        <w:t>if we believe that you have been a victim of abuse, neglect or domestic violence. Such disclosure will be made to the governmental entity or agency authorized to receive such information.</w:t>
      </w:r>
    </w:p>
    <w:p w14:paraId="2EE1C14E" w14:textId="77777777" w:rsidR="00DC0AC7" w:rsidRDefault="00B2321B" w:rsidP="00043968">
      <w:pPr>
        <w:pStyle w:val="ListParagraph"/>
        <w:numPr>
          <w:ilvl w:val="1"/>
          <w:numId w:val="2"/>
        </w:numPr>
        <w:spacing w:before="120"/>
        <w:ind w:left="720" w:right="436"/>
      </w:pPr>
      <w:r>
        <w:rPr>
          <w:b/>
        </w:rPr>
        <w:t>Judicial</w:t>
      </w:r>
      <w:r>
        <w:rPr>
          <w:b/>
          <w:spacing w:val="-6"/>
        </w:rPr>
        <w:t xml:space="preserve"> </w:t>
      </w:r>
      <w:r>
        <w:rPr>
          <w:b/>
        </w:rPr>
        <w:t>and</w:t>
      </w:r>
      <w:r>
        <w:rPr>
          <w:b/>
          <w:spacing w:val="-5"/>
        </w:rPr>
        <w:t xml:space="preserve"> </w:t>
      </w:r>
      <w:r>
        <w:rPr>
          <w:b/>
        </w:rPr>
        <w:t>Administrative</w:t>
      </w:r>
      <w:r>
        <w:rPr>
          <w:b/>
          <w:spacing w:val="-6"/>
        </w:rPr>
        <w:t xml:space="preserve"> </w:t>
      </w:r>
      <w:r>
        <w:rPr>
          <w:b/>
        </w:rPr>
        <w:t>Proceedings.</w:t>
      </w:r>
      <w:r>
        <w:rPr>
          <w:b/>
          <w:spacing w:val="-6"/>
        </w:rPr>
        <w:t xml:space="preserve"> </w:t>
      </w:r>
      <w:r>
        <w:t>We</w:t>
      </w:r>
      <w:r>
        <w:rPr>
          <w:spacing w:val="-4"/>
        </w:rPr>
        <w:t xml:space="preserve"> </w:t>
      </w:r>
      <w:r>
        <w:t>may</w:t>
      </w:r>
      <w:r>
        <w:rPr>
          <w:spacing w:val="-7"/>
        </w:rPr>
        <w:t xml:space="preserve"> </w:t>
      </w:r>
      <w:r>
        <w:t>disclose</w:t>
      </w:r>
      <w:r>
        <w:rPr>
          <w:spacing w:val="-6"/>
        </w:rPr>
        <w:t xml:space="preserve"> </w:t>
      </w:r>
      <w:r>
        <w:t>your PHI in the course of an administrative or judicial proceeding. For example, we may disclose medical or insurance information when required by a court order in a litigation proceeding.</w:t>
      </w:r>
    </w:p>
    <w:p w14:paraId="25C19259" w14:textId="77777777" w:rsidR="00DC0AC7" w:rsidRDefault="00B2321B" w:rsidP="00043968">
      <w:pPr>
        <w:pStyle w:val="ListParagraph"/>
        <w:numPr>
          <w:ilvl w:val="1"/>
          <w:numId w:val="2"/>
        </w:numPr>
        <w:spacing w:before="118"/>
        <w:ind w:left="720" w:right="437"/>
      </w:pPr>
      <w:r>
        <w:rPr>
          <w:b/>
        </w:rPr>
        <w:t>Law</w:t>
      </w:r>
      <w:r>
        <w:rPr>
          <w:b/>
          <w:spacing w:val="-2"/>
        </w:rPr>
        <w:t xml:space="preserve"> </w:t>
      </w:r>
      <w:r>
        <w:rPr>
          <w:b/>
        </w:rPr>
        <w:t>Enforcement.</w:t>
      </w:r>
      <w:r>
        <w:rPr>
          <w:b/>
          <w:spacing w:val="-4"/>
        </w:rPr>
        <w:t xml:space="preserve"> </w:t>
      </w:r>
      <w:r>
        <w:t>Under</w:t>
      </w:r>
      <w:r>
        <w:rPr>
          <w:spacing w:val="-6"/>
        </w:rPr>
        <w:t xml:space="preserve"> </w:t>
      </w:r>
      <w:r>
        <w:t>limited</w:t>
      </w:r>
      <w:r>
        <w:rPr>
          <w:spacing w:val="-7"/>
        </w:rPr>
        <w:t xml:space="preserve"> </w:t>
      </w:r>
      <w:r>
        <w:t>circumstances</w:t>
      </w:r>
      <w:r>
        <w:rPr>
          <w:spacing w:val="-6"/>
        </w:rPr>
        <w:t xml:space="preserve"> </w:t>
      </w:r>
      <w:r>
        <w:t>(such</w:t>
      </w:r>
      <w:r>
        <w:rPr>
          <w:spacing w:val="-7"/>
        </w:rPr>
        <w:t xml:space="preserve"> </w:t>
      </w:r>
      <w:r>
        <w:t>as</w:t>
      </w:r>
      <w:r>
        <w:rPr>
          <w:spacing w:val="-4"/>
        </w:rPr>
        <w:t xml:space="preserve"> </w:t>
      </w:r>
      <w:r>
        <w:t>required reporting laws or in response to a grand jury subpoena), we may disclose your PHI to law enforcement officials.</w:t>
      </w:r>
    </w:p>
    <w:p w14:paraId="0E181EFA" w14:textId="77777777" w:rsidR="00DC0AC7" w:rsidRDefault="00B2321B" w:rsidP="00043968">
      <w:pPr>
        <w:pStyle w:val="ListParagraph"/>
        <w:numPr>
          <w:ilvl w:val="1"/>
          <w:numId w:val="2"/>
        </w:numPr>
        <w:spacing w:before="122"/>
        <w:ind w:left="720" w:right="309"/>
      </w:pPr>
      <w:r>
        <w:rPr>
          <w:b/>
        </w:rPr>
        <w:t xml:space="preserve">Coroners, Medical Examiners and Funeral Directors. </w:t>
      </w:r>
      <w:r>
        <w:t>We may disclose</w:t>
      </w:r>
      <w:r>
        <w:rPr>
          <w:spacing w:val="-4"/>
        </w:rPr>
        <w:t xml:space="preserve"> </w:t>
      </w:r>
      <w:r>
        <w:t>your</w:t>
      </w:r>
      <w:r>
        <w:rPr>
          <w:spacing w:val="-3"/>
        </w:rPr>
        <w:t xml:space="preserve"> </w:t>
      </w:r>
      <w:r>
        <w:t>PHI</w:t>
      </w:r>
      <w:r>
        <w:rPr>
          <w:spacing w:val="-8"/>
        </w:rPr>
        <w:t xml:space="preserve"> </w:t>
      </w:r>
      <w:r>
        <w:t>to</w:t>
      </w:r>
      <w:r>
        <w:rPr>
          <w:spacing w:val="-4"/>
        </w:rPr>
        <w:t xml:space="preserve"> </w:t>
      </w:r>
      <w:r>
        <w:t>a</w:t>
      </w:r>
      <w:r>
        <w:rPr>
          <w:spacing w:val="-4"/>
        </w:rPr>
        <w:t xml:space="preserve"> </w:t>
      </w:r>
      <w:r>
        <w:t>coroner,</w:t>
      </w:r>
      <w:r>
        <w:rPr>
          <w:spacing w:val="-4"/>
        </w:rPr>
        <w:t xml:space="preserve"> </w:t>
      </w:r>
      <w:r>
        <w:t>medical</w:t>
      </w:r>
      <w:r>
        <w:rPr>
          <w:spacing w:val="-3"/>
        </w:rPr>
        <w:t xml:space="preserve"> </w:t>
      </w:r>
      <w:r>
        <w:t>examiner</w:t>
      </w:r>
      <w:r>
        <w:rPr>
          <w:spacing w:val="-3"/>
        </w:rPr>
        <w:t xml:space="preserve"> </w:t>
      </w:r>
      <w:r>
        <w:t>or</w:t>
      </w:r>
      <w:r>
        <w:rPr>
          <w:spacing w:val="-3"/>
        </w:rPr>
        <w:t xml:space="preserve"> </w:t>
      </w:r>
      <w:r>
        <w:t>funeral</w:t>
      </w:r>
      <w:r>
        <w:rPr>
          <w:spacing w:val="-3"/>
        </w:rPr>
        <w:t xml:space="preserve"> </w:t>
      </w:r>
      <w:r>
        <w:t>director as necessary for them to carry out their duties.</w:t>
      </w:r>
    </w:p>
    <w:p w14:paraId="4E690A9A" w14:textId="77777777" w:rsidR="00DC0AC7" w:rsidRDefault="00B2321B" w:rsidP="00043968">
      <w:pPr>
        <w:pStyle w:val="ListParagraph"/>
        <w:numPr>
          <w:ilvl w:val="1"/>
          <w:numId w:val="2"/>
        </w:numPr>
        <w:spacing w:before="120"/>
        <w:ind w:left="720" w:right="300"/>
      </w:pPr>
      <w:r>
        <w:rPr>
          <w:b/>
        </w:rPr>
        <w:t xml:space="preserve">Organ and Tissue Donation. </w:t>
      </w:r>
      <w:r>
        <w:t>If you are an organ donor, we may disclose</w:t>
      </w:r>
      <w:r>
        <w:rPr>
          <w:spacing w:val="-4"/>
        </w:rPr>
        <w:t xml:space="preserve"> </w:t>
      </w:r>
      <w:r>
        <w:t>your</w:t>
      </w:r>
      <w:r>
        <w:rPr>
          <w:spacing w:val="-3"/>
        </w:rPr>
        <w:t xml:space="preserve"> </w:t>
      </w:r>
      <w:r>
        <w:t>PHI</w:t>
      </w:r>
      <w:r>
        <w:rPr>
          <w:spacing w:val="-8"/>
        </w:rPr>
        <w:t xml:space="preserve"> </w:t>
      </w:r>
      <w:r>
        <w:t>to</w:t>
      </w:r>
      <w:r>
        <w:rPr>
          <w:spacing w:val="-4"/>
        </w:rPr>
        <w:t xml:space="preserve"> </w:t>
      </w:r>
      <w:r>
        <w:t>organizations</w:t>
      </w:r>
      <w:r>
        <w:rPr>
          <w:spacing w:val="-6"/>
        </w:rPr>
        <w:t xml:space="preserve"> </w:t>
      </w:r>
      <w:r>
        <w:t>that</w:t>
      </w:r>
      <w:r>
        <w:rPr>
          <w:spacing w:val="-3"/>
        </w:rPr>
        <w:t xml:space="preserve"> </w:t>
      </w:r>
      <w:r>
        <w:t>handle</w:t>
      </w:r>
      <w:r>
        <w:rPr>
          <w:spacing w:val="-4"/>
        </w:rPr>
        <w:t xml:space="preserve"> </w:t>
      </w:r>
      <w:r>
        <w:t>organ</w:t>
      </w:r>
      <w:r>
        <w:rPr>
          <w:spacing w:val="-4"/>
        </w:rPr>
        <w:t xml:space="preserve"> </w:t>
      </w:r>
      <w:r>
        <w:t>procurement</w:t>
      </w:r>
      <w:r>
        <w:rPr>
          <w:spacing w:val="-3"/>
        </w:rPr>
        <w:t xml:space="preserve"> </w:t>
      </w:r>
      <w:r>
        <w:t>or organ,</w:t>
      </w:r>
      <w:r>
        <w:rPr>
          <w:spacing w:val="-1"/>
        </w:rPr>
        <w:t xml:space="preserve"> </w:t>
      </w:r>
      <w:r>
        <w:t>eye</w:t>
      </w:r>
      <w:r>
        <w:rPr>
          <w:spacing w:val="-1"/>
        </w:rPr>
        <w:t xml:space="preserve"> </w:t>
      </w:r>
      <w:r>
        <w:t>or</w:t>
      </w:r>
      <w:r>
        <w:rPr>
          <w:spacing w:val="-3"/>
        </w:rPr>
        <w:t xml:space="preserve"> </w:t>
      </w:r>
      <w:r>
        <w:t>tissue</w:t>
      </w:r>
      <w:r>
        <w:rPr>
          <w:spacing w:val="-3"/>
        </w:rPr>
        <w:t xml:space="preserve"> </w:t>
      </w:r>
      <w:r>
        <w:t>transplantation,</w:t>
      </w:r>
      <w:r>
        <w:rPr>
          <w:spacing w:val="-1"/>
        </w:rPr>
        <w:t xml:space="preserve"> </w:t>
      </w:r>
      <w:r>
        <w:t>or</w:t>
      </w:r>
      <w:r>
        <w:rPr>
          <w:spacing w:val="-3"/>
        </w:rPr>
        <w:t xml:space="preserve"> </w:t>
      </w:r>
      <w:r>
        <w:t>to</w:t>
      </w:r>
      <w:r>
        <w:rPr>
          <w:spacing w:val="-4"/>
        </w:rPr>
        <w:t xml:space="preserve"> </w:t>
      </w:r>
      <w:r>
        <w:t>an</w:t>
      </w:r>
      <w:r>
        <w:rPr>
          <w:spacing w:val="-1"/>
        </w:rPr>
        <w:t xml:space="preserve"> </w:t>
      </w:r>
      <w:r>
        <w:t>organ</w:t>
      </w:r>
      <w:r>
        <w:rPr>
          <w:spacing w:val="-1"/>
        </w:rPr>
        <w:t xml:space="preserve"> </w:t>
      </w:r>
      <w:r>
        <w:t>donation</w:t>
      </w:r>
      <w:r>
        <w:rPr>
          <w:spacing w:val="-1"/>
        </w:rPr>
        <w:t xml:space="preserve"> </w:t>
      </w:r>
      <w:r>
        <w:t>bank,</w:t>
      </w:r>
      <w:r>
        <w:rPr>
          <w:spacing w:val="-1"/>
        </w:rPr>
        <w:t xml:space="preserve"> </w:t>
      </w:r>
      <w:r>
        <w:t>as necessary to facilitate organ or tissue donation and transplantation.</w:t>
      </w:r>
    </w:p>
    <w:p w14:paraId="2EC88F1D" w14:textId="77777777" w:rsidR="00DC0AC7" w:rsidRDefault="00B2321B" w:rsidP="00043968">
      <w:pPr>
        <w:pStyle w:val="ListParagraph"/>
        <w:numPr>
          <w:ilvl w:val="1"/>
          <w:numId w:val="2"/>
        </w:numPr>
        <w:spacing w:before="118"/>
        <w:ind w:left="720" w:right="372"/>
      </w:pPr>
      <w:r>
        <w:rPr>
          <w:b/>
        </w:rPr>
        <w:t xml:space="preserve">Research. </w:t>
      </w:r>
      <w:r>
        <w:t>We may disclose your PHI to researchers when an institutional review board or a privacy board has (a) reviewed the research</w:t>
      </w:r>
      <w:r>
        <w:rPr>
          <w:spacing w:val="-4"/>
        </w:rPr>
        <w:t xml:space="preserve"> </w:t>
      </w:r>
      <w:r>
        <w:t>proposal</w:t>
      </w:r>
      <w:r>
        <w:rPr>
          <w:spacing w:val="-3"/>
        </w:rPr>
        <w:t xml:space="preserve"> </w:t>
      </w:r>
      <w:r>
        <w:t>and</w:t>
      </w:r>
      <w:r>
        <w:rPr>
          <w:spacing w:val="-4"/>
        </w:rPr>
        <w:t xml:space="preserve"> </w:t>
      </w:r>
      <w:r>
        <w:t>established</w:t>
      </w:r>
      <w:r>
        <w:rPr>
          <w:spacing w:val="-4"/>
        </w:rPr>
        <w:t xml:space="preserve"> </w:t>
      </w:r>
      <w:r>
        <w:t>protocols</w:t>
      </w:r>
      <w:r>
        <w:rPr>
          <w:spacing w:val="-6"/>
        </w:rPr>
        <w:t xml:space="preserve"> </w:t>
      </w:r>
      <w:r>
        <w:t>to</w:t>
      </w:r>
      <w:r>
        <w:rPr>
          <w:spacing w:val="-4"/>
        </w:rPr>
        <w:t xml:space="preserve"> </w:t>
      </w:r>
      <w:r>
        <w:t>ensure</w:t>
      </w:r>
      <w:r>
        <w:rPr>
          <w:spacing w:val="-4"/>
        </w:rPr>
        <w:t xml:space="preserve"> </w:t>
      </w:r>
      <w:r>
        <w:t>the</w:t>
      </w:r>
      <w:r>
        <w:rPr>
          <w:spacing w:val="-4"/>
        </w:rPr>
        <w:t xml:space="preserve"> </w:t>
      </w:r>
      <w:r>
        <w:t>privacy</w:t>
      </w:r>
      <w:r>
        <w:rPr>
          <w:spacing w:val="-7"/>
        </w:rPr>
        <w:t xml:space="preserve"> </w:t>
      </w:r>
      <w:r>
        <w:t>of the information; and (b) approved the research.</w:t>
      </w:r>
    </w:p>
    <w:p w14:paraId="5F2704DB" w14:textId="6797FDC5" w:rsidR="00DC0AC7" w:rsidRDefault="00B2321B" w:rsidP="00043968">
      <w:pPr>
        <w:pStyle w:val="ListParagraph"/>
        <w:numPr>
          <w:ilvl w:val="1"/>
          <w:numId w:val="2"/>
        </w:numPr>
        <w:spacing w:before="121"/>
        <w:ind w:left="720" w:right="293"/>
      </w:pPr>
      <w:r>
        <w:rPr>
          <w:b/>
        </w:rPr>
        <w:t>Serious</w:t>
      </w:r>
      <w:r>
        <w:rPr>
          <w:b/>
          <w:spacing w:val="-2"/>
        </w:rPr>
        <w:t xml:space="preserve"> </w:t>
      </w:r>
      <w:r>
        <w:rPr>
          <w:b/>
        </w:rPr>
        <w:t>Threat</w:t>
      </w:r>
      <w:r>
        <w:rPr>
          <w:b/>
          <w:spacing w:val="-1"/>
        </w:rPr>
        <w:t xml:space="preserve"> </w:t>
      </w:r>
      <w:r>
        <w:rPr>
          <w:b/>
        </w:rPr>
        <w:t>to</w:t>
      </w:r>
      <w:r>
        <w:rPr>
          <w:b/>
          <w:spacing w:val="-2"/>
        </w:rPr>
        <w:t xml:space="preserve"> </w:t>
      </w:r>
      <w:r>
        <w:rPr>
          <w:b/>
        </w:rPr>
        <w:t>Health</w:t>
      </w:r>
      <w:r>
        <w:rPr>
          <w:b/>
          <w:spacing w:val="-5"/>
        </w:rPr>
        <w:t xml:space="preserve"> </w:t>
      </w:r>
      <w:r>
        <w:rPr>
          <w:b/>
        </w:rPr>
        <w:t>or</w:t>
      </w:r>
      <w:r>
        <w:rPr>
          <w:b/>
          <w:spacing w:val="-2"/>
        </w:rPr>
        <w:t xml:space="preserve"> </w:t>
      </w:r>
      <w:r>
        <w:rPr>
          <w:b/>
        </w:rPr>
        <w:t>Safety.</w:t>
      </w:r>
      <w:r>
        <w:rPr>
          <w:b/>
          <w:spacing w:val="-5"/>
        </w:rPr>
        <w:t xml:space="preserve"> </w:t>
      </w:r>
      <w:r>
        <w:t>We</w:t>
      </w:r>
      <w:r>
        <w:rPr>
          <w:spacing w:val="-2"/>
        </w:rPr>
        <w:t xml:space="preserve"> </w:t>
      </w:r>
      <w:r>
        <w:t>may</w:t>
      </w:r>
      <w:r>
        <w:rPr>
          <w:spacing w:val="-5"/>
        </w:rPr>
        <w:t xml:space="preserve"> </w:t>
      </w:r>
      <w:r>
        <w:t>use</w:t>
      </w:r>
      <w:r>
        <w:rPr>
          <w:spacing w:val="-2"/>
        </w:rPr>
        <w:t xml:space="preserve"> </w:t>
      </w:r>
      <w:r>
        <w:t>and</w:t>
      </w:r>
      <w:r>
        <w:rPr>
          <w:spacing w:val="-5"/>
        </w:rPr>
        <w:t xml:space="preserve"> </w:t>
      </w:r>
      <w:r>
        <w:t>disclose</w:t>
      </w:r>
      <w:r>
        <w:rPr>
          <w:spacing w:val="-2"/>
        </w:rPr>
        <w:t xml:space="preserve"> </w:t>
      </w:r>
      <w:r>
        <w:t>your PHI when necessary to prevent a serious threat to your health and safety,</w:t>
      </w:r>
      <w:r>
        <w:rPr>
          <w:spacing w:val="-2"/>
        </w:rPr>
        <w:t xml:space="preserve"> </w:t>
      </w:r>
      <w:r>
        <w:t>or</w:t>
      </w:r>
      <w:r>
        <w:rPr>
          <w:spacing w:val="-4"/>
        </w:rPr>
        <w:t xml:space="preserve"> </w:t>
      </w:r>
      <w:r>
        <w:t>to</w:t>
      </w:r>
      <w:r>
        <w:rPr>
          <w:spacing w:val="-2"/>
        </w:rPr>
        <w:t xml:space="preserve"> </w:t>
      </w:r>
      <w:r>
        <w:t>the</w:t>
      </w:r>
      <w:r>
        <w:rPr>
          <w:spacing w:val="-2"/>
        </w:rPr>
        <w:t xml:space="preserve"> </w:t>
      </w:r>
      <w:r>
        <w:t>health</w:t>
      </w:r>
      <w:r>
        <w:rPr>
          <w:spacing w:val="-2"/>
        </w:rPr>
        <w:t xml:space="preserve"> </w:t>
      </w:r>
      <w:r>
        <w:t>and</w:t>
      </w:r>
      <w:r>
        <w:rPr>
          <w:spacing w:val="-5"/>
        </w:rPr>
        <w:t xml:space="preserve"> </w:t>
      </w:r>
      <w:r>
        <w:t>safety</w:t>
      </w:r>
      <w:r>
        <w:rPr>
          <w:spacing w:val="-5"/>
        </w:rPr>
        <w:t xml:space="preserve"> </w:t>
      </w:r>
      <w:r>
        <w:t>of</w:t>
      </w:r>
      <w:r>
        <w:rPr>
          <w:spacing w:val="-2"/>
        </w:rPr>
        <w:t xml:space="preserve"> </w:t>
      </w:r>
      <w:r>
        <w:t>others.</w:t>
      </w:r>
      <w:r>
        <w:rPr>
          <w:spacing w:val="-2"/>
        </w:rPr>
        <w:t xml:space="preserve"> </w:t>
      </w:r>
      <w:r>
        <w:t>Any</w:t>
      </w:r>
      <w:r>
        <w:rPr>
          <w:spacing w:val="-5"/>
        </w:rPr>
        <w:t xml:space="preserve"> </w:t>
      </w:r>
      <w:r>
        <w:t>such</w:t>
      </w:r>
      <w:r>
        <w:rPr>
          <w:spacing w:val="-5"/>
        </w:rPr>
        <w:t xml:space="preserve"> </w:t>
      </w:r>
      <w:r>
        <w:t>disclosure</w:t>
      </w:r>
      <w:r>
        <w:rPr>
          <w:spacing w:val="-2"/>
        </w:rPr>
        <w:t xml:space="preserve"> </w:t>
      </w:r>
      <w:r>
        <w:t>will be made to someone who would be able to help prevent the threat.</w:t>
      </w:r>
      <w:r w:rsidR="0069254A">
        <w:t xml:space="preserve"> </w:t>
      </w:r>
      <w:r w:rsidR="0069254A">
        <w:rPr>
          <w:color w:val="000000" w:themeColor="text1"/>
        </w:rPr>
        <w:t xml:space="preserve">However, this </w:t>
      </w:r>
      <w:r w:rsidR="0069254A" w:rsidRPr="002656E1">
        <w:rPr>
          <w:color w:val="000000" w:themeColor="text1"/>
        </w:rPr>
        <w:t>does not include activities to conduct a criminal, civil, or administrative investigation or impose liability on any person for the mere act of seeking, obtaining, providing, or facilitating health care, or to identify any person for these activities.</w:t>
      </w:r>
    </w:p>
    <w:p w14:paraId="76F21DAC" w14:textId="77777777" w:rsidR="00DC0AC7" w:rsidRDefault="00B2321B" w:rsidP="00043968">
      <w:pPr>
        <w:pStyle w:val="ListParagraph"/>
        <w:numPr>
          <w:ilvl w:val="1"/>
          <w:numId w:val="2"/>
        </w:numPr>
        <w:spacing w:before="121"/>
        <w:ind w:left="720" w:right="376"/>
      </w:pPr>
      <w:r>
        <w:rPr>
          <w:b/>
        </w:rPr>
        <w:t>National</w:t>
      </w:r>
      <w:r>
        <w:rPr>
          <w:b/>
          <w:spacing w:val="-2"/>
        </w:rPr>
        <w:t xml:space="preserve"> </w:t>
      </w:r>
      <w:r>
        <w:rPr>
          <w:b/>
        </w:rPr>
        <w:t>Security.</w:t>
      </w:r>
      <w:r>
        <w:rPr>
          <w:b/>
          <w:spacing w:val="-6"/>
        </w:rPr>
        <w:t xml:space="preserve"> </w:t>
      </w:r>
      <w:r>
        <w:t>We</w:t>
      </w:r>
      <w:r>
        <w:rPr>
          <w:spacing w:val="-3"/>
        </w:rPr>
        <w:t xml:space="preserve"> </w:t>
      </w:r>
      <w:r>
        <w:t>may</w:t>
      </w:r>
      <w:r>
        <w:rPr>
          <w:spacing w:val="-6"/>
        </w:rPr>
        <w:t xml:space="preserve"> </w:t>
      </w:r>
      <w:r>
        <w:t>disclose</w:t>
      </w:r>
      <w:r>
        <w:rPr>
          <w:spacing w:val="-3"/>
        </w:rPr>
        <w:t xml:space="preserve"> </w:t>
      </w:r>
      <w:r>
        <w:t>your</w:t>
      </w:r>
      <w:r>
        <w:rPr>
          <w:spacing w:val="-2"/>
        </w:rPr>
        <w:t xml:space="preserve"> </w:t>
      </w:r>
      <w:r>
        <w:t>PHI</w:t>
      </w:r>
      <w:r>
        <w:rPr>
          <w:spacing w:val="-7"/>
        </w:rPr>
        <w:t xml:space="preserve"> </w:t>
      </w:r>
      <w:r>
        <w:t>for</w:t>
      </w:r>
      <w:r>
        <w:rPr>
          <w:spacing w:val="-2"/>
        </w:rPr>
        <w:t xml:space="preserve"> </w:t>
      </w:r>
      <w:r>
        <w:t>national</w:t>
      </w:r>
      <w:r>
        <w:rPr>
          <w:spacing w:val="-5"/>
        </w:rPr>
        <w:t xml:space="preserve"> </w:t>
      </w:r>
      <w:r>
        <w:t>security purposes as authorized by federal law.</w:t>
      </w:r>
    </w:p>
    <w:p w14:paraId="416940B4" w14:textId="77777777" w:rsidR="00DC0AC7" w:rsidRDefault="00B2321B" w:rsidP="00043968">
      <w:pPr>
        <w:pStyle w:val="ListParagraph"/>
        <w:numPr>
          <w:ilvl w:val="1"/>
          <w:numId w:val="2"/>
        </w:numPr>
        <w:spacing w:before="118"/>
        <w:ind w:left="720" w:right="245"/>
      </w:pPr>
      <w:r>
        <w:rPr>
          <w:b/>
        </w:rPr>
        <w:t xml:space="preserve">Workers’ Compensation. </w:t>
      </w:r>
      <w:r>
        <w:t>We may disclose your PHI to the extent necessary</w:t>
      </w:r>
      <w:r>
        <w:rPr>
          <w:spacing w:val="-6"/>
        </w:rPr>
        <w:t xml:space="preserve"> </w:t>
      </w:r>
      <w:r>
        <w:t>to</w:t>
      </w:r>
      <w:r>
        <w:rPr>
          <w:spacing w:val="-3"/>
        </w:rPr>
        <w:t xml:space="preserve"> </w:t>
      </w:r>
      <w:r>
        <w:t>comply</w:t>
      </w:r>
      <w:r>
        <w:rPr>
          <w:spacing w:val="-6"/>
        </w:rPr>
        <w:t xml:space="preserve"> </w:t>
      </w:r>
      <w:r>
        <w:t>with</w:t>
      </w:r>
      <w:r>
        <w:rPr>
          <w:spacing w:val="-3"/>
        </w:rPr>
        <w:t xml:space="preserve"> </w:t>
      </w:r>
      <w:r>
        <w:t>laws</w:t>
      </w:r>
      <w:r>
        <w:rPr>
          <w:spacing w:val="-3"/>
        </w:rPr>
        <w:t xml:space="preserve"> </w:t>
      </w:r>
      <w:r>
        <w:t>concerning</w:t>
      </w:r>
      <w:r>
        <w:rPr>
          <w:spacing w:val="-6"/>
        </w:rPr>
        <w:t xml:space="preserve"> </w:t>
      </w:r>
      <w:r>
        <w:t>workers’</w:t>
      </w:r>
      <w:r>
        <w:rPr>
          <w:spacing w:val="-5"/>
        </w:rPr>
        <w:t xml:space="preserve"> </w:t>
      </w:r>
      <w:r>
        <w:t>compensation</w:t>
      </w:r>
      <w:r>
        <w:rPr>
          <w:spacing w:val="-6"/>
        </w:rPr>
        <w:t xml:space="preserve"> </w:t>
      </w:r>
      <w:r>
        <w:t>or to comply with similar programs that are established by law and provide benefits for work-related injuries or illness.</w:t>
      </w:r>
    </w:p>
    <w:p w14:paraId="7DE3FE8C" w14:textId="77777777" w:rsidR="00DC0AC7" w:rsidRDefault="00DC0AC7" w:rsidP="00043968">
      <w:pPr>
        <w:pStyle w:val="BodyText"/>
        <w:spacing w:before="119"/>
        <w:ind w:left="720" w:hanging="360"/>
      </w:pPr>
    </w:p>
    <w:p w14:paraId="0A07FB89" w14:textId="55CD9976" w:rsidR="00DC0AC7" w:rsidRDefault="00B2321B" w:rsidP="00043968">
      <w:pPr>
        <w:pStyle w:val="ListParagraph"/>
        <w:numPr>
          <w:ilvl w:val="1"/>
          <w:numId w:val="2"/>
        </w:numPr>
        <w:spacing w:before="74"/>
        <w:ind w:left="720" w:right="225"/>
      </w:pPr>
      <w:r w:rsidRPr="00D75104">
        <w:rPr>
          <w:b/>
        </w:rPr>
        <w:t xml:space="preserve">Disclosures to Plan Sponsors (Board of Trustees). </w:t>
      </w:r>
      <w:r>
        <w:t>We may disclose</w:t>
      </w:r>
      <w:r w:rsidRPr="00D75104">
        <w:rPr>
          <w:spacing w:val="-4"/>
        </w:rPr>
        <w:t xml:space="preserve"> </w:t>
      </w:r>
      <w:r>
        <w:t>certain</w:t>
      </w:r>
      <w:r w:rsidRPr="00D75104">
        <w:rPr>
          <w:spacing w:val="-7"/>
        </w:rPr>
        <w:t xml:space="preserve"> </w:t>
      </w:r>
      <w:r>
        <w:t>information</w:t>
      </w:r>
      <w:r w:rsidRPr="00D75104">
        <w:rPr>
          <w:spacing w:val="-7"/>
        </w:rPr>
        <w:t xml:space="preserve"> </w:t>
      </w:r>
      <w:r>
        <w:t>to</w:t>
      </w:r>
      <w:r w:rsidRPr="00D75104">
        <w:rPr>
          <w:spacing w:val="-4"/>
        </w:rPr>
        <w:t xml:space="preserve"> </w:t>
      </w:r>
      <w:r>
        <w:t>the</w:t>
      </w:r>
      <w:r w:rsidRPr="00D75104">
        <w:rPr>
          <w:spacing w:val="-4"/>
        </w:rPr>
        <w:t xml:space="preserve"> </w:t>
      </w:r>
      <w:r>
        <w:t>sponsor</w:t>
      </w:r>
      <w:r w:rsidRPr="00D75104">
        <w:rPr>
          <w:spacing w:val="-3"/>
        </w:rPr>
        <w:t xml:space="preserve"> </w:t>
      </w:r>
      <w:r>
        <w:t>of</w:t>
      </w:r>
      <w:r w:rsidRPr="00D75104">
        <w:rPr>
          <w:spacing w:val="-6"/>
        </w:rPr>
        <w:t xml:space="preserve"> </w:t>
      </w:r>
      <w:r>
        <w:t>your</w:t>
      </w:r>
      <w:r w:rsidRPr="00D75104">
        <w:rPr>
          <w:spacing w:val="-3"/>
        </w:rPr>
        <w:t xml:space="preserve"> </w:t>
      </w:r>
      <w:r>
        <w:t>group</w:t>
      </w:r>
      <w:r w:rsidRPr="00D75104">
        <w:rPr>
          <w:spacing w:val="-4"/>
        </w:rPr>
        <w:t xml:space="preserve"> </w:t>
      </w:r>
      <w:r>
        <w:t>health</w:t>
      </w:r>
      <w:r w:rsidRPr="00D75104">
        <w:rPr>
          <w:spacing w:val="-4"/>
        </w:rPr>
        <w:t xml:space="preserve"> </w:t>
      </w:r>
      <w:r>
        <w:t>plan</w:t>
      </w:r>
      <w:r w:rsidR="00D75104">
        <w:t xml:space="preserve"> </w:t>
      </w:r>
      <w:r>
        <w:t>(Board</w:t>
      </w:r>
      <w:r w:rsidRPr="00D75104">
        <w:rPr>
          <w:spacing w:val="-6"/>
        </w:rPr>
        <w:t xml:space="preserve"> </w:t>
      </w:r>
      <w:r>
        <w:t>of</w:t>
      </w:r>
      <w:r w:rsidRPr="00D75104">
        <w:rPr>
          <w:spacing w:val="-5"/>
        </w:rPr>
        <w:t xml:space="preserve"> </w:t>
      </w:r>
      <w:r>
        <w:t>Trustees),</w:t>
      </w:r>
      <w:r w:rsidRPr="00D75104">
        <w:rPr>
          <w:spacing w:val="-6"/>
        </w:rPr>
        <w:t xml:space="preserve"> </w:t>
      </w:r>
      <w:r>
        <w:t>for</w:t>
      </w:r>
      <w:r w:rsidRPr="00D75104">
        <w:rPr>
          <w:spacing w:val="-5"/>
        </w:rPr>
        <w:t xml:space="preserve"> </w:t>
      </w:r>
      <w:r>
        <w:t>purposes</w:t>
      </w:r>
      <w:r w:rsidRPr="00D75104">
        <w:rPr>
          <w:spacing w:val="-5"/>
        </w:rPr>
        <w:t xml:space="preserve"> </w:t>
      </w:r>
      <w:r>
        <w:t>of</w:t>
      </w:r>
      <w:r w:rsidRPr="00D75104">
        <w:rPr>
          <w:spacing w:val="-2"/>
        </w:rPr>
        <w:t xml:space="preserve"> </w:t>
      </w:r>
      <w:r>
        <w:t>administering</w:t>
      </w:r>
      <w:r w:rsidRPr="00D75104">
        <w:rPr>
          <w:spacing w:val="-6"/>
        </w:rPr>
        <w:t xml:space="preserve"> </w:t>
      </w:r>
      <w:r>
        <w:t>benefits</w:t>
      </w:r>
      <w:r w:rsidRPr="00D75104">
        <w:rPr>
          <w:spacing w:val="-3"/>
        </w:rPr>
        <w:t xml:space="preserve"> </w:t>
      </w:r>
      <w:r>
        <w:t>under</w:t>
      </w:r>
      <w:r w:rsidRPr="00D75104">
        <w:rPr>
          <w:spacing w:val="-2"/>
        </w:rPr>
        <w:t xml:space="preserve"> </w:t>
      </w:r>
      <w:r>
        <w:t>the Plan, provided that certain confidentiality requirements under the Privacy Rule have been met.</w:t>
      </w:r>
    </w:p>
    <w:p w14:paraId="51993CAD" w14:textId="384C9244" w:rsidR="00015D69" w:rsidRDefault="00B2321B" w:rsidP="005A0D59">
      <w:pPr>
        <w:pStyle w:val="BodyText"/>
        <w:spacing w:before="119"/>
        <w:ind w:right="426"/>
      </w:pPr>
      <w:r>
        <w:t>We may contract with others to assist us with our treatment, payment, health care</w:t>
      </w:r>
      <w:r>
        <w:rPr>
          <w:spacing w:val="-5"/>
        </w:rPr>
        <w:t xml:space="preserve"> </w:t>
      </w:r>
      <w:r>
        <w:t>operations</w:t>
      </w:r>
      <w:r>
        <w:rPr>
          <w:spacing w:val="-3"/>
        </w:rPr>
        <w:t xml:space="preserve"> </w:t>
      </w:r>
      <w:r>
        <w:t>or</w:t>
      </w:r>
      <w:r>
        <w:rPr>
          <w:spacing w:val="-5"/>
        </w:rPr>
        <w:t xml:space="preserve"> </w:t>
      </w:r>
      <w:r>
        <w:t>other</w:t>
      </w:r>
      <w:r>
        <w:rPr>
          <w:spacing w:val="-2"/>
        </w:rPr>
        <w:t xml:space="preserve"> </w:t>
      </w:r>
      <w:r>
        <w:t>activities</w:t>
      </w:r>
      <w:r>
        <w:rPr>
          <w:spacing w:val="-5"/>
        </w:rPr>
        <w:t xml:space="preserve"> </w:t>
      </w:r>
      <w:r>
        <w:t>that</w:t>
      </w:r>
      <w:r>
        <w:rPr>
          <w:spacing w:val="-5"/>
        </w:rPr>
        <w:t xml:space="preserve"> </w:t>
      </w:r>
      <w:r>
        <w:t>involve</w:t>
      </w:r>
      <w:r>
        <w:rPr>
          <w:spacing w:val="-3"/>
        </w:rPr>
        <w:t xml:space="preserve"> </w:t>
      </w:r>
      <w:r>
        <w:t>the</w:t>
      </w:r>
      <w:r>
        <w:rPr>
          <w:spacing w:val="-3"/>
        </w:rPr>
        <w:t xml:space="preserve"> </w:t>
      </w:r>
      <w:r>
        <w:t>use</w:t>
      </w:r>
      <w:r>
        <w:rPr>
          <w:spacing w:val="-3"/>
        </w:rPr>
        <w:t xml:space="preserve"> </w:t>
      </w:r>
      <w:r>
        <w:t>of</w:t>
      </w:r>
      <w:r>
        <w:rPr>
          <w:spacing w:val="-2"/>
        </w:rPr>
        <w:t xml:space="preserve"> </w:t>
      </w:r>
      <w:r>
        <w:t>your</w:t>
      </w:r>
      <w:r>
        <w:rPr>
          <w:spacing w:val="-2"/>
        </w:rPr>
        <w:t xml:space="preserve"> </w:t>
      </w:r>
      <w:r>
        <w:t>PHI.</w:t>
      </w:r>
      <w:r>
        <w:rPr>
          <w:spacing w:val="-3"/>
        </w:rPr>
        <w:t xml:space="preserve"> </w:t>
      </w:r>
      <w:r>
        <w:t>Such</w:t>
      </w:r>
      <w:r>
        <w:rPr>
          <w:spacing w:val="-3"/>
        </w:rPr>
        <w:t xml:space="preserve"> </w:t>
      </w:r>
      <w:r>
        <w:t>other parties may be our business associates. We require business associates to agree, in writing, to contract terms designed to safeguard your PHI that is shared with them.</w:t>
      </w:r>
    </w:p>
    <w:p w14:paraId="6D1394DA" w14:textId="6C940F4B" w:rsidR="00DC0AC7" w:rsidRPr="00043968" w:rsidRDefault="00B2321B" w:rsidP="003B2979">
      <w:pPr>
        <w:pStyle w:val="Heading2"/>
        <w:keepNext/>
        <w:keepLines/>
        <w:spacing w:before="240" w:after="240"/>
        <w:ind w:left="0"/>
        <w:rPr>
          <w:rFonts w:ascii="Arial Black" w:eastAsia="Arial Narrow" w:hAnsi="Arial Black" w:cs="Arial Narrow"/>
          <w:bCs w:val="0"/>
          <w:color w:val="000000" w:themeColor="text1"/>
          <w:sz w:val="24"/>
          <w:szCs w:val="24"/>
        </w:rPr>
      </w:pPr>
      <w:bookmarkStart w:id="217" w:name="_Toc201318094"/>
      <w:bookmarkStart w:id="218" w:name="_Toc207358380"/>
      <w:bookmarkStart w:id="219" w:name="_Toc207358457"/>
      <w:bookmarkStart w:id="220" w:name="_Toc207358618"/>
      <w:bookmarkStart w:id="221" w:name="_Toc207358820"/>
      <w:r w:rsidRPr="00123E79">
        <w:rPr>
          <w:rFonts w:ascii="Arial Black" w:eastAsia="Arial Narrow" w:hAnsi="Arial Black" w:cs="Arial Narrow"/>
          <w:b w:val="0"/>
          <w:color w:val="000000" w:themeColor="text1"/>
          <w:sz w:val="24"/>
          <w:szCs w:val="24"/>
        </w:rPr>
        <w:t>Uses or Disclosures Require Written Authorization</w:t>
      </w:r>
      <w:bookmarkEnd w:id="217"/>
      <w:bookmarkEnd w:id="218"/>
      <w:bookmarkEnd w:id="219"/>
      <w:bookmarkEnd w:id="220"/>
      <w:bookmarkEnd w:id="221"/>
    </w:p>
    <w:p w14:paraId="23425D1E" w14:textId="77777777" w:rsidR="00DC0AC7" w:rsidRDefault="00B2321B" w:rsidP="003B2979">
      <w:pPr>
        <w:pStyle w:val="BodyText"/>
        <w:keepNext/>
        <w:keepLines/>
        <w:spacing w:before="124"/>
        <w:ind w:right="426"/>
        <w:rPr>
          <w:rFonts w:ascii="Arial Narrow"/>
        </w:rPr>
      </w:pPr>
      <w:r>
        <w:rPr>
          <w:rFonts w:ascii="Arial Narrow"/>
        </w:rPr>
        <w:t>EXCEPT AS DESCRIBED ABOVE, WE WILL NOT USE OR DISCLOSE YOUR PHI WITHOUT SPECIFIC WRITTEN AUTHORIZATION FROM YOU. IF YOU DO AUTHORIZE US TO USE OR DISCLOSE YOUR PHI FOR ANOTHER PURPOSE, YOU MAY REVOKE YOUR AUTHORIZATION IN WRITING AT ANY TIME. IF YOU REVOKE</w:t>
      </w:r>
      <w:r>
        <w:rPr>
          <w:rFonts w:ascii="Arial Narrow"/>
          <w:spacing w:val="-4"/>
        </w:rPr>
        <w:t xml:space="preserve"> </w:t>
      </w:r>
      <w:r>
        <w:rPr>
          <w:rFonts w:ascii="Arial Narrow"/>
        </w:rPr>
        <w:t>YOUR</w:t>
      </w:r>
      <w:r>
        <w:rPr>
          <w:rFonts w:ascii="Arial Narrow"/>
          <w:spacing w:val="-4"/>
        </w:rPr>
        <w:t xml:space="preserve"> </w:t>
      </w:r>
      <w:r>
        <w:rPr>
          <w:rFonts w:ascii="Arial Narrow"/>
        </w:rPr>
        <w:t>AUTHORIZATION,</w:t>
      </w:r>
      <w:r>
        <w:rPr>
          <w:rFonts w:ascii="Arial Narrow"/>
          <w:spacing w:val="-3"/>
        </w:rPr>
        <w:t xml:space="preserve"> </w:t>
      </w:r>
      <w:r>
        <w:rPr>
          <w:rFonts w:ascii="Arial Narrow"/>
        </w:rPr>
        <w:t>WE</w:t>
      </w:r>
      <w:r>
        <w:rPr>
          <w:rFonts w:ascii="Arial Narrow"/>
          <w:spacing w:val="-4"/>
        </w:rPr>
        <w:t xml:space="preserve"> </w:t>
      </w:r>
      <w:r>
        <w:rPr>
          <w:rFonts w:ascii="Arial Narrow"/>
        </w:rPr>
        <w:t>WILL</w:t>
      </w:r>
      <w:r>
        <w:rPr>
          <w:rFonts w:ascii="Arial Narrow"/>
          <w:spacing w:val="-3"/>
        </w:rPr>
        <w:t xml:space="preserve"> </w:t>
      </w:r>
      <w:r>
        <w:rPr>
          <w:rFonts w:ascii="Arial Narrow"/>
        </w:rPr>
        <w:t>NO</w:t>
      </w:r>
      <w:r>
        <w:rPr>
          <w:rFonts w:ascii="Arial Narrow"/>
          <w:spacing w:val="-5"/>
        </w:rPr>
        <w:t xml:space="preserve"> </w:t>
      </w:r>
      <w:r>
        <w:rPr>
          <w:rFonts w:ascii="Arial Narrow"/>
        </w:rPr>
        <w:t>LONGER</w:t>
      </w:r>
      <w:r>
        <w:rPr>
          <w:rFonts w:ascii="Arial Narrow"/>
          <w:spacing w:val="-4"/>
        </w:rPr>
        <w:t xml:space="preserve"> </w:t>
      </w:r>
      <w:r>
        <w:rPr>
          <w:rFonts w:ascii="Arial Narrow"/>
        </w:rPr>
        <w:t>USE</w:t>
      </w:r>
      <w:r>
        <w:rPr>
          <w:rFonts w:ascii="Arial Narrow"/>
          <w:spacing w:val="-4"/>
        </w:rPr>
        <w:t xml:space="preserve"> </w:t>
      </w:r>
      <w:r>
        <w:rPr>
          <w:rFonts w:ascii="Arial Narrow"/>
        </w:rPr>
        <w:t>OR</w:t>
      </w:r>
      <w:r>
        <w:rPr>
          <w:rFonts w:ascii="Arial Narrow"/>
          <w:spacing w:val="-4"/>
        </w:rPr>
        <w:t xml:space="preserve"> </w:t>
      </w:r>
      <w:r>
        <w:rPr>
          <w:rFonts w:ascii="Arial Narrow"/>
        </w:rPr>
        <w:t>DISCLOSE</w:t>
      </w:r>
      <w:r>
        <w:rPr>
          <w:rFonts w:ascii="Arial Narrow"/>
          <w:spacing w:val="-4"/>
        </w:rPr>
        <w:t xml:space="preserve"> </w:t>
      </w:r>
      <w:r>
        <w:rPr>
          <w:rFonts w:ascii="Arial Narrow"/>
        </w:rPr>
        <w:t>PHI ABOUT YOU FOR THE REASONS COVERED BY YOUR WRITTEN AUTHORIZATION, THOUGH WE WILL BE UNABLE TO TAKE BACK ANY DISCLOSURES WE HAVE ALREADY MADE WITH YOUR PERMISSION.</w:t>
      </w:r>
    </w:p>
    <w:p w14:paraId="43FB0D5B" w14:textId="77777777" w:rsidR="00DC0AC7" w:rsidRDefault="00B2321B" w:rsidP="00303A80">
      <w:pPr>
        <w:spacing w:before="119"/>
        <w:rPr>
          <w:b/>
        </w:rPr>
      </w:pPr>
      <w:r>
        <w:rPr>
          <w:b/>
        </w:rPr>
        <w:t>When</w:t>
      </w:r>
      <w:r>
        <w:rPr>
          <w:b/>
          <w:spacing w:val="-5"/>
        </w:rPr>
        <w:t xml:space="preserve"> </w:t>
      </w:r>
      <w:r>
        <w:rPr>
          <w:b/>
        </w:rPr>
        <w:t>disclosure</w:t>
      </w:r>
      <w:r>
        <w:rPr>
          <w:b/>
          <w:spacing w:val="-4"/>
        </w:rPr>
        <w:t xml:space="preserve"> </w:t>
      </w:r>
      <w:r>
        <w:rPr>
          <w:b/>
        </w:rPr>
        <w:t>is</w:t>
      </w:r>
      <w:r>
        <w:rPr>
          <w:b/>
          <w:spacing w:val="-4"/>
        </w:rPr>
        <w:t xml:space="preserve"> </w:t>
      </w:r>
      <w:r>
        <w:rPr>
          <w:b/>
        </w:rPr>
        <w:t>permitted</w:t>
      </w:r>
      <w:r>
        <w:rPr>
          <w:b/>
          <w:spacing w:val="-4"/>
        </w:rPr>
        <w:t xml:space="preserve"> </w:t>
      </w:r>
      <w:r>
        <w:rPr>
          <w:b/>
        </w:rPr>
        <w:t>only</w:t>
      </w:r>
      <w:r>
        <w:rPr>
          <w:b/>
          <w:spacing w:val="-7"/>
        </w:rPr>
        <w:t xml:space="preserve"> </w:t>
      </w:r>
      <w:r>
        <w:rPr>
          <w:b/>
        </w:rPr>
        <w:t>with</w:t>
      </w:r>
      <w:r>
        <w:rPr>
          <w:b/>
          <w:spacing w:val="-4"/>
        </w:rPr>
        <w:t xml:space="preserve"> </w:t>
      </w:r>
      <w:r>
        <w:rPr>
          <w:b/>
          <w:spacing w:val="-2"/>
        </w:rPr>
        <w:t>authorization:</w:t>
      </w:r>
    </w:p>
    <w:p w14:paraId="113C4483" w14:textId="77777777" w:rsidR="00DC0AC7" w:rsidRDefault="00B2321B" w:rsidP="00303A80">
      <w:pPr>
        <w:pStyle w:val="ListParagraph"/>
        <w:numPr>
          <w:ilvl w:val="0"/>
          <w:numId w:val="1"/>
        </w:numPr>
        <w:spacing w:before="117"/>
        <w:ind w:left="360" w:right="1031"/>
      </w:pPr>
      <w:r>
        <w:t>When</w:t>
      </w:r>
      <w:r>
        <w:rPr>
          <w:spacing w:val="-3"/>
        </w:rPr>
        <w:t xml:space="preserve"> </w:t>
      </w:r>
      <w:r>
        <w:t>PHI</w:t>
      </w:r>
      <w:r>
        <w:rPr>
          <w:spacing w:val="-6"/>
        </w:rPr>
        <w:t xml:space="preserve"> </w:t>
      </w:r>
      <w:r>
        <w:t>does</w:t>
      </w:r>
      <w:r>
        <w:rPr>
          <w:spacing w:val="-3"/>
        </w:rPr>
        <w:t xml:space="preserve"> </w:t>
      </w:r>
      <w:r>
        <w:t>not</w:t>
      </w:r>
      <w:r>
        <w:rPr>
          <w:spacing w:val="-4"/>
        </w:rPr>
        <w:t xml:space="preserve"> </w:t>
      </w:r>
      <w:r>
        <w:t>fall</w:t>
      </w:r>
      <w:r>
        <w:rPr>
          <w:spacing w:val="-4"/>
        </w:rPr>
        <w:t xml:space="preserve"> </w:t>
      </w:r>
      <w:r>
        <w:t>into</w:t>
      </w:r>
      <w:r>
        <w:rPr>
          <w:spacing w:val="-3"/>
        </w:rPr>
        <w:t xml:space="preserve"> </w:t>
      </w:r>
      <w:r>
        <w:t>any</w:t>
      </w:r>
      <w:r>
        <w:rPr>
          <w:spacing w:val="-5"/>
        </w:rPr>
        <w:t xml:space="preserve"> </w:t>
      </w:r>
      <w:r>
        <w:t>of</w:t>
      </w:r>
      <w:r>
        <w:rPr>
          <w:spacing w:val="-2"/>
        </w:rPr>
        <w:t xml:space="preserve"> </w:t>
      </w:r>
      <w:r>
        <w:t>the</w:t>
      </w:r>
      <w:r>
        <w:rPr>
          <w:spacing w:val="-3"/>
        </w:rPr>
        <w:t xml:space="preserve"> </w:t>
      </w:r>
      <w:r>
        <w:t>above</w:t>
      </w:r>
      <w:r>
        <w:rPr>
          <w:spacing w:val="-3"/>
        </w:rPr>
        <w:t xml:space="preserve"> </w:t>
      </w:r>
      <w:r>
        <w:t>three</w:t>
      </w:r>
      <w:r>
        <w:rPr>
          <w:spacing w:val="-3"/>
        </w:rPr>
        <w:t xml:space="preserve"> </w:t>
      </w:r>
      <w:r>
        <w:t>categories,</w:t>
      </w:r>
      <w:r>
        <w:rPr>
          <w:spacing w:val="-3"/>
        </w:rPr>
        <w:t xml:space="preserve"> </w:t>
      </w:r>
      <w:r>
        <w:t>your written authorization will be required for disclosure, unless use or disclosure is prohibited even with authorization.</w:t>
      </w:r>
    </w:p>
    <w:p w14:paraId="501D1102" w14:textId="77777777" w:rsidR="00DC0AC7" w:rsidRDefault="00B2321B" w:rsidP="00303A80">
      <w:pPr>
        <w:pStyle w:val="ListParagraph"/>
        <w:numPr>
          <w:ilvl w:val="0"/>
          <w:numId w:val="1"/>
        </w:numPr>
        <w:spacing w:before="119"/>
        <w:ind w:left="360" w:right="1110"/>
      </w:pPr>
      <w:r>
        <w:t>State</w:t>
      </w:r>
      <w:r>
        <w:rPr>
          <w:spacing w:val="-4"/>
        </w:rPr>
        <w:t xml:space="preserve"> </w:t>
      </w:r>
      <w:r>
        <w:t>law</w:t>
      </w:r>
      <w:r>
        <w:rPr>
          <w:spacing w:val="-5"/>
        </w:rPr>
        <w:t xml:space="preserve"> </w:t>
      </w:r>
      <w:r>
        <w:t>requires</w:t>
      </w:r>
      <w:r>
        <w:rPr>
          <w:spacing w:val="-4"/>
        </w:rPr>
        <w:t xml:space="preserve"> </w:t>
      </w:r>
      <w:r>
        <w:t>your</w:t>
      </w:r>
      <w:r>
        <w:rPr>
          <w:spacing w:val="-3"/>
        </w:rPr>
        <w:t xml:space="preserve"> </w:t>
      </w:r>
      <w:r>
        <w:t>written</w:t>
      </w:r>
      <w:r>
        <w:rPr>
          <w:spacing w:val="-4"/>
        </w:rPr>
        <w:t xml:space="preserve"> </w:t>
      </w:r>
      <w:r>
        <w:t>authorization</w:t>
      </w:r>
      <w:r>
        <w:rPr>
          <w:spacing w:val="-7"/>
        </w:rPr>
        <w:t xml:space="preserve"> </w:t>
      </w:r>
      <w:r>
        <w:t>before</w:t>
      </w:r>
      <w:r>
        <w:rPr>
          <w:spacing w:val="-6"/>
        </w:rPr>
        <w:t xml:space="preserve"> </w:t>
      </w:r>
      <w:r>
        <w:t>disclosing</w:t>
      </w:r>
      <w:r>
        <w:rPr>
          <w:spacing w:val="-7"/>
        </w:rPr>
        <w:t xml:space="preserve"> </w:t>
      </w:r>
      <w:r>
        <w:t>any records relating to mental health or substance abuse treatment.</w:t>
      </w:r>
    </w:p>
    <w:p w14:paraId="06225525" w14:textId="77777777" w:rsidR="00DC0AC7" w:rsidRDefault="00B2321B" w:rsidP="00303A80">
      <w:pPr>
        <w:pStyle w:val="ListParagraph"/>
        <w:numPr>
          <w:ilvl w:val="0"/>
          <w:numId w:val="1"/>
        </w:numPr>
        <w:spacing w:before="121"/>
        <w:ind w:left="360" w:right="520"/>
      </w:pPr>
      <w:r>
        <w:t>Your</w:t>
      </w:r>
      <w:r>
        <w:rPr>
          <w:spacing w:val="-3"/>
        </w:rPr>
        <w:t xml:space="preserve"> </w:t>
      </w:r>
      <w:r>
        <w:t>written</w:t>
      </w:r>
      <w:r>
        <w:rPr>
          <w:spacing w:val="-4"/>
        </w:rPr>
        <w:t xml:space="preserve"> </w:t>
      </w:r>
      <w:r>
        <w:t>authorization</w:t>
      </w:r>
      <w:r>
        <w:rPr>
          <w:spacing w:val="-8"/>
        </w:rPr>
        <w:t xml:space="preserve"> </w:t>
      </w:r>
      <w:r>
        <w:t>is</w:t>
      </w:r>
      <w:r>
        <w:rPr>
          <w:spacing w:val="-4"/>
        </w:rPr>
        <w:t xml:space="preserve"> </w:t>
      </w:r>
      <w:r>
        <w:t>required</w:t>
      </w:r>
      <w:r>
        <w:rPr>
          <w:spacing w:val="-4"/>
        </w:rPr>
        <w:t xml:space="preserve"> </w:t>
      </w:r>
      <w:r>
        <w:t>for</w:t>
      </w:r>
      <w:r>
        <w:rPr>
          <w:spacing w:val="-3"/>
        </w:rPr>
        <w:t xml:space="preserve"> </w:t>
      </w:r>
      <w:r>
        <w:t>uses</w:t>
      </w:r>
      <w:r>
        <w:rPr>
          <w:spacing w:val="-4"/>
        </w:rPr>
        <w:t xml:space="preserve"> </w:t>
      </w:r>
      <w:r>
        <w:t>or</w:t>
      </w:r>
      <w:r>
        <w:rPr>
          <w:spacing w:val="-3"/>
        </w:rPr>
        <w:t xml:space="preserve"> </w:t>
      </w:r>
      <w:r>
        <w:t>disclosures</w:t>
      </w:r>
      <w:r>
        <w:rPr>
          <w:spacing w:val="-4"/>
        </w:rPr>
        <w:t xml:space="preserve"> </w:t>
      </w:r>
      <w:r>
        <w:t>of</w:t>
      </w:r>
      <w:r>
        <w:rPr>
          <w:spacing w:val="-5"/>
        </w:rPr>
        <w:t xml:space="preserve"> </w:t>
      </w:r>
      <w:r>
        <w:t>your</w:t>
      </w:r>
      <w:r>
        <w:rPr>
          <w:spacing w:val="-3"/>
        </w:rPr>
        <w:t xml:space="preserve"> </w:t>
      </w:r>
      <w:r>
        <w:t>PHI for marketing purposes, for sale of your PHI, and for disclosures of psychotherapy notes.</w:t>
      </w:r>
    </w:p>
    <w:p w14:paraId="6E2910A1" w14:textId="77777777" w:rsidR="00DC0AC7" w:rsidRDefault="00B2321B" w:rsidP="00303A80">
      <w:pPr>
        <w:spacing w:before="124"/>
        <w:ind w:right="531"/>
        <w:rPr>
          <w:b/>
        </w:rPr>
      </w:pPr>
      <w:r>
        <w:rPr>
          <w:b/>
        </w:rPr>
        <w:t>The</w:t>
      </w:r>
      <w:r>
        <w:rPr>
          <w:b/>
          <w:spacing w:val="-3"/>
        </w:rPr>
        <w:t xml:space="preserve"> </w:t>
      </w:r>
      <w:r>
        <w:rPr>
          <w:b/>
        </w:rPr>
        <w:t>use</w:t>
      </w:r>
      <w:r>
        <w:rPr>
          <w:b/>
          <w:spacing w:val="-3"/>
        </w:rPr>
        <w:t xml:space="preserve"> </w:t>
      </w:r>
      <w:r>
        <w:rPr>
          <w:b/>
        </w:rPr>
        <w:t>or</w:t>
      </w:r>
      <w:r>
        <w:rPr>
          <w:b/>
          <w:spacing w:val="-5"/>
        </w:rPr>
        <w:t xml:space="preserve"> </w:t>
      </w:r>
      <w:r>
        <w:rPr>
          <w:b/>
        </w:rPr>
        <w:t>disclosure</w:t>
      </w:r>
      <w:r>
        <w:rPr>
          <w:b/>
          <w:spacing w:val="-5"/>
        </w:rPr>
        <w:t xml:space="preserve"> </w:t>
      </w:r>
      <w:r>
        <w:rPr>
          <w:b/>
        </w:rPr>
        <w:t>of genetic</w:t>
      </w:r>
      <w:r>
        <w:rPr>
          <w:b/>
          <w:spacing w:val="-5"/>
        </w:rPr>
        <w:t xml:space="preserve"> </w:t>
      </w:r>
      <w:r>
        <w:rPr>
          <w:b/>
        </w:rPr>
        <w:t>information</w:t>
      </w:r>
      <w:r>
        <w:rPr>
          <w:b/>
          <w:spacing w:val="-6"/>
        </w:rPr>
        <w:t xml:space="preserve"> </w:t>
      </w:r>
      <w:r>
        <w:rPr>
          <w:b/>
        </w:rPr>
        <w:t>PHI</w:t>
      </w:r>
      <w:r>
        <w:rPr>
          <w:b/>
          <w:spacing w:val="-5"/>
        </w:rPr>
        <w:t xml:space="preserve"> </w:t>
      </w:r>
      <w:r>
        <w:rPr>
          <w:b/>
        </w:rPr>
        <w:t>for</w:t>
      </w:r>
      <w:r>
        <w:rPr>
          <w:b/>
          <w:spacing w:val="-3"/>
        </w:rPr>
        <w:t xml:space="preserve"> </w:t>
      </w:r>
      <w:r>
        <w:rPr>
          <w:b/>
        </w:rPr>
        <w:t>underwriting purposes is prohibited.</w:t>
      </w:r>
    </w:p>
    <w:p w14:paraId="13B2D2EB" w14:textId="32550D3E" w:rsidR="00DC0AC7" w:rsidRDefault="00B2321B" w:rsidP="00303A80">
      <w:pPr>
        <w:pStyle w:val="BodyText"/>
        <w:spacing w:before="116"/>
        <w:ind w:right="426"/>
      </w:pPr>
      <w:r>
        <w:t>Underwriting</w:t>
      </w:r>
      <w:r>
        <w:rPr>
          <w:spacing w:val="-7"/>
        </w:rPr>
        <w:t xml:space="preserve"> </w:t>
      </w:r>
      <w:r>
        <w:t>purposes</w:t>
      </w:r>
      <w:r>
        <w:rPr>
          <w:spacing w:val="-6"/>
        </w:rPr>
        <w:t xml:space="preserve"> </w:t>
      </w:r>
      <w:r>
        <w:t>include</w:t>
      </w:r>
      <w:r>
        <w:rPr>
          <w:spacing w:val="-4"/>
        </w:rPr>
        <w:t xml:space="preserve"> </w:t>
      </w:r>
      <w:r>
        <w:t>the</w:t>
      </w:r>
      <w:r>
        <w:rPr>
          <w:spacing w:val="-4"/>
        </w:rPr>
        <w:t xml:space="preserve"> </w:t>
      </w:r>
      <w:r>
        <w:t>following:</w:t>
      </w:r>
      <w:r>
        <w:rPr>
          <w:spacing w:val="-3"/>
        </w:rPr>
        <w:t xml:space="preserve"> </w:t>
      </w:r>
      <w:r>
        <w:t>rules</w:t>
      </w:r>
      <w:r>
        <w:rPr>
          <w:spacing w:val="-4"/>
        </w:rPr>
        <w:t xml:space="preserve"> </w:t>
      </w:r>
      <w:r>
        <w:t>for</w:t>
      </w:r>
      <w:r>
        <w:rPr>
          <w:spacing w:val="-6"/>
        </w:rPr>
        <w:t xml:space="preserve"> </w:t>
      </w:r>
      <w:r>
        <w:t>eligibility,</w:t>
      </w:r>
      <w:r>
        <w:rPr>
          <w:spacing w:val="-4"/>
        </w:rPr>
        <w:t xml:space="preserve"> </w:t>
      </w:r>
      <w:r>
        <w:t>enrollment, cost</w:t>
      </w:r>
      <w:r>
        <w:rPr>
          <w:spacing w:val="-5"/>
        </w:rPr>
        <w:t xml:space="preserve"> </w:t>
      </w:r>
      <w:r>
        <w:t>sharing,</w:t>
      </w:r>
      <w:r>
        <w:rPr>
          <w:spacing w:val="-3"/>
        </w:rPr>
        <w:t xml:space="preserve"> </w:t>
      </w:r>
      <w:r>
        <w:t>computation</w:t>
      </w:r>
      <w:r>
        <w:rPr>
          <w:spacing w:val="-6"/>
        </w:rPr>
        <w:t xml:space="preserve"> </w:t>
      </w:r>
      <w:r>
        <w:t>of</w:t>
      </w:r>
      <w:r>
        <w:rPr>
          <w:spacing w:val="-2"/>
        </w:rPr>
        <w:t xml:space="preserve"> </w:t>
      </w:r>
      <w:r>
        <w:t>premium</w:t>
      </w:r>
      <w:r>
        <w:rPr>
          <w:spacing w:val="-7"/>
        </w:rPr>
        <w:t xml:space="preserve"> </w:t>
      </w:r>
      <w:r>
        <w:t>or</w:t>
      </w:r>
      <w:r>
        <w:rPr>
          <w:spacing w:val="-2"/>
        </w:rPr>
        <w:t xml:space="preserve"> </w:t>
      </w:r>
      <w:r>
        <w:t>contribution</w:t>
      </w:r>
      <w:r>
        <w:rPr>
          <w:spacing w:val="-6"/>
        </w:rPr>
        <w:t xml:space="preserve"> </w:t>
      </w:r>
      <w:r>
        <w:t>amounts</w:t>
      </w:r>
      <w:r>
        <w:rPr>
          <w:spacing w:val="-3"/>
        </w:rPr>
        <w:t xml:space="preserve"> </w:t>
      </w:r>
      <w:r>
        <w:t>and</w:t>
      </w:r>
      <w:r>
        <w:rPr>
          <w:spacing w:val="-3"/>
        </w:rPr>
        <w:t xml:space="preserve"> </w:t>
      </w:r>
      <w:r>
        <w:t>incentives for participation in wellness programs, as well as activities related to the creation, renewal, or replacement of health insurance or health benefits.</w:t>
      </w:r>
    </w:p>
    <w:p w14:paraId="4FD14991" w14:textId="77777777" w:rsidR="00DC0AC7" w:rsidRPr="00303A80" w:rsidRDefault="00B2321B" w:rsidP="005A0D59">
      <w:pPr>
        <w:pStyle w:val="Heading2"/>
        <w:keepNext/>
        <w:keepLines/>
        <w:spacing w:before="240" w:after="240"/>
        <w:ind w:left="0"/>
        <w:rPr>
          <w:rFonts w:ascii="Arial Black" w:eastAsia="Arial Narrow" w:hAnsi="Arial Black" w:cs="Arial Narrow"/>
          <w:bCs w:val="0"/>
          <w:color w:val="000000" w:themeColor="text1"/>
          <w:sz w:val="24"/>
          <w:szCs w:val="24"/>
        </w:rPr>
      </w:pPr>
      <w:bookmarkStart w:id="222" w:name="_Toc201318095"/>
      <w:bookmarkStart w:id="223" w:name="_Toc207358381"/>
      <w:bookmarkStart w:id="224" w:name="_Toc207358458"/>
      <w:bookmarkStart w:id="225" w:name="_Toc207358619"/>
      <w:bookmarkStart w:id="226" w:name="_Toc207358821"/>
      <w:r w:rsidRPr="00123E79">
        <w:rPr>
          <w:rFonts w:ascii="Arial Black" w:eastAsia="Arial Narrow" w:hAnsi="Arial Black" w:cs="Arial Narrow"/>
          <w:b w:val="0"/>
          <w:color w:val="000000" w:themeColor="text1"/>
          <w:sz w:val="24"/>
          <w:szCs w:val="24"/>
        </w:rPr>
        <w:lastRenderedPageBreak/>
        <w:t>Your PHI Rights</w:t>
      </w:r>
      <w:bookmarkEnd w:id="222"/>
      <w:bookmarkEnd w:id="223"/>
      <w:bookmarkEnd w:id="224"/>
      <w:bookmarkEnd w:id="225"/>
      <w:bookmarkEnd w:id="226"/>
    </w:p>
    <w:p w14:paraId="2B001F10" w14:textId="77CFBD44" w:rsidR="00DC0AC7" w:rsidRDefault="00B2321B" w:rsidP="005A0D59">
      <w:pPr>
        <w:pStyle w:val="BodyText"/>
        <w:keepNext/>
        <w:keepLines/>
        <w:spacing w:before="118"/>
        <w:ind w:right="225"/>
      </w:pPr>
      <w:r>
        <w:t>You</w:t>
      </w:r>
      <w:r>
        <w:rPr>
          <w:spacing w:val="-3"/>
        </w:rPr>
        <w:t xml:space="preserve"> </w:t>
      </w:r>
      <w:r>
        <w:t>have</w:t>
      </w:r>
      <w:r>
        <w:rPr>
          <w:spacing w:val="-3"/>
        </w:rPr>
        <w:t xml:space="preserve"> </w:t>
      </w:r>
      <w:r>
        <w:t>certain</w:t>
      </w:r>
      <w:r>
        <w:rPr>
          <w:spacing w:val="-3"/>
        </w:rPr>
        <w:t xml:space="preserve"> </w:t>
      </w:r>
      <w:r>
        <w:t>rights</w:t>
      </w:r>
      <w:r>
        <w:rPr>
          <w:spacing w:val="-3"/>
        </w:rPr>
        <w:t xml:space="preserve"> </w:t>
      </w:r>
      <w:r>
        <w:t>under</w:t>
      </w:r>
      <w:r>
        <w:rPr>
          <w:spacing w:val="-2"/>
        </w:rPr>
        <w:t xml:space="preserve"> </w:t>
      </w:r>
      <w:r>
        <w:t>the</w:t>
      </w:r>
      <w:r>
        <w:rPr>
          <w:spacing w:val="-3"/>
        </w:rPr>
        <w:t xml:space="preserve"> </w:t>
      </w:r>
      <w:r>
        <w:t>Privacy</w:t>
      </w:r>
      <w:r>
        <w:rPr>
          <w:spacing w:val="-6"/>
        </w:rPr>
        <w:t xml:space="preserve"> </w:t>
      </w:r>
      <w:r>
        <w:t>Rule.</w:t>
      </w:r>
      <w:r>
        <w:rPr>
          <w:spacing w:val="-3"/>
        </w:rPr>
        <w:t xml:space="preserve"> </w:t>
      </w:r>
      <w:r>
        <w:t>If</w:t>
      </w:r>
      <w:r>
        <w:rPr>
          <w:spacing w:val="-2"/>
        </w:rPr>
        <w:t xml:space="preserve"> </w:t>
      </w:r>
      <w:r>
        <w:t>you</w:t>
      </w:r>
      <w:r>
        <w:rPr>
          <w:spacing w:val="-3"/>
        </w:rPr>
        <w:t xml:space="preserve"> </w:t>
      </w:r>
      <w:r>
        <w:t>would</w:t>
      </w:r>
      <w:r>
        <w:rPr>
          <w:spacing w:val="-3"/>
        </w:rPr>
        <w:t xml:space="preserve"> </w:t>
      </w:r>
      <w:r>
        <w:t>like</w:t>
      </w:r>
      <w:r>
        <w:rPr>
          <w:spacing w:val="-3"/>
        </w:rPr>
        <w:t xml:space="preserve"> </w:t>
      </w:r>
      <w:r>
        <w:t>to</w:t>
      </w:r>
      <w:r>
        <w:rPr>
          <w:spacing w:val="-6"/>
        </w:rPr>
        <w:t xml:space="preserve"> </w:t>
      </w:r>
      <w:r>
        <w:t>exercise any of these rights, please submit your request in writing to the Funds’ Privacy Officer, c/o Boston Teachers Union Health &amp; Welfare Fund, 180 Mount</w:t>
      </w:r>
      <w:r>
        <w:rPr>
          <w:spacing w:val="-1"/>
        </w:rPr>
        <w:t xml:space="preserve"> </w:t>
      </w:r>
      <w:r>
        <w:t>Vernon</w:t>
      </w:r>
      <w:r>
        <w:rPr>
          <w:spacing w:val="-2"/>
        </w:rPr>
        <w:t xml:space="preserve"> </w:t>
      </w:r>
      <w:r>
        <w:t>Street,</w:t>
      </w:r>
      <w:r>
        <w:rPr>
          <w:spacing w:val="-2"/>
        </w:rPr>
        <w:t xml:space="preserve"> </w:t>
      </w:r>
      <w:r>
        <w:t>Boston,</w:t>
      </w:r>
      <w:r>
        <w:rPr>
          <w:spacing w:val="-2"/>
        </w:rPr>
        <w:t xml:space="preserve"> </w:t>
      </w:r>
      <w:r>
        <w:t>MA</w:t>
      </w:r>
      <w:r>
        <w:rPr>
          <w:spacing w:val="-3"/>
        </w:rPr>
        <w:t xml:space="preserve"> </w:t>
      </w:r>
      <w:r>
        <w:t>02125-3198</w:t>
      </w:r>
      <w:r>
        <w:rPr>
          <w:spacing w:val="-2"/>
        </w:rPr>
        <w:t xml:space="preserve"> </w:t>
      </w:r>
      <w:r>
        <w:t>(Phone</w:t>
      </w:r>
      <w:r>
        <w:rPr>
          <w:spacing w:val="-2"/>
        </w:rPr>
        <w:t xml:space="preserve"> </w:t>
      </w:r>
      <w:r>
        <w:t>(617</w:t>
      </w:r>
      <w:r w:rsidR="0069254A">
        <w:rPr>
          <w:rFonts w:ascii="Arial" w:hAnsi="Arial"/>
          <w:sz w:val="16"/>
        </w:rPr>
        <w:t>-</w:t>
      </w:r>
      <w:r>
        <w:t>288-5883).</w:t>
      </w:r>
      <w:r>
        <w:rPr>
          <w:spacing w:val="-2"/>
        </w:rPr>
        <w:t xml:space="preserve"> </w:t>
      </w:r>
      <w:r>
        <w:t>The request must be signed by you or your representative.</w:t>
      </w:r>
    </w:p>
    <w:p w14:paraId="3EB4650E" w14:textId="77777777" w:rsidR="00DC0AC7" w:rsidRDefault="00B2321B" w:rsidP="00303A80">
      <w:pPr>
        <w:pStyle w:val="ListParagraph"/>
        <w:numPr>
          <w:ilvl w:val="1"/>
          <w:numId w:val="1"/>
        </w:numPr>
        <w:spacing w:before="119"/>
        <w:ind w:left="360" w:right="155"/>
        <w:jc w:val="left"/>
      </w:pPr>
      <w:r>
        <w:rPr>
          <w:b/>
        </w:rPr>
        <w:t xml:space="preserve">Right to Inspect and Copy. </w:t>
      </w:r>
      <w:r>
        <w:t>You have the right to request, in writing, to inspect and obtain a copy of PHI in the possession of the Funds that may be used to make decisions about you and your Plan benefits. If you request a copy of the information, we may charge you a reasonable fee to cover expenses</w:t>
      </w:r>
      <w:r>
        <w:rPr>
          <w:spacing w:val="-1"/>
        </w:rPr>
        <w:t xml:space="preserve"> </w:t>
      </w:r>
      <w:r>
        <w:t>associated</w:t>
      </w:r>
      <w:r>
        <w:rPr>
          <w:spacing w:val="-4"/>
        </w:rPr>
        <w:t xml:space="preserve"> </w:t>
      </w:r>
      <w:r>
        <w:t>with</w:t>
      </w:r>
      <w:r>
        <w:rPr>
          <w:spacing w:val="-1"/>
        </w:rPr>
        <w:t xml:space="preserve"> </w:t>
      </w:r>
      <w:r>
        <w:t>your</w:t>
      </w:r>
      <w:r>
        <w:rPr>
          <w:spacing w:val="-3"/>
        </w:rPr>
        <w:t xml:space="preserve"> </w:t>
      </w:r>
      <w:r>
        <w:t>request.</w:t>
      </w:r>
      <w:r>
        <w:rPr>
          <w:spacing w:val="-4"/>
        </w:rPr>
        <w:t xml:space="preserve"> </w:t>
      </w:r>
      <w:r>
        <w:t>If your request is</w:t>
      </w:r>
      <w:r>
        <w:rPr>
          <w:spacing w:val="-1"/>
        </w:rPr>
        <w:t xml:space="preserve"> </w:t>
      </w:r>
      <w:r>
        <w:t>denied,</w:t>
      </w:r>
      <w:r>
        <w:rPr>
          <w:spacing w:val="-1"/>
        </w:rPr>
        <w:t xml:space="preserve"> </w:t>
      </w:r>
      <w:r>
        <w:t>we will</w:t>
      </w:r>
      <w:r>
        <w:rPr>
          <w:spacing w:val="-5"/>
        </w:rPr>
        <w:t xml:space="preserve"> </w:t>
      </w:r>
      <w:r>
        <w:t>provide</w:t>
      </w:r>
      <w:r>
        <w:rPr>
          <w:spacing w:val="-5"/>
        </w:rPr>
        <w:t xml:space="preserve"> </w:t>
      </w:r>
      <w:r>
        <w:t>you</w:t>
      </w:r>
      <w:r>
        <w:rPr>
          <w:spacing w:val="-3"/>
        </w:rPr>
        <w:t xml:space="preserve"> </w:t>
      </w:r>
      <w:r>
        <w:t>with</w:t>
      </w:r>
      <w:r>
        <w:rPr>
          <w:spacing w:val="-6"/>
        </w:rPr>
        <w:t xml:space="preserve"> </w:t>
      </w:r>
      <w:r>
        <w:t>information</w:t>
      </w:r>
      <w:r>
        <w:rPr>
          <w:spacing w:val="-3"/>
        </w:rPr>
        <w:t xml:space="preserve"> </w:t>
      </w:r>
      <w:r>
        <w:t>about</w:t>
      </w:r>
      <w:r>
        <w:rPr>
          <w:spacing w:val="-2"/>
        </w:rPr>
        <w:t xml:space="preserve"> </w:t>
      </w:r>
      <w:r>
        <w:t>our</w:t>
      </w:r>
      <w:r>
        <w:rPr>
          <w:spacing w:val="-2"/>
        </w:rPr>
        <w:t xml:space="preserve"> </w:t>
      </w:r>
      <w:r>
        <w:t>denial</w:t>
      </w:r>
      <w:r>
        <w:rPr>
          <w:spacing w:val="-2"/>
        </w:rPr>
        <w:t xml:space="preserve"> </w:t>
      </w:r>
      <w:r>
        <w:t>and</w:t>
      </w:r>
      <w:r>
        <w:rPr>
          <w:spacing w:val="-3"/>
        </w:rPr>
        <w:t xml:space="preserve"> </w:t>
      </w:r>
      <w:r>
        <w:t>how</w:t>
      </w:r>
      <w:r>
        <w:rPr>
          <w:spacing w:val="-4"/>
        </w:rPr>
        <w:t xml:space="preserve"> </w:t>
      </w:r>
      <w:r>
        <w:t>you</w:t>
      </w:r>
      <w:r>
        <w:rPr>
          <w:spacing w:val="-3"/>
        </w:rPr>
        <w:t xml:space="preserve"> </w:t>
      </w:r>
      <w:r>
        <w:t>can</w:t>
      </w:r>
      <w:r>
        <w:rPr>
          <w:spacing w:val="-3"/>
        </w:rPr>
        <w:t xml:space="preserve"> </w:t>
      </w:r>
      <w:r>
        <w:t>file</w:t>
      </w:r>
      <w:r>
        <w:rPr>
          <w:spacing w:val="-3"/>
        </w:rPr>
        <w:t xml:space="preserve"> </w:t>
      </w:r>
      <w:r>
        <w:t>a statement of disagreement.</w:t>
      </w:r>
    </w:p>
    <w:p w14:paraId="2995A56D" w14:textId="77777777" w:rsidR="00DC0AC7" w:rsidRDefault="00B2321B" w:rsidP="00303A80">
      <w:pPr>
        <w:pStyle w:val="ListParagraph"/>
        <w:numPr>
          <w:ilvl w:val="1"/>
          <w:numId w:val="1"/>
        </w:numPr>
        <w:spacing w:before="121"/>
        <w:ind w:left="360" w:right="155"/>
        <w:jc w:val="left"/>
      </w:pPr>
      <w:r>
        <w:rPr>
          <w:b/>
        </w:rPr>
        <w:t xml:space="preserve">Right to Request Confidential Communications. </w:t>
      </w:r>
      <w:r>
        <w:t>You have the right to receive your PHI through a reasonable alternative means or at an alternative location, if you write us that receipt at your normal address might endanger you. Your request must be in writing. We will make</w:t>
      </w:r>
      <w:r>
        <w:rPr>
          <w:spacing w:val="40"/>
        </w:rPr>
        <w:t xml:space="preserve"> </w:t>
      </w:r>
      <w:r>
        <w:t>every effort to comply with your request. If your request is denied, we will</w:t>
      </w:r>
      <w:r>
        <w:rPr>
          <w:spacing w:val="-5"/>
        </w:rPr>
        <w:t xml:space="preserve"> </w:t>
      </w:r>
      <w:r>
        <w:t>provide</w:t>
      </w:r>
      <w:r>
        <w:rPr>
          <w:spacing w:val="-5"/>
        </w:rPr>
        <w:t xml:space="preserve"> </w:t>
      </w:r>
      <w:r>
        <w:t>you</w:t>
      </w:r>
      <w:r>
        <w:rPr>
          <w:spacing w:val="-3"/>
        </w:rPr>
        <w:t xml:space="preserve"> </w:t>
      </w:r>
      <w:r>
        <w:t>with</w:t>
      </w:r>
      <w:r>
        <w:rPr>
          <w:spacing w:val="-6"/>
        </w:rPr>
        <w:t xml:space="preserve"> </w:t>
      </w:r>
      <w:r>
        <w:t>information</w:t>
      </w:r>
      <w:r>
        <w:rPr>
          <w:spacing w:val="-3"/>
        </w:rPr>
        <w:t xml:space="preserve"> </w:t>
      </w:r>
      <w:r>
        <w:t>about</w:t>
      </w:r>
      <w:r>
        <w:rPr>
          <w:spacing w:val="-2"/>
        </w:rPr>
        <w:t xml:space="preserve"> </w:t>
      </w:r>
      <w:r>
        <w:t>our</w:t>
      </w:r>
      <w:r>
        <w:rPr>
          <w:spacing w:val="-2"/>
        </w:rPr>
        <w:t xml:space="preserve"> </w:t>
      </w:r>
      <w:r>
        <w:t>denial</w:t>
      </w:r>
      <w:r>
        <w:rPr>
          <w:spacing w:val="-2"/>
        </w:rPr>
        <w:t xml:space="preserve"> </w:t>
      </w:r>
      <w:r>
        <w:t>and</w:t>
      </w:r>
      <w:r>
        <w:rPr>
          <w:spacing w:val="-3"/>
        </w:rPr>
        <w:t xml:space="preserve"> </w:t>
      </w:r>
      <w:r>
        <w:t>how</w:t>
      </w:r>
      <w:r>
        <w:rPr>
          <w:spacing w:val="-4"/>
        </w:rPr>
        <w:t xml:space="preserve"> </w:t>
      </w:r>
      <w:r>
        <w:t>you</w:t>
      </w:r>
      <w:r>
        <w:rPr>
          <w:spacing w:val="-3"/>
        </w:rPr>
        <w:t xml:space="preserve"> </w:t>
      </w:r>
      <w:r>
        <w:t>can</w:t>
      </w:r>
      <w:r>
        <w:rPr>
          <w:spacing w:val="-3"/>
        </w:rPr>
        <w:t xml:space="preserve"> </w:t>
      </w:r>
      <w:r>
        <w:t>file</w:t>
      </w:r>
      <w:r>
        <w:rPr>
          <w:spacing w:val="-3"/>
        </w:rPr>
        <w:t xml:space="preserve"> </w:t>
      </w:r>
      <w:r>
        <w:t>a statement of disagreement.</w:t>
      </w:r>
    </w:p>
    <w:p w14:paraId="6CF80A2E" w14:textId="77777777" w:rsidR="00DC0AC7" w:rsidRDefault="00B2321B" w:rsidP="00303A80">
      <w:pPr>
        <w:pStyle w:val="ListParagraph"/>
        <w:keepLines/>
        <w:numPr>
          <w:ilvl w:val="1"/>
          <w:numId w:val="1"/>
        </w:numPr>
        <w:spacing w:before="120"/>
        <w:ind w:left="360" w:right="202"/>
        <w:jc w:val="left"/>
      </w:pPr>
      <w:r>
        <w:rPr>
          <w:b/>
        </w:rPr>
        <w:t xml:space="preserve">Right to Request Amendment. </w:t>
      </w:r>
      <w:r>
        <w:t>You have a right to request that the Funds amend any PHI record that you believe is incorrect or incomplete. You must provide a reason for your request. We are not required to change</w:t>
      </w:r>
      <w:r>
        <w:rPr>
          <w:spacing w:val="-3"/>
        </w:rPr>
        <w:t xml:space="preserve"> </w:t>
      </w:r>
      <w:r>
        <w:t>your</w:t>
      </w:r>
      <w:r>
        <w:rPr>
          <w:spacing w:val="-2"/>
        </w:rPr>
        <w:t xml:space="preserve"> </w:t>
      </w:r>
      <w:r>
        <w:t>PHI</w:t>
      </w:r>
      <w:r>
        <w:rPr>
          <w:spacing w:val="-6"/>
        </w:rPr>
        <w:t xml:space="preserve"> </w:t>
      </w:r>
      <w:r>
        <w:t>unless</w:t>
      </w:r>
      <w:r>
        <w:rPr>
          <w:spacing w:val="-3"/>
        </w:rPr>
        <w:t xml:space="preserve"> </w:t>
      </w:r>
      <w:r>
        <w:t>we</w:t>
      </w:r>
      <w:r>
        <w:rPr>
          <w:spacing w:val="-4"/>
        </w:rPr>
        <w:t xml:space="preserve"> </w:t>
      </w:r>
      <w:r>
        <w:t>are</w:t>
      </w:r>
      <w:r>
        <w:rPr>
          <w:spacing w:val="-4"/>
        </w:rPr>
        <w:t xml:space="preserve"> </w:t>
      </w:r>
      <w:r>
        <w:t>responsible</w:t>
      </w:r>
      <w:r>
        <w:rPr>
          <w:spacing w:val="-3"/>
        </w:rPr>
        <w:t xml:space="preserve"> </w:t>
      </w:r>
      <w:r>
        <w:t>for</w:t>
      </w:r>
      <w:r>
        <w:rPr>
          <w:spacing w:val="-2"/>
        </w:rPr>
        <w:t xml:space="preserve"> </w:t>
      </w:r>
      <w:r>
        <w:t>creating</w:t>
      </w:r>
      <w:r>
        <w:rPr>
          <w:spacing w:val="-5"/>
        </w:rPr>
        <w:t xml:space="preserve"> </w:t>
      </w:r>
      <w:r>
        <w:t>the</w:t>
      </w:r>
      <w:r>
        <w:rPr>
          <w:spacing w:val="-4"/>
        </w:rPr>
        <w:t xml:space="preserve"> </w:t>
      </w:r>
      <w:r>
        <w:t>record</w:t>
      </w:r>
      <w:r>
        <w:rPr>
          <w:spacing w:val="-3"/>
        </w:rPr>
        <w:t xml:space="preserve"> </w:t>
      </w:r>
      <w:r>
        <w:t>and</w:t>
      </w:r>
      <w:r>
        <w:rPr>
          <w:spacing w:val="-3"/>
        </w:rPr>
        <w:t xml:space="preserve"> </w:t>
      </w:r>
      <w:r>
        <w:t>we agree it is incorrect or incomplete. If your request is denied, we will provide you with information about our denial and how you can file a statement of disagreement.</w:t>
      </w:r>
    </w:p>
    <w:p w14:paraId="02AB80C6" w14:textId="77777777" w:rsidR="00DC0AC7" w:rsidRDefault="00B2321B" w:rsidP="00303A80">
      <w:pPr>
        <w:pStyle w:val="ListParagraph"/>
        <w:numPr>
          <w:ilvl w:val="1"/>
          <w:numId w:val="1"/>
        </w:numPr>
        <w:spacing w:before="120"/>
        <w:ind w:left="360" w:right="152"/>
        <w:jc w:val="left"/>
      </w:pPr>
      <w:r>
        <w:rPr>
          <w:b/>
        </w:rPr>
        <w:t xml:space="preserve">Right to Request Restrictions. </w:t>
      </w:r>
      <w:r>
        <w:t>You have the right to request restrictions on</w:t>
      </w:r>
      <w:r>
        <w:rPr>
          <w:spacing w:val="-3"/>
        </w:rPr>
        <w:t xml:space="preserve"> </w:t>
      </w:r>
      <w:r>
        <w:t>certain</w:t>
      </w:r>
      <w:r>
        <w:rPr>
          <w:spacing w:val="-3"/>
        </w:rPr>
        <w:t xml:space="preserve"> </w:t>
      </w:r>
      <w:r>
        <w:t>uses</w:t>
      </w:r>
      <w:r>
        <w:rPr>
          <w:spacing w:val="-5"/>
        </w:rPr>
        <w:t xml:space="preserve"> </w:t>
      </w:r>
      <w:r>
        <w:t>and</w:t>
      </w:r>
      <w:r>
        <w:rPr>
          <w:spacing w:val="-3"/>
        </w:rPr>
        <w:t xml:space="preserve"> </w:t>
      </w:r>
      <w:r>
        <w:t>disclosures</w:t>
      </w:r>
      <w:r>
        <w:rPr>
          <w:spacing w:val="-3"/>
        </w:rPr>
        <w:t xml:space="preserve"> </w:t>
      </w:r>
      <w:r>
        <w:t>of</w:t>
      </w:r>
      <w:r>
        <w:rPr>
          <w:spacing w:val="-2"/>
        </w:rPr>
        <w:t xml:space="preserve"> </w:t>
      </w:r>
      <w:r>
        <w:t>your</w:t>
      </w:r>
      <w:r>
        <w:rPr>
          <w:spacing w:val="-2"/>
        </w:rPr>
        <w:t xml:space="preserve"> </w:t>
      </w:r>
      <w:r>
        <w:t>PHI.</w:t>
      </w:r>
      <w:r>
        <w:rPr>
          <w:spacing w:val="-3"/>
        </w:rPr>
        <w:t xml:space="preserve"> </w:t>
      </w:r>
      <w:r>
        <w:t>The</w:t>
      </w:r>
      <w:r>
        <w:rPr>
          <w:spacing w:val="-3"/>
        </w:rPr>
        <w:t xml:space="preserve"> </w:t>
      </w:r>
      <w:r>
        <w:t>Funds</w:t>
      </w:r>
      <w:r>
        <w:rPr>
          <w:spacing w:val="-5"/>
        </w:rPr>
        <w:t xml:space="preserve"> </w:t>
      </w:r>
      <w:r>
        <w:t>are</w:t>
      </w:r>
      <w:r>
        <w:rPr>
          <w:spacing w:val="-3"/>
        </w:rPr>
        <w:t xml:space="preserve"> </w:t>
      </w:r>
      <w:r>
        <w:t>not</w:t>
      </w:r>
      <w:r>
        <w:rPr>
          <w:spacing w:val="-5"/>
        </w:rPr>
        <w:t xml:space="preserve"> </w:t>
      </w:r>
      <w:r>
        <w:t>required</w:t>
      </w:r>
      <w:r>
        <w:rPr>
          <w:spacing w:val="-3"/>
        </w:rPr>
        <w:t xml:space="preserve"> </w:t>
      </w:r>
      <w:r>
        <w:t>to agree to the restrictions that you request.</w:t>
      </w:r>
    </w:p>
    <w:p w14:paraId="0877DB5D" w14:textId="77777777" w:rsidR="00DC0AC7" w:rsidRDefault="00B2321B" w:rsidP="00303A80">
      <w:pPr>
        <w:pStyle w:val="ListParagraph"/>
        <w:numPr>
          <w:ilvl w:val="1"/>
          <w:numId w:val="1"/>
        </w:numPr>
        <w:spacing w:before="119"/>
        <w:ind w:left="360" w:right="138"/>
        <w:jc w:val="left"/>
      </w:pPr>
      <w:r>
        <w:rPr>
          <w:b/>
        </w:rPr>
        <w:t xml:space="preserve">Right to Accounting of Disclosures. </w:t>
      </w:r>
      <w:r>
        <w:t>You have the right to receive a list or “accounting” of disclosures of your PHI made by us or our business associates, except</w:t>
      </w:r>
      <w:r>
        <w:rPr>
          <w:spacing w:val="-1"/>
        </w:rPr>
        <w:t xml:space="preserve"> </w:t>
      </w:r>
      <w:r>
        <w:t>that we do not have to account for disclosures made for purposes of treatment, payment, or health care operations, or disclosures authorized by you. Your request should specify a time period of up to six years</w:t>
      </w:r>
      <w:r>
        <w:rPr>
          <w:spacing w:val="-3"/>
        </w:rPr>
        <w:t xml:space="preserve"> </w:t>
      </w:r>
      <w:r>
        <w:t>and</w:t>
      </w:r>
      <w:r>
        <w:rPr>
          <w:spacing w:val="-3"/>
        </w:rPr>
        <w:t xml:space="preserve"> </w:t>
      </w:r>
      <w:r>
        <w:t>may</w:t>
      </w:r>
      <w:r>
        <w:rPr>
          <w:spacing w:val="-6"/>
        </w:rPr>
        <w:t xml:space="preserve"> </w:t>
      </w:r>
      <w:r>
        <w:t>not</w:t>
      </w:r>
      <w:r>
        <w:rPr>
          <w:spacing w:val="-2"/>
        </w:rPr>
        <w:t xml:space="preserve"> </w:t>
      </w:r>
      <w:r>
        <w:t>include</w:t>
      </w:r>
      <w:r>
        <w:rPr>
          <w:spacing w:val="-5"/>
        </w:rPr>
        <w:t xml:space="preserve"> </w:t>
      </w:r>
      <w:r>
        <w:t>dates</w:t>
      </w:r>
      <w:r>
        <w:rPr>
          <w:spacing w:val="-3"/>
        </w:rPr>
        <w:t xml:space="preserve"> </w:t>
      </w:r>
      <w:r>
        <w:t>before</w:t>
      </w:r>
      <w:r>
        <w:rPr>
          <w:spacing w:val="-3"/>
        </w:rPr>
        <w:t xml:space="preserve"> </w:t>
      </w:r>
      <w:r>
        <w:t>September</w:t>
      </w:r>
      <w:r>
        <w:rPr>
          <w:spacing w:val="-2"/>
        </w:rPr>
        <w:t xml:space="preserve"> </w:t>
      </w:r>
      <w:r>
        <w:t>9,</w:t>
      </w:r>
      <w:r>
        <w:rPr>
          <w:spacing w:val="-3"/>
        </w:rPr>
        <w:t xml:space="preserve"> </w:t>
      </w:r>
      <w:r>
        <w:t>2014.</w:t>
      </w:r>
      <w:r>
        <w:rPr>
          <w:spacing w:val="-3"/>
        </w:rPr>
        <w:t xml:space="preserve"> </w:t>
      </w:r>
      <w:r>
        <w:t>If</w:t>
      </w:r>
      <w:r>
        <w:rPr>
          <w:spacing w:val="-2"/>
        </w:rPr>
        <w:t xml:space="preserve"> </w:t>
      </w:r>
      <w:r>
        <w:t>your</w:t>
      </w:r>
      <w:r>
        <w:rPr>
          <w:spacing w:val="-2"/>
        </w:rPr>
        <w:t xml:space="preserve"> </w:t>
      </w:r>
      <w:r>
        <w:t>request is denied, we will provide you with</w:t>
      </w:r>
      <w:r>
        <w:rPr>
          <w:spacing w:val="-2"/>
        </w:rPr>
        <w:t xml:space="preserve"> </w:t>
      </w:r>
      <w:r>
        <w:t>information about our denial and how you can file a statement of disagreement.</w:t>
      </w:r>
    </w:p>
    <w:p w14:paraId="79273170" w14:textId="77777777" w:rsidR="00DC0AC7" w:rsidRDefault="00B2321B" w:rsidP="00303A80">
      <w:pPr>
        <w:pStyle w:val="ListParagraph"/>
        <w:numPr>
          <w:ilvl w:val="1"/>
          <w:numId w:val="1"/>
        </w:numPr>
        <w:spacing w:before="119"/>
        <w:ind w:left="360" w:right="486"/>
        <w:jc w:val="both"/>
      </w:pPr>
      <w:r>
        <w:rPr>
          <w:b/>
        </w:rPr>
        <w:t>Right</w:t>
      </w:r>
      <w:r>
        <w:rPr>
          <w:b/>
          <w:spacing w:val="-4"/>
        </w:rPr>
        <w:t xml:space="preserve"> </w:t>
      </w:r>
      <w:r>
        <w:rPr>
          <w:b/>
        </w:rPr>
        <w:t>to</w:t>
      </w:r>
      <w:r>
        <w:rPr>
          <w:b/>
          <w:spacing w:val="-5"/>
        </w:rPr>
        <w:t xml:space="preserve"> </w:t>
      </w:r>
      <w:r>
        <w:rPr>
          <w:b/>
        </w:rPr>
        <w:t>Paper</w:t>
      </w:r>
      <w:r>
        <w:rPr>
          <w:b/>
          <w:spacing w:val="-2"/>
        </w:rPr>
        <w:t xml:space="preserve"> </w:t>
      </w:r>
      <w:r>
        <w:rPr>
          <w:b/>
        </w:rPr>
        <w:t>Copy.</w:t>
      </w:r>
      <w:r>
        <w:rPr>
          <w:b/>
          <w:spacing w:val="-2"/>
        </w:rPr>
        <w:t xml:space="preserve"> </w:t>
      </w:r>
      <w:r>
        <w:t>You</w:t>
      </w:r>
      <w:r>
        <w:rPr>
          <w:spacing w:val="-5"/>
        </w:rPr>
        <w:t xml:space="preserve"> </w:t>
      </w:r>
      <w:r>
        <w:t>have</w:t>
      </w:r>
      <w:r>
        <w:rPr>
          <w:spacing w:val="-2"/>
        </w:rPr>
        <w:t xml:space="preserve"> </w:t>
      </w:r>
      <w:r>
        <w:t>a</w:t>
      </w:r>
      <w:r>
        <w:rPr>
          <w:spacing w:val="-2"/>
        </w:rPr>
        <w:t xml:space="preserve"> </w:t>
      </w:r>
      <w:r>
        <w:t>right</w:t>
      </w:r>
      <w:r>
        <w:rPr>
          <w:spacing w:val="-1"/>
        </w:rPr>
        <w:t xml:space="preserve"> </w:t>
      </w:r>
      <w:r>
        <w:t>to</w:t>
      </w:r>
      <w:r>
        <w:rPr>
          <w:spacing w:val="-5"/>
        </w:rPr>
        <w:t xml:space="preserve"> </w:t>
      </w:r>
      <w:r>
        <w:t>receive</w:t>
      </w:r>
      <w:r>
        <w:rPr>
          <w:spacing w:val="-2"/>
        </w:rPr>
        <w:t xml:space="preserve"> </w:t>
      </w:r>
      <w:r>
        <w:t>a</w:t>
      </w:r>
      <w:r>
        <w:rPr>
          <w:spacing w:val="-2"/>
        </w:rPr>
        <w:t xml:space="preserve"> </w:t>
      </w:r>
      <w:r>
        <w:t>paper</w:t>
      </w:r>
      <w:r>
        <w:rPr>
          <w:spacing w:val="-1"/>
        </w:rPr>
        <w:t xml:space="preserve"> </w:t>
      </w:r>
      <w:r>
        <w:t>copy</w:t>
      </w:r>
      <w:r>
        <w:rPr>
          <w:spacing w:val="-5"/>
        </w:rPr>
        <w:t xml:space="preserve"> </w:t>
      </w:r>
      <w:r>
        <w:t>of</w:t>
      </w:r>
      <w:r>
        <w:rPr>
          <w:spacing w:val="-1"/>
        </w:rPr>
        <w:t xml:space="preserve"> </w:t>
      </w:r>
      <w:r>
        <w:t>our current</w:t>
      </w:r>
      <w:r>
        <w:rPr>
          <w:spacing w:val="-5"/>
        </w:rPr>
        <w:t xml:space="preserve"> </w:t>
      </w:r>
      <w:r>
        <w:t>Notice</w:t>
      </w:r>
      <w:r>
        <w:rPr>
          <w:spacing w:val="-3"/>
        </w:rPr>
        <w:t xml:space="preserve"> </w:t>
      </w:r>
      <w:r>
        <w:t>of</w:t>
      </w:r>
      <w:r>
        <w:rPr>
          <w:spacing w:val="-2"/>
        </w:rPr>
        <w:t xml:space="preserve"> </w:t>
      </w:r>
      <w:r>
        <w:t>Privacy</w:t>
      </w:r>
      <w:r>
        <w:rPr>
          <w:spacing w:val="-5"/>
        </w:rPr>
        <w:t xml:space="preserve"> </w:t>
      </w:r>
      <w:r>
        <w:t>Practices</w:t>
      </w:r>
      <w:r>
        <w:rPr>
          <w:spacing w:val="-3"/>
        </w:rPr>
        <w:t xml:space="preserve"> </w:t>
      </w:r>
      <w:r>
        <w:t>at</w:t>
      </w:r>
      <w:r>
        <w:rPr>
          <w:spacing w:val="-2"/>
        </w:rPr>
        <w:t xml:space="preserve"> </w:t>
      </w:r>
      <w:r>
        <w:t>any</w:t>
      </w:r>
      <w:r>
        <w:rPr>
          <w:spacing w:val="-5"/>
        </w:rPr>
        <w:t xml:space="preserve"> </w:t>
      </w:r>
      <w:r>
        <w:t>time.</w:t>
      </w:r>
      <w:r>
        <w:rPr>
          <w:spacing w:val="-3"/>
        </w:rPr>
        <w:t xml:space="preserve"> </w:t>
      </w:r>
      <w:r>
        <w:t>You</w:t>
      </w:r>
      <w:r>
        <w:rPr>
          <w:spacing w:val="-3"/>
        </w:rPr>
        <w:t xml:space="preserve"> </w:t>
      </w:r>
      <w:r>
        <w:t>may</w:t>
      </w:r>
      <w:r>
        <w:rPr>
          <w:spacing w:val="-5"/>
        </w:rPr>
        <w:t xml:space="preserve"> </w:t>
      </w:r>
      <w:r>
        <w:t>also</w:t>
      </w:r>
      <w:r>
        <w:rPr>
          <w:spacing w:val="-3"/>
        </w:rPr>
        <w:t xml:space="preserve"> </w:t>
      </w:r>
      <w:r>
        <w:t>obtain</w:t>
      </w:r>
      <w:r>
        <w:rPr>
          <w:spacing w:val="-3"/>
        </w:rPr>
        <w:t xml:space="preserve"> </w:t>
      </w:r>
      <w:r>
        <w:t xml:space="preserve">a copy of this Notice at our website, at </w:t>
      </w:r>
      <w:hyperlink r:id="rId29">
        <w:r>
          <w:rPr>
            <w:u w:val="single"/>
          </w:rPr>
          <w:t>www.btuhwf.org</w:t>
        </w:r>
        <w:r>
          <w:t>.</w:t>
        </w:r>
      </w:hyperlink>
    </w:p>
    <w:p w14:paraId="7B1F0A1D" w14:textId="77777777" w:rsidR="00DC0AC7" w:rsidRDefault="00B2321B" w:rsidP="005A0D59">
      <w:pPr>
        <w:pStyle w:val="ListParagraph"/>
        <w:keepLines/>
        <w:numPr>
          <w:ilvl w:val="1"/>
          <w:numId w:val="1"/>
        </w:numPr>
        <w:spacing w:before="74"/>
        <w:ind w:left="360" w:right="461"/>
        <w:jc w:val="left"/>
      </w:pPr>
      <w:r>
        <w:rPr>
          <w:b/>
        </w:rPr>
        <w:lastRenderedPageBreak/>
        <w:t>Right</w:t>
      </w:r>
      <w:r>
        <w:rPr>
          <w:b/>
          <w:spacing w:val="-5"/>
        </w:rPr>
        <w:t xml:space="preserve"> </w:t>
      </w:r>
      <w:r>
        <w:rPr>
          <w:b/>
        </w:rPr>
        <w:t>to</w:t>
      </w:r>
      <w:r>
        <w:rPr>
          <w:b/>
          <w:spacing w:val="-3"/>
        </w:rPr>
        <w:t xml:space="preserve"> </w:t>
      </w:r>
      <w:r>
        <w:rPr>
          <w:b/>
        </w:rPr>
        <w:t>Receive</w:t>
      </w:r>
      <w:r>
        <w:rPr>
          <w:b/>
          <w:spacing w:val="-3"/>
        </w:rPr>
        <w:t xml:space="preserve"> </w:t>
      </w:r>
      <w:r>
        <w:rPr>
          <w:b/>
        </w:rPr>
        <w:t>Notifications</w:t>
      </w:r>
      <w:r>
        <w:rPr>
          <w:b/>
          <w:spacing w:val="-3"/>
        </w:rPr>
        <w:t xml:space="preserve"> </w:t>
      </w:r>
      <w:r>
        <w:rPr>
          <w:b/>
        </w:rPr>
        <w:t>of</w:t>
      </w:r>
      <w:r>
        <w:rPr>
          <w:b/>
          <w:spacing w:val="-5"/>
        </w:rPr>
        <w:t xml:space="preserve"> </w:t>
      </w:r>
      <w:r>
        <w:rPr>
          <w:b/>
        </w:rPr>
        <w:t>Breaches.</w:t>
      </w:r>
      <w:r>
        <w:rPr>
          <w:b/>
          <w:spacing w:val="-4"/>
        </w:rPr>
        <w:t xml:space="preserve"> </w:t>
      </w:r>
      <w:r>
        <w:t>You</w:t>
      </w:r>
      <w:r>
        <w:rPr>
          <w:spacing w:val="-3"/>
        </w:rPr>
        <w:t xml:space="preserve"> </w:t>
      </w:r>
      <w:r>
        <w:t>have</w:t>
      </w:r>
      <w:r>
        <w:rPr>
          <w:spacing w:val="-3"/>
        </w:rPr>
        <w:t xml:space="preserve"> </w:t>
      </w:r>
      <w:r>
        <w:t>a</w:t>
      </w:r>
      <w:r>
        <w:rPr>
          <w:spacing w:val="-3"/>
        </w:rPr>
        <w:t xml:space="preserve"> </w:t>
      </w:r>
      <w:r>
        <w:t>right</w:t>
      </w:r>
      <w:r>
        <w:rPr>
          <w:spacing w:val="-2"/>
        </w:rPr>
        <w:t xml:space="preserve"> </w:t>
      </w:r>
      <w:r>
        <w:t>to</w:t>
      </w:r>
      <w:r>
        <w:rPr>
          <w:spacing w:val="-6"/>
        </w:rPr>
        <w:t xml:space="preserve"> </w:t>
      </w:r>
      <w:r>
        <w:t>and</w:t>
      </w:r>
      <w:r>
        <w:rPr>
          <w:spacing w:val="-3"/>
        </w:rPr>
        <w:t xml:space="preserve"> </w:t>
      </w:r>
      <w:r>
        <w:t>will receive notifications of breaches of your unsecured PHI.</w:t>
      </w:r>
    </w:p>
    <w:p w14:paraId="70D3F7BD" w14:textId="77777777" w:rsidR="00DC0AC7" w:rsidRDefault="00B2321B" w:rsidP="00303A80">
      <w:pPr>
        <w:pStyle w:val="BodyText"/>
        <w:spacing w:before="120"/>
        <w:ind w:right="225"/>
      </w:pPr>
      <w:r>
        <w:t>If you</w:t>
      </w:r>
      <w:r>
        <w:rPr>
          <w:spacing w:val="-3"/>
        </w:rPr>
        <w:t xml:space="preserve"> </w:t>
      </w:r>
      <w:r>
        <w:t>would</w:t>
      </w:r>
      <w:r>
        <w:rPr>
          <w:spacing w:val="-3"/>
        </w:rPr>
        <w:t xml:space="preserve"> </w:t>
      </w:r>
      <w:r>
        <w:t>like</w:t>
      </w:r>
      <w:r>
        <w:rPr>
          <w:spacing w:val="-3"/>
        </w:rPr>
        <w:t xml:space="preserve"> </w:t>
      </w:r>
      <w:r>
        <w:t>to</w:t>
      </w:r>
      <w:r>
        <w:rPr>
          <w:spacing w:val="-3"/>
        </w:rPr>
        <w:t xml:space="preserve"> </w:t>
      </w:r>
      <w:r>
        <w:t>have</w:t>
      </w:r>
      <w:r>
        <w:rPr>
          <w:spacing w:val="-3"/>
        </w:rPr>
        <w:t xml:space="preserve"> </w:t>
      </w:r>
      <w:r>
        <w:t>a</w:t>
      </w:r>
      <w:r>
        <w:rPr>
          <w:spacing w:val="-4"/>
        </w:rPr>
        <w:t xml:space="preserve"> </w:t>
      </w:r>
      <w:r>
        <w:t>more</w:t>
      </w:r>
      <w:r>
        <w:rPr>
          <w:spacing w:val="-3"/>
        </w:rPr>
        <w:t xml:space="preserve"> </w:t>
      </w:r>
      <w:r>
        <w:t>detailed</w:t>
      </w:r>
      <w:r>
        <w:rPr>
          <w:spacing w:val="-3"/>
        </w:rPr>
        <w:t xml:space="preserve"> </w:t>
      </w:r>
      <w:r>
        <w:t>explanation</w:t>
      </w:r>
      <w:r>
        <w:rPr>
          <w:spacing w:val="-3"/>
        </w:rPr>
        <w:t xml:space="preserve"> </w:t>
      </w:r>
      <w:r>
        <w:t>of</w:t>
      </w:r>
      <w:r>
        <w:rPr>
          <w:spacing w:val="-2"/>
        </w:rPr>
        <w:t xml:space="preserve"> </w:t>
      </w:r>
      <w:r>
        <w:t>these</w:t>
      </w:r>
      <w:r>
        <w:rPr>
          <w:spacing w:val="-4"/>
        </w:rPr>
        <w:t xml:space="preserve"> </w:t>
      </w:r>
      <w:r>
        <w:t>rights</w:t>
      </w:r>
      <w:r>
        <w:rPr>
          <w:spacing w:val="-4"/>
        </w:rPr>
        <w:t xml:space="preserve"> </w:t>
      </w:r>
      <w:r>
        <w:t>or</w:t>
      </w:r>
      <w:r>
        <w:rPr>
          <w:spacing w:val="-4"/>
        </w:rPr>
        <w:t xml:space="preserve"> </w:t>
      </w:r>
      <w:r>
        <w:t>if</w:t>
      </w:r>
      <w:r>
        <w:rPr>
          <w:spacing w:val="-2"/>
        </w:rPr>
        <w:t xml:space="preserve"> </w:t>
      </w:r>
      <w:r>
        <w:t>you would like more information on how to exercise one or more of these rights, contact the Funds’ Privacy Official at:</w:t>
      </w:r>
    </w:p>
    <w:p w14:paraId="0ED3FB95" w14:textId="77777777" w:rsidR="00DC0AC7" w:rsidRDefault="00B2321B" w:rsidP="00303A80">
      <w:pPr>
        <w:pStyle w:val="BodyText"/>
        <w:spacing w:before="119" w:line="252" w:lineRule="exact"/>
        <w:ind w:right="10"/>
        <w:jc w:val="center"/>
      </w:pPr>
      <w:r>
        <w:t>Boston</w:t>
      </w:r>
      <w:r>
        <w:rPr>
          <w:spacing w:val="-6"/>
        </w:rPr>
        <w:t xml:space="preserve"> </w:t>
      </w:r>
      <w:r>
        <w:t>Teachers</w:t>
      </w:r>
      <w:r>
        <w:rPr>
          <w:spacing w:val="-5"/>
        </w:rPr>
        <w:t xml:space="preserve"> </w:t>
      </w:r>
      <w:r>
        <w:t>Union</w:t>
      </w:r>
      <w:r>
        <w:rPr>
          <w:spacing w:val="-2"/>
        </w:rPr>
        <w:t xml:space="preserve"> </w:t>
      </w:r>
      <w:r>
        <w:t>Health</w:t>
      </w:r>
      <w:r>
        <w:rPr>
          <w:spacing w:val="-3"/>
        </w:rPr>
        <w:t xml:space="preserve"> </w:t>
      </w:r>
      <w:r>
        <w:t>and</w:t>
      </w:r>
      <w:r>
        <w:rPr>
          <w:spacing w:val="-6"/>
        </w:rPr>
        <w:t xml:space="preserve"> </w:t>
      </w:r>
      <w:r>
        <w:t>Welfare</w:t>
      </w:r>
      <w:r>
        <w:rPr>
          <w:spacing w:val="-2"/>
        </w:rPr>
        <w:t xml:space="preserve"> </w:t>
      </w:r>
      <w:r>
        <w:rPr>
          <w:spacing w:val="-4"/>
        </w:rPr>
        <w:t>Fund</w:t>
      </w:r>
    </w:p>
    <w:p w14:paraId="43BB3E0B" w14:textId="77777777" w:rsidR="00303A80" w:rsidRDefault="00B2321B" w:rsidP="00303A80">
      <w:pPr>
        <w:pStyle w:val="BodyText"/>
        <w:ind w:right="10"/>
        <w:jc w:val="center"/>
      </w:pPr>
      <w:r>
        <w:t>Boston</w:t>
      </w:r>
      <w:r>
        <w:rPr>
          <w:spacing w:val="-7"/>
        </w:rPr>
        <w:t xml:space="preserve"> </w:t>
      </w:r>
      <w:r>
        <w:t>Teachers</w:t>
      </w:r>
      <w:r>
        <w:rPr>
          <w:spacing w:val="-6"/>
        </w:rPr>
        <w:t xml:space="preserve"> </w:t>
      </w:r>
      <w:r>
        <w:t>Union</w:t>
      </w:r>
      <w:r>
        <w:rPr>
          <w:spacing w:val="-4"/>
        </w:rPr>
        <w:t xml:space="preserve"> </w:t>
      </w:r>
      <w:r>
        <w:t>Paraprofessional</w:t>
      </w:r>
      <w:r>
        <w:rPr>
          <w:spacing w:val="-4"/>
        </w:rPr>
        <w:t xml:space="preserve"> </w:t>
      </w:r>
      <w:r>
        <w:t>Health</w:t>
      </w:r>
      <w:r>
        <w:rPr>
          <w:spacing w:val="-4"/>
        </w:rPr>
        <w:t xml:space="preserve"> </w:t>
      </w:r>
      <w:r>
        <w:t>and</w:t>
      </w:r>
      <w:r>
        <w:rPr>
          <w:spacing w:val="-4"/>
        </w:rPr>
        <w:t xml:space="preserve"> </w:t>
      </w:r>
      <w:r>
        <w:t>Welfare</w:t>
      </w:r>
      <w:r>
        <w:rPr>
          <w:spacing w:val="-6"/>
        </w:rPr>
        <w:t xml:space="preserve"> </w:t>
      </w:r>
      <w:r>
        <w:t>Fund</w:t>
      </w:r>
    </w:p>
    <w:p w14:paraId="75674896" w14:textId="0DCE706A" w:rsidR="00DC0AC7" w:rsidRDefault="00B2321B" w:rsidP="00303A80">
      <w:pPr>
        <w:pStyle w:val="BodyText"/>
        <w:ind w:right="10"/>
        <w:jc w:val="center"/>
      </w:pPr>
      <w:r>
        <w:t>180 Mount Vernon Street</w:t>
      </w:r>
    </w:p>
    <w:p w14:paraId="43CDBF42" w14:textId="0147F3EE" w:rsidR="0069254A" w:rsidRDefault="00B2321B" w:rsidP="00303A80">
      <w:pPr>
        <w:pStyle w:val="BodyText"/>
        <w:ind w:right="10"/>
        <w:jc w:val="center"/>
      </w:pPr>
      <w:r>
        <w:t>Boston,</w:t>
      </w:r>
      <w:r>
        <w:rPr>
          <w:spacing w:val="-9"/>
        </w:rPr>
        <w:t xml:space="preserve"> </w:t>
      </w:r>
      <w:r>
        <w:t>MA</w:t>
      </w:r>
      <w:r>
        <w:rPr>
          <w:spacing w:val="-5"/>
        </w:rPr>
        <w:t xml:space="preserve"> </w:t>
      </w:r>
      <w:r>
        <w:t>02125-</w:t>
      </w:r>
      <w:r>
        <w:rPr>
          <w:spacing w:val="-4"/>
        </w:rPr>
        <w:t>3198</w:t>
      </w:r>
    </w:p>
    <w:p w14:paraId="4F26BB8A" w14:textId="0219D526" w:rsidR="0069254A" w:rsidRPr="00123E79" w:rsidRDefault="0069254A" w:rsidP="003B2979">
      <w:pPr>
        <w:pStyle w:val="Heading2"/>
        <w:keepNext/>
        <w:keepLines/>
        <w:spacing w:before="240" w:after="240"/>
        <w:ind w:left="0"/>
        <w:rPr>
          <w:rFonts w:ascii="Arial Black" w:eastAsia="Arial Narrow" w:hAnsi="Arial Black" w:cs="Arial Narrow"/>
          <w:b w:val="0"/>
          <w:color w:val="000000" w:themeColor="text1"/>
          <w:sz w:val="24"/>
          <w:szCs w:val="24"/>
        </w:rPr>
      </w:pPr>
      <w:bookmarkStart w:id="227" w:name="_Toc201318096"/>
      <w:bookmarkStart w:id="228" w:name="_Hlk173853187"/>
      <w:bookmarkStart w:id="229" w:name="_Toc207358382"/>
      <w:bookmarkStart w:id="230" w:name="_Toc207358459"/>
      <w:bookmarkStart w:id="231" w:name="_Toc207358620"/>
      <w:bookmarkStart w:id="232" w:name="_Toc207358822"/>
      <w:r w:rsidRPr="00123E79">
        <w:rPr>
          <w:rFonts w:ascii="Arial Black" w:eastAsia="Arial Narrow" w:hAnsi="Arial Black" w:cs="Arial Narrow"/>
          <w:b w:val="0"/>
          <w:color w:val="000000" w:themeColor="text1"/>
          <w:sz w:val="24"/>
          <w:szCs w:val="24"/>
        </w:rPr>
        <w:t>Your Personal Representative</w:t>
      </w:r>
      <w:bookmarkEnd w:id="227"/>
      <w:bookmarkEnd w:id="229"/>
      <w:bookmarkEnd w:id="230"/>
      <w:bookmarkEnd w:id="231"/>
      <w:bookmarkEnd w:id="232"/>
    </w:p>
    <w:p w14:paraId="38EFE29A" w14:textId="77777777" w:rsidR="0069254A" w:rsidRDefault="0069254A" w:rsidP="003B2979">
      <w:pPr>
        <w:pStyle w:val="BodyText"/>
        <w:keepNext/>
        <w:keepLines/>
      </w:pPr>
      <w:r>
        <w:t>You may exercise your rights through a personal representative. Your personal representative will be required to produce evidence of authority to act on your behalf before the personal representative will be given access to your PHI or be allowed to take any action for you. Proof of such authority will be a completed, signed and approved Appointment of Personal Representative form or other form acceptable under state or federal law.</w:t>
      </w:r>
    </w:p>
    <w:p w14:paraId="719209F3" w14:textId="77777777" w:rsidR="0069254A" w:rsidRDefault="0069254A" w:rsidP="003B2979">
      <w:pPr>
        <w:pStyle w:val="BodyText"/>
        <w:keepNext/>
        <w:keepLines/>
      </w:pPr>
    </w:p>
    <w:p w14:paraId="5C57600E" w14:textId="1C11B0ED" w:rsidR="00F811FD" w:rsidRDefault="00154E62" w:rsidP="00303A80">
      <w:pPr>
        <w:pStyle w:val="BodyText"/>
        <w:keepLines/>
      </w:pPr>
      <w:r>
        <w:t>We</w:t>
      </w:r>
      <w:r w:rsidR="0069254A">
        <w:t xml:space="preserve"> retain discretion to deny access to your PHI to a personal representative to provide protection to those vulnerable people who depend on others to exercise their rights under these rules and who may be subject to abuse or neglect. </w:t>
      </w:r>
      <w:bookmarkEnd w:id="228"/>
    </w:p>
    <w:p w14:paraId="5DD7217B" w14:textId="1ADED3D8" w:rsidR="00DC0AC7" w:rsidRPr="00123E79"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233" w:name="_Toc201318097"/>
      <w:bookmarkStart w:id="234" w:name="_Toc207358383"/>
      <w:bookmarkStart w:id="235" w:name="_Toc207358460"/>
      <w:bookmarkStart w:id="236" w:name="_Toc207358621"/>
      <w:bookmarkStart w:id="237" w:name="_Toc207358823"/>
      <w:r w:rsidRPr="00123E79">
        <w:rPr>
          <w:rFonts w:ascii="Arial Black" w:eastAsia="Arial Narrow" w:hAnsi="Arial Black" w:cs="Arial Narrow"/>
          <w:b w:val="0"/>
          <w:color w:val="000000" w:themeColor="text1"/>
          <w:sz w:val="24"/>
          <w:szCs w:val="24"/>
        </w:rPr>
        <w:t>Changes to This Notice of Privacy Practices</w:t>
      </w:r>
      <w:bookmarkEnd w:id="233"/>
      <w:bookmarkEnd w:id="234"/>
      <w:bookmarkEnd w:id="235"/>
      <w:bookmarkEnd w:id="236"/>
      <w:bookmarkEnd w:id="237"/>
    </w:p>
    <w:p w14:paraId="212C5509" w14:textId="77777777" w:rsidR="00DC0AC7" w:rsidRDefault="00B2321B" w:rsidP="00303A80">
      <w:pPr>
        <w:pStyle w:val="BodyText"/>
        <w:spacing w:before="118"/>
        <w:ind w:right="531"/>
      </w:pPr>
      <w:r>
        <w:t>The Funds reserve the right to amend this Notice of Privacy Practices at any time</w:t>
      </w:r>
      <w:r>
        <w:rPr>
          <w:spacing w:val="-3"/>
        </w:rPr>
        <w:t xml:space="preserve"> </w:t>
      </w:r>
      <w:r>
        <w:t>in</w:t>
      </w:r>
      <w:r>
        <w:rPr>
          <w:spacing w:val="-3"/>
        </w:rPr>
        <w:t xml:space="preserve"> </w:t>
      </w:r>
      <w:r>
        <w:t>the</w:t>
      </w:r>
      <w:r>
        <w:rPr>
          <w:spacing w:val="-3"/>
        </w:rPr>
        <w:t xml:space="preserve"> </w:t>
      </w:r>
      <w:r>
        <w:t>future</w:t>
      </w:r>
      <w:r>
        <w:rPr>
          <w:spacing w:val="-5"/>
        </w:rPr>
        <w:t xml:space="preserve"> </w:t>
      </w:r>
      <w:r>
        <w:t>and</w:t>
      </w:r>
      <w:r>
        <w:rPr>
          <w:spacing w:val="-3"/>
        </w:rPr>
        <w:t xml:space="preserve"> </w:t>
      </w:r>
      <w:r>
        <w:t>to</w:t>
      </w:r>
      <w:r>
        <w:rPr>
          <w:spacing w:val="-3"/>
        </w:rPr>
        <w:t xml:space="preserve"> </w:t>
      </w:r>
      <w:r>
        <w:t>make</w:t>
      </w:r>
      <w:r>
        <w:rPr>
          <w:spacing w:val="-3"/>
        </w:rPr>
        <w:t xml:space="preserve"> </w:t>
      </w:r>
      <w:r>
        <w:t>the</w:t>
      </w:r>
      <w:r>
        <w:rPr>
          <w:spacing w:val="-3"/>
        </w:rPr>
        <w:t xml:space="preserve"> </w:t>
      </w:r>
      <w:r>
        <w:t>new</w:t>
      </w:r>
      <w:r>
        <w:rPr>
          <w:spacing w:val="-4"/>
        </w:rPr>
        <w:t xml:space="preserve"> </w:t>
      </w:r>
      <w:r>
        <w:t>notice</w:t>
      </w:r>
      <w:r>
        <w:rPr>
          <w:spacing w:val="-3"/>
        </w:rPr>
        <w:t xml:space="preserve"> </w:t>
      </w:r>
      <w:r>
        <w:t>provisions</w:t>
      </w:r>
      <w:r>
        <w:rPr>
          <w:spacing w:val="-3"/>
        </w:rPr>
        <w:t xml:space="preserve"> </w:t>
      </w:r>
      <w:r>
        <w:t>effective</w:t>
      </w:r>
      <w:r>
        <w:rPr>
          <w:spacing w:val="-3"/>
        </w:rPr>
        <w:t xml:space="preserve"> </w:t>
      </w:r>
      <w:r>
        <w:t>for</w:t>
      </w:r>
      <w:r>
        <w:rPr>
          <w:spacing w:val="-2"/>
        </w:rPr>
        <w:t xml:space="preserve"> </w:t>
      </w:r>
      <w:r>
        <w:t>all</w:t>
      </w:r>
      <w:r>
        <w:rPr>
          <w:spacing w:val="-5"/>
        </w:rPr>
        <w:t xml:space="preserve"> </w:t>
      </w:r>
      <w:r>
        <w:t xml:space="preserve">PHI that we maintain. We will promptly revise our notice and distribute it to you whenever we make material changes to the Notice. Until such time, we are required by the Privacy Rule to comply with the current version of this </w:t>
      </w:r>
      <w:r>
        <w:rPr>
          <w:spacing w:val="-2"/>
        </w:rPr>
        <w:t>Notice.</w:t>
      </w:r>
    </w:p>
    <w:p w14:paraId="3CC6FC95" w14:textId="77777777" w:rsidR="00DC0AC7" w:rsidRPr="00123E79" w:rsidRDefault="00B2321B" w:rsidP="00123E79">
      <w:pPr>
        <w:pStyle w:val="Heading2"/>
        <w:spacing w:before="240" w:after="240"/>
        <w:ind w:left="0"/>
        <w:rPr>
          <w:rFonts w:ascii="Arial Black" w:eastAsia="Arial Narrow" w:hAnsi="Arial Black" w:cs="Arial Narrow"/>
          <w:b w:val="0"/>
          <w:color w:val="000000" w:themeColor="text1"/>
          <w:sz w:val="24"/>
          <w:szCs w:val="24"/>
        </w:rPr>
      </w:pPr>
      <w:bookmarkStart w:id="238" w:name="_Toc201318098"/>
      <w:bookmarkStart w:id="239" w:name="_Toc207358384"/>
      <w:bookmarkStart w:id="240" w:name="_Toc207358461"/>
      <w:bookmarkStart w:id="241" w:name="_Toc207358622"/>
      <w:bookmarkStart w:id="242" w:name="_Toc207358824"/>
      <w:r w:rsidRPr="00123E79">
        <w:rPr>
          <w:rFonts w:ascii="Arial Black" w:eastAsia="Arial Narrow" w:hAnsi="Arial Black" w:cs="Arial Narrow"/>
          <w:b w:val="0"/>
          <w:color w:val="000000" w:themeColor="text1"/>
          <w:sz w:val="24"/>
          <w:szCs w:val="24"/>
        </w:rPr>
        <w:t>Complaints</w:t>
      </w:r>
      <w:bookmarkEnd w:id="238"/>
      <w:bookmarkEnd w:id="239"/>
      <w:bookmarkEnd w:id="240"/>
      <w:bookmarkEnd w:id="241"/>
      <w:bookmarkEnd w:id="242"/>
    </w:p>
    <w:p w14:paraId="38D4B074" w14:textId="77777777" w:rsidR="00DC0AC7" w:rsidRDefault="00B2321B" w:rsidP="00303A80">
      <w:pPr>
        <w:pStyle w:val="BodyText"/>
        <w:spacing w:before="118"/>
        <w:ind w:right="426"/>
      </w:pPr>
      <w:r>
        <w:t>If you believe your privacy rights have been violated or if you have a complaint</w:t>
      </w:r>
      <w:r>
        <w:rPr>
          <w:spacing w:val="-4"/>
        </w:rPr>
        <w:t xml:space="preserve"> </w:t>
      </w:r>
      <w:r>
        <w:t>about</w:t>
      </w:r>
      <w:r>
        <w:rPr>
          <w:spacing w:val="-1"/>
        </w:rPr>
        <w:t xml:space="preserve"> </w:t>
      </w:r>
      <w:r>
        <w:t>how</w:t>
      </w:r>
      <w:r>
        <w:rPr>
          <w:spacing w:val="-3"/>
        </w:rPr>
        <w:t xml:space="preserve"> </w:t>
      </w:r>
      <w:r>
        <w:t>we</w:t>
      </w:r>
      <w:r>
        <w:rPr>
          <w:spacing w:val="-2"/>
        </w:rPr>
        <w:t xml:space="preserve"> </w:t>
      </w:r>
      <w:r>
        <w:t>handle</w:t>
      </w:r>
      <w:r>
        <w:rPr>
          <w:spacing w:val="-2"/>
        </w:rPr>
        <w:t xml:space="preserve"> </w:t>
      </w:r>
      <w:r>
        <w:t>your</w:t>
      </w:r>
      <w:r>
        <w:rPr>
          <w:spacing w:val="-1"/>
        </w:rPr>
        <w:t xml:space="preserve"> </w:t>
      </w:r>
      <w:r>
        <w:t>PHI,</w:t>
      </w:r>
      <w:r>
        <w:rPr>
          <w:spacing w:val="-2"/>
        </w:rPr>
        <w:t xml:space="preserve"> </w:t>
      </w:r>
      <w:r>
        <w:t>you</w:t>
      </w:r>
      <w:r>
        <w:rPr>
          <w:spacing w:val="-2"/>
        </w:rPr>
        <w:t xml:space="preserve"> </w:t>
      </w:r>
      <w:r>
        <w:t>should</w:t>
      </w:r>
      <w:r>
        <w:rPr>
          <w:spacing w:val="-5"/>
        </w:rPr>
        <w:t xml:space="preserve"> </w:t>
      </w:r>
      <w:r>
        <w:t>send</w:t>
      </w:r>
      <w:r>
        <w:rPr>
          <w:spacing w:val="-2"/>
        </w:rPr>
        <w:t xml:space="preserve"> </w:t>
      </w:r>
      <w:r>
        <w:t>a</w:t>
      </w:r>
      <w:r>
        <w:rPr>
          <w:spacing w:val="-4"/>
        </w:rPr>
        <w:t xml:space="preserve"> </w:t>
      </w:r>
      <w:r>
        <w:t>letter</w:t>
      </w:r>
      <w:r>
        <w:rPr>
          <w:spacing w:val="-4"/>
        </w:rPr>
        <w:t xml:space="preserve"> </w:t>
      </w:r>
      <w:r>
        <w:t>to</w:t>
      </w:r>
      <w:r>
        <w:rPr>
          <w:spacing w:val="-2"/>
        </w:rPr>
        <w:t xml:space="preserve"> </w:t>
      </w:r>
      <w:r>
        <w:t>Privacy Official, Boston</w:t>
      </w:r>
      <w:r>
        <w:rPr>
          <w:spacing w:val="-3"/>
        </w:rPr>
        <w:t xml:space="preserve"> </w:t>
      </w:r>
      <w:r>
        <w:t>Teachers</w:t>
      </w:r>
      <w:r>
        <w:rPr>
          <w:spacing w:val="-2"/>
        </w:rPr>
        <w:t xml:space="preserve"> </w:t>
      </w:r>
      <w:r>
        <w:t>Union Health &amp;</w:t>
      </w:r>
      <w:r>
        <w:rPr>
          <w:spacing w:val="-2"/>
        </w:rPr>
        <w:t xml:space="preserve"> </w:t>
      </w:r>
      <w:r>
        <w:t>Welfare Fund, 180</w:t>
      </w:r>
      <w:r>
        <w:rPr>
          <w:spacing w:val="-3"/>
        </w:rPr>
        <w:t xml:space="preserve"> </w:t>
      </w:r>
      <w:r>
        <w:t>Mount</w:t>
      </w:r>
      <w:r>
        <w:rPr>
          <w:spacing w:val="-2"/>
        </w:rPr>
        <w:t xml:space="preserve"> </w:t>
      </w:r>
      <w:r>
        <w:t>Vernon Street,</w:t>
      </w:r>
      <w:r>
        <w:rPr>
          <w:spacing w:val="-3"/>
        </w:rPr>
        <w:t xml:space="preserve"> </w:t>
      </w:r>
      <w:r>
        <w:t>Boston,</w:t>
      </w:r>
      <w:r>
        <w:rPr>
          <w:spacing w:val="-3"/>
        </w:rPr>
        <w:t xml:space="preserve"> </w:t>
      </w:r>
      <w:r>
        <w:t>MA</w:t>
      </w:r>
      <w:r>
        <w:rPr>
          <w:spacing w:val="-4"/>
        </w:rPr>
        <w:t xml:space="preserve"> </w:t>
      </w:r>
      <w:r>
        <w:t>02125-3198.</w:t>
      </w:r>
      <w:r>
        <w:rPr>
          <w:spacing w:val="-3"/>
        </w:rPr>
        <w:t xml:space="preserve"> </w:t>
      </w:r>
      <w:r>
        <w:t>If</w:t>
      </w:r>
      <w:r>
        <w:rPr>
          <w:spacing w:val="-2"/>
        </w:rPr>
        <w:t xml:space="preserve"> </w:t>
      </w:r>
      <w:r>
        <w:t>you</w:t>
      </w:r>
      <w:r>
        <w:rPr>
          <w:spacing w:val="-3"/>
        </w:rPr>
        <w:t xml:space="preserve"> </w:t>
      </w:r>
      <w:r>
        <w:t>believe</w:t>
      </w:r>
      <w:r>
        <w:rPr>
          <w:spacing w:val="-3"/>
        </w:rPr>
        <w:t xml:space="preserve"> </w:t>
      </w:r>
      <w:r>
        <w:t>your</w:t>
      </w:r>
      <w:r>
        <w:rPr>
          <w:spacing w:val="-2"/>
        </w:rPr>
        <w:t xml:space="preserve"> </w:t>
      </w:r>
      <w:r>
        <w:t>privacy</w:t>
      </w:r>
      <w:r>
        <w:rPr>
          <w:spacing w:val="-6"/>
        </w:rPr>
        <w:t xml:space="preserve"> </w:t>
      </w:r>
      <w:r>
        <w:t>rights</w:t>
      </w:r>
      <w:r>
        <w:rPr>
          <w:spacing w:val="-3"/>
        </w:rPr>
        <w:t xml:space="preserve"> </w:t>
      </w:r>
      <w:r>
        <w:t>have</w:t>
      </w:r>
      <w:r>
        <w:rPr>
          <w:spacing w:val="-3"/>
        </w:rPr>
        <w:t xml:space="preserve"> </w:t>
      </w:r>
      <w:r>
        <w:t>been violated, you may also file a complaint with the Secretary of the U.S. Department of Health and Human Services, Washington, DC 20201.</w:t>
      </w:r>
    </w:p>
    <w:p w14:paraId="52822130" w14:textId="77777777" w:rsidR="00DC0AC7" w:rsidRPr="00123E79" w:rsidRDefault="00B2321B" w:rsidP="005A0D59">
      <w:pPr>
        <w:pStyle w:val="Heading2"/>
        <w:keepNext/>
        <w:keepLines/>
        <w:spacing w:before="240" w:after="240"/>
        <w:ind w:left="0"/>
        <w:rPr>
          <w:rFonts w:ascii="Arial Black" w:eastAsia="Arial Narrow" w:hAnsi="Arial Black" w:cs="Arial Narrow"/>
          <w:b w:val="0"/>
          <w:color w:val="000000" w:themeColor="text1"/>
          <w:sz w:val="24"/>
          <w:szCs w:val="24"/>
        </w:rPr>
      </w:pPr>
      <w:bookmarkStart w:id="243" w:name="_Toc201318099"/>
      <w:bookmarkStart w:id="244" w:name="_Toc207358385"/>
      <w:bookmarkStart w:id="245" w:name="_Toc207358462"/>
      <w:bookmarkStart w:id="246" w:name="_Toc207358623"/>
      <w:bookmarkStart w:id="247" w:name="_Toc207358825"/>
      <w:r w:rsidRPr="00123E79">
        <w:rPr>
          <w:rFonts w:ascii="Arial Black" w:eastAsia="Arial Narrow" w:hAnsi="Arial Black" w:cs="Arial Narrow"/>
          <w:b w:val="0"/>
          <w:color w:val="000000" w:themeColor="text1"/>
          <w:sz w:val="24"/>
          <w:szCs w:val="24"/>
        </w:rPr>
        <w:lastRenderedPageBreak/>
        <w:t>For More Information</w:t>
      </w:r>
      <w:bookmarkEnd w:id="243"/>
      <w:bookmarkEnd w:id="244"/>
      <w:bookmarkEnd w:id="245"/>
      <w:bookmarkEnd w:id="246"/>
      <w:bookmarkEnd w:id="247"/>
    </w:p>
    <w:p w14:paraId="6540207A" w14:textId="77777777" w:rsidR="00DC0AC7" w:rsidRDefault="00B2321B" w:rsidP="005A0D59">
      <w:pPr>
        <w:pStyle w:val="BodyText"/>
        <w:keepNext/>
        <w:keepLines/>
        <w:spacing w:before="120"/>
        <w:ind w:right="225"/>
      </w:pPr>
      <w:r>
        <w:t>If you</w:t>
      </w:r>
      <w:r>
        <w:rPr>
          <w:spacing w:val="-2"/>
        </w:rPr>
        <w:t xml:space="preserve"> </w:t>
      </w:r>
      <w:r>
        <w:t>have</w:t>
      </w:r>
      <w:r>
        <w:rPr>
          <w:spacing w:val="-2"/>
        </w:rPr>
        <w:t xml:space="preserve"> </w:t>
      </w:r>
      <w:r>
        <w:t>questions</w:t>
      </w:r>
      <w:r>
        <w:rPr>
          <w:spacing w:val="-4"/>
        </w:rPr>
        <w:t xml:space="preserve"> </w:t>
      </w:r>
      <w:r>
        <w:t>about</w:t>
      </w:r>
      <w:r>
        <w:rPr>
          <w:spacing w:val="-4"/>
        </w:rPr>
        <w:t xml:space="preserve"> </w:t>
      </w:r>
      <w:r>
        <w:t>any</w:t>
      </w:r>
      <w:r>
        <w:rPr>
          <w:spacing w:val="-5"/>
        </w:rPr>
        <w:t xml:space="preserve"> </w:t>
      </w:r>
      <w:r>
        <w:t>part</w:t>
      </w:r>
      <w:r>
        <w:rPr>
          <w:spacing w:val="-4"/>
        </w:rPr>
        <w:t xml:space="preserve"> </w:t>
      </w:r>
      <w:r>
        <w:t>of</w:t>
      </w:r>
      <w:r>
        <w:rPr>
          <w:spacing w:val="-4"/>
        </w:rPr>
        <w:t xml:space="preserve"> </w:t>
      </w:r>
      <w:r>
        <w:t>this</w:t>
      </w:r>
      <w:r>
        <w:rPr>
          <w:spacing w:val="-2"/>
        </w:rPr>
        <w:t xml:space="preserve"> </w:t>
      </w:r>
      <w:r>
        <w:t>Notice</w:t>
      </w:r>
      <w:r>
        <w:rPr>
          <w:spacing w:val="-4"/>
        </w:rPr>
        <w:t xml:space="preserve"> </w:t>
      </w:r>
      <w:r>
        <w:t>or</w:t>
      </w:r>
      <w:r>
        <w:rPr>
          <w:spacing w:val="-4"/>
        </w:rPr>
        <w:t xml:space="preserve"> </w:t>
      </w:r>
      <w:r>
        <w:t>want</w:t>
      </w:r>
      <w:r>
        <w:rPr>
          <w:spacing w:val="-1"/>
        </w:rPr>
        <w:t xml:space="preserve"> </w:t>
      </w:r>
      <w:r>
        <w:t>more</w:t>
      </w:r>
      <w:r>
        <w:rPr>
          <w:spacing w:val="-2"/>
        </w:rPr>
        <w:t xml:space="preserve"> </w:t>
      </w:r>
      <w:r>
        <w:t>information about the Funds’ privacy policies and procedures, call the Funds’ Privacy Official at (617) 288-0500.</w:t>
      </w:r>
    </w:p>
    <w:p w14:paraId="682AD3B1" w14:textId="77777777" w:rsidR="00DC0AC7" w:rsidRDefault="00DC0AC7">
      <w:pPr>
        <w:sectPr w:rsidR="00DC0AC7" w:rsidSect="00F811FD">
          <w:pgSz w:w="8640" w:h="12960"/>
          <w:pgMar w:top="640" w:right="580" w:bottom="560" w:left="580" w:header="0" w:footer="361" w:gutter="0"/>
          <w:cols w:space="720"/>
        </w:sectPr>
      </w:pPr>
    </w:p>
    <w:p w14:paraId="4E08124E" w14:textId="77777777" w:rsidR="00DC0AC7" w:rsidRPr="00A4674A" w:rsidRDefault="00B2321B" w:rsidP="00A4674A">
      <w:pPr>
        <w:pStyle w:val="Heading1"/>
        <w:pageBreakBefore/>
        <w:pBdr>
          <w:bottom w:val="single" w:sz="4" w:space="1" w:color="000000" w:themeColor="text1"/>
        </w:pBdr>
        <w:spacing w:before="240" w:after="480"/>
        <w:rPr>
          <w:rFonts w:ascii="Arial Black" w:hAnsi="Arial Black"/>
          <w:b w:val="0"/>
          <w:color w:val="000000" w:themeColor="text1"/>
          <w:spacing w:val="-2"/>
          <w:sz w:val="28"/>
        </w:rPr>
      </w:pPr>
      <w:bookmarkStart w:id="248" w:name="_Toc201318100"/>
      <w:bookmarkStart w:id="249" w:name="_Toc207358386"/>
      <w:bookmarkStart w:id="250" w:name="_Toc207358463"/>
      <w:bookmarkStart w:id="251" w:name="_Toc207358624"/>
      <w:bookmarkStart w:id="252" w:name="_Toc207358826"/>
      <w:r w:rsidRPr="00A4674A">
        <w:rPr>
          <w:rFonts w:ascii="Arial Black" w:hAnsi="Arial Black"/>
          <w:b w:val="0"/>
          <w:color w:val="000000" w:themeColor="text1"/>
          <w:spacing w:val="-2"/>
          <w:sz w:val="28"/>
        </w:rPr>
        <w:lastRenderedPageBreak/>
        <w:t>ADDITIONAL INFORMATION</w:t>
      </w:r>
      <w:bookmarkEnd w:id="248"/>
      <w:bookmarkEnd w:id="249"/>
      <w:bookmarkEnd w:id="250"/>
      <w:bookmarkEnd w:id="251"/>
      <w:bookmarkEnd w:id="252"/>
    </w:p>
    <w:p w14:paraId="20002D85" w14:textId="77777777" w:rsidR="00DC0AC7" w:rsidRDefault="00B2321B" w:rsidP="00303A80">
      <w:pPr>
        <w:pStyle w:val="ListParagraph"/>
        <w:numPr>
          <w:ilvl w:val="2"/>
          <w:numId w:val="1"/>
        </w:numPr>
        <w:spacing w:before="0"/>
        <w:ind w:left="360" w:right="10"/>
        <w:jc w:val="left"/>
      </w:pPr>
      <w:r>
        <w:rPr>
          <w:b/>
        </w:rPr>
        <w:t>Type</w:t>
      </w:r>
      <w:r>
        <w:rPr>
          <w:b/>
          <w:spacing w:val="-2"/>
        </w:rPr>
        <w:t xml:space="preserve"> </w:t>
      </w:r>
      <w:r>
        <w:rPr>
          <w:b/>
        </w:rPr>
        <w:t>of administration</w:t>
      </w:r>
      <w:r>
        <w:rPr>
          <w:b/>
          <w:spacing w:val="-5"/>
        </w:rPr>
        <w:t xml:space="preserve"> </w:t>
      </w:r>
      <w:r>
        <w:rPr>
          <w:b/>
        </w:rPr>
        <w:t>of</w:t>
      </w:r>
      <w:r>
        <w:rPr>
          <w:b/>
          <w:spacing w:val="-1"/>
        </w:rPr>
        <w:t xml:space="preserve"> </w:t>
      </w:r>
      <w:r>
        <w:rPr>
          <w:b/>
        </w:rPr>
        <w:t>the</w:t>
      </w:r>
      <w:r>
        <w:rPr>
          <w:b/>
          <w:spacing w:val="-4"/>
        </w:rPr>
        <w:t xml:space="preserve"> </w:t>
      </w:r>
      <w:r>
        <w:rPr>
          <w:b/>
        </w:rPr>
        <w:t>Plan:</w:t>
      </w:r>
      <w:r>
        <w:rPr>
          <w:b/>
          <w:spacing w:val="-4"/>
        </w:rPr>
        <w:t xml:space="preserve"> </w:t>
      </w:r>
      <w:r>
        <w:t>The</w:t>
      </w:r>
      <w:r>
        <w:rPr>
          <w:spacing w:val="-2"/>
        </w:rPr>
        <w:t xml:space="preserve"> </w:t>
      </w:r>
      <w:r>
        <w:t>Fund</w:t>
      </w:r>
      <w:r>
        <w:rPr>
          <w:spacing w:val="-5"/>
        </w:rPr>
        <w:t xml:space="preserve"> </w:t>
      </w:r>
      <w:r>
        <w:t>is</w:t>
      </w:r>
      <w:r>
        <w:rPr>
          <w:spacing w:val="-4"/>
        </w:rPr>
        <w:t xml:space="preserve"> </w:t>
      </w:r>
      <w:r>
        <w:t>administered</w:t>
      </w:r>
      <w:r>
        <w:rPr>
          <w:spacing w:val="-5"/>
        </w:rPr>
        <w:t xml:space="preserve"> </w:t>
      </w:r>
      <w:r>
        <w:t>by</w:t>
      </w:r>
      <w:r>
        <w:rPr>
          <w:spacing w:val="-5"/>
        </w:rPr>
        <w:t xml:space="preserve"> </w:t>
      </w:r>
      <w:r>
        <w:t>a Board of Trustees. Five Trustees may be appointed by the Boston Teachers</w:t>
      </w:r>
      <w:r>
        <w:rPr>
          <w:spacing w:val="-1"/>
        </w:rPr>
        <w:t xml:space="preserve"> </w:t>
      </w:r>
      <w:r>
        <w:t>Union,</w:t>
      </w:r>
      <w:r>
        <w:rPr>
          <w:spacing w:val="-4"/>
        </w:rPr>
        <w:t xml:space="preserve"> </w:t>
      </w:r>
      <w:r>
        <w:t>and</w:t>
      </w:r>
      <w:r>
        <w:rPr>
          <w:spacing w:val="-4"/>
        </w:rPr>
        <w:t xml:space="preserve"> </w:t>
      </w:r>
      <w:r>
        <w:t>three</w:t>
      </w:r>
      <w:r>
        <w:rPr>
          <w:spacing w:val="-3"/>
        </w:rPr>
        <w:t xml:space="preserve"> </w:t>
      </w:r>
      <w:r>
        <w:t>Trustees</w:t>
      </w:r>
      <w:r>
        <w:rPr>
          <w:spacing w:val="-3"/>
        </w:rPr>
        <w:t xml:space="preserve"> </w:t>
      </w:r>
      <w:r>
        <w:t>may</w:t>
      </w:r>
      <w:r>
        <w:rPr>
          <w:spacing w:val="-4"/>
        </w:rPr>
        <w:t xml:space="preserve"> </w:t>
      </w:r>
      <w:r>
        <w:t>be</w:t>
      </w:r>
      <w:r>
        <w:rPr>
          <w:spacing w:val="-1"/>
        </w:rPr>
        <w:t xml:space="preserve"> </w:t>
      </w:r>
      <w:r>
        <w:t>appointed</w:t>
      </w:r>
      <w:r>
        <w:rPr>
          <w:spacing w:val="-4"/>
        </w:rPr>
        <w:t xml:space="preserve"> </w:t>
      </w:r>
      <w:r>
        <w:t>by</w:t>
      </w:r>
      <w:r>
        <w:rPr>
          <w:spacing w:val="-4"/>
        </w:rPr>
        <w:t xml:space="preserve"> </w:t>
      </w:r>
      <w:r>
        <w:t>the</w:t>
      </w:r>
      <w:r>
        <w:rPr>
          <w:spacing w:val="-1"/>
        </w:rPr>
        <w:t xml:space="preserve"> </w:t>
      </w:r>
      <w:r>
        <w:t>Boston School Committee.</w:t>
      </w:r>
    </w:p>
    <w:p w14:paraId="41DEF912" w14:textId="77777777" w:rsidR="00DC0AC7" w:rsidRDefault="00B2321B" w:rsidP="00303A80">
      <w:pPr>
        <w:pStyle w:val="ListParagraph"/>
        <w:numPr>
          <w:ilvl w:val="2"/>
          <w:numId w:val="1"/>
        </w:numPr>
        <w:spacing w:before="124"/>
        <w:ind w:left="360" w:right="10"/>
        <w:jc w:val="left"/>
        <w:rPr>
          <w:b/>
        </w:rPr>
      </w:pPr>
      <w:r>
        <w:rPr>
          <w:b/>
        </w:rPr>
        <w:t>Name</w:t>
      </w:r>
      <w:r>
        <w:rPr>
          <w:b/>
          <w:spacing w:val="-3"/>
        </w:rPr>
        <w:t xml:space="preserve"> </w:t>
      </w:r>
      <w:r>
        <w:rPr>
          <w:b/>
        </w:rPr>
        <w:t>and</w:t>
      </w:r>
      <w:r>
        <w:rPr>
          <w:b/>
          <w:spacing w:val="-4"/>
        </w:rPr>
        <w:t xml:space="preserve"> </w:t>
      </w:r>
      <w:r>
        <w:rPr>
          <w:b/>
        </w:rPr>
        <w:t>address</w:t>
      </w:r>
      <w:r>
        <w:rPr>
          <w:b/>
          <w:spacing w:val="-3"/>
        </w:rPr>
        <w:t xml:space="preserve"> </w:t>
      </w:r>
      <w:r>
        <w:rPr>
          <w:b/>
        </w:rPr>
        <w:t>of</w:t>
      </w:r>
      <w:r>
        <w:rPr>
          <w:b/>
          <w:spacing w:val="-2"/>
        </w:rPr>
        <w:t xml:space="preserve"> </w:t>
      </w:r>
      <w:r>
        <w:rPr>
          <w:b/>
        </w:rPr>
        <w:t>the</w:t>
      </w:r>
      <w:r>
        <w:rPr>
          <w:b/>
          <w:spacing w:val="-5"/>
        </w:rPr>
        <w:t xml:space="preserve"> </w:t>
      </w:r>
      <w:r>
        <w:rPr>
          <w:b/>
        </w:rPr>
        <w:t>person</w:t>
      </w:r>
      <w:r>
        <w:rPr>
          <w:b/>
          <w:spacing w:val="-4"/>
        </w:rPr>
        <w:t xml:space="preserve"> </w:t>
      </w:r>
      <w:r>
        <w:rPr>
          <w:b/>
        </w:rPr>
        <w:t>designated</w:t>
      </w:r>
      <w:r>
        <w:rPr>
          <w:b/>
          <w:spacing w:val="-4"/>
        </w:rPr>
        <w:t xml:space="preserve"> </w:t>
      </w:r>
      <w:r>
        <w:rPr>
          <w:b/>
        </w:rPr>
        <w:t>as</w:t>
      </w:r>
      <w:r>
        <w:rPr>
          <w:b/>
          <w:spacing w:val="-3"/>
        </w:rPr>
        <w:t xml:space="preserve"> </w:t>
      </w:r>
      <w:r>
        <w:rPr>
          <w:b/>
        </w:rPr>
        <w:t>agent</w:t>
      </w:r>
      <w:r>
        <w:rPr>
          <w:b/>
          <w:spacing w:val="-5"/>
        </w:rPr>
        <w:t xml:space="preserve"> </w:t>
      </w:r>
      <w:r>
        <w:rPr>
          <w:b/>
        </w:rPr>
        <w:t>for</w:t>
      </w:r>
      <w:r>
        <w:rPr>
          <w:b/>
          <w:spacing w:val="-5"/>
        </w:rPr>
        <w:t xml:space="preserve"> </w:t>
      </w:r>
      <w:r>
        <w:rPr>
          <w:b/>
        </w:rPr>
        <w:t>the</w:t>
      </w:r>
      <w:r>
        <w:rPr>
          <w:b/>
          <w:spacing w:val="-5"/>
        </w:rPr>
        <w:t xml:space="preserve"> </w:t>
      </w:r>
      <w:r>
        <w:rPr>
          <w:b/>
        </w:rPr>
        <w:t>service</w:t>
      </w:r>
      <w:r>
        <w:rPr>
          <w:b/>
          <w:spacing w:val="-3"/>
        </w:rPr>
        <w:t xml:space="preserve"> </w:t>
      </w:r>
      <w:r>
        <w:rPr>
          <w:b/>
        </w:rPr>
        <w:t>of legal process:</w:t>
      </w:r>
    </w:p>
    <w:p w14:paraId="49A99E58" w14:textId="4D00297B" w:rsidR="00303A80" w:rsidRDefault="00B2321B" w:rsidP="00303A80">
      <w:pPr>
        <w:pStyle w:val="BodyText"/>
        <w:spacing w:before="55"/>
        <w:ind w:left="360" w:right="10"/>
      </w:pPr>
      <w:r>
        <w:t>Eugene</w:t>
      </w:r>
      <w:r>
        <w:rPr>
          <w:spacing w:val="-7"/>
        </w:rPr>
        <w:t xml:space="preserve"> </w:t>
      </w:r>
      <w:r>
        <w:t>M.</w:t>
      </w:r>
      <w:r>
        <w:rPr>
          <w:spacing w:val="-7"/>
        </w:rPr>
        <w:t xml:space="preserve"> </w:t>
      </w:r>
      <w:r>
        <w:t>McGlynn,</w:t>
      </w:r>
      <w:r>
        <w:rPr>
          <w:spacing w:val="-7"/>
        </w:rPr>
        <w:t xml:space="preserve"> </w:t>
      </w:r>
      <w:r>
        <w:t>Sr.</w:t>
      </w:r>
      <w:r w:rsidR="00303A80">
        <w:t xml:space="preserve">, </w:t>
      </w:r>
      <w:r>
        <w:t>Fund</w:t>
      </w:r>
      <w:r>
        <w:rPr>
          <w:spacing w:val="-7"/>
        </w:rPr>
        <w:t xml:space="preserve"> </w:t>
      </w:r>
      <w:r>
        <w:t>Administrator</w:t>
      </w:r>
    </w:p>
    <w:p w14:paraId="00494291" w14:textId="77777777" w:rsidR="00303A80" w:rsidRDefault="00B2321B" w:rsidP="00303A80">
      <w:pPr>
        <w:pStyle w:val="BodyText"/>
        <w:spacing w:before="55"/>
        <w:ind w:left="360" w:right="10"/>
      </w:pPr>
      <w:r>
        <w:t>180 Mount Vernon Street</w:t>
      </w:r>
    </w:p>
    <w:p w14:paraId="5930D1C6" w14:textId="2837D092" w:rsidR="00DC0AC7" w:rsidRDefault="00B2321B" w:rsidP="00303A80">
      <w:pPr>
        <w:pStyle w:val="BodyText"/>
        <w:spacing w:before="55"/>
        <w:ind w:left="360" w:right="10"/>
      </w:pPr>
      <w:r>
        <w:t>Boston,</w:t>
      </w:r>
      <w:r>
        <w:rPr>
          <w:spacing w:val="-9"/>
        </w:rPr>
        <w:t xml:space="preserve"> </w:t>
      </w:r>
      <w:r>
        <w:t>MA</w:t>
      </w:r>
      <w:r>
        <w:rPr>
          <w:spacing w:val="-5"/>
        </w:rPr>
        <w:t xml:space="preserve"> </w:t>
      </w:r>
      <w:r>
        <w:t>02125-</w:t>
      </w:r>
      <w:r>
        <w:rPr>
          <w:spacing w:val="-4"/>
        </w:rPr>
        <w:t>3198</w:t>
      </w:r>
    </w:p>
    <w:p w14:paraId="40EC84E7" w14:textId="77777777" w:rsidR="00DC0AC7" w:rsidRDefault="00B2321B" w:rsidP="00303A80">
      <w:pPr>
        <w:pStyle w:val="ListParagraph"/>
        <w:numPr>
          <w:ilvl w:val="2"/>
          <w:numId w:val="1"/>
        </w:numPr>
        <w:spacing w:before="119"/>
        <w:ind w:left="360" w:right="10"/>
        <w:jc w:val="left"/>
      </w:pPr>
      <w:r>
        <w:rPr>
          <w:b/>
        </w:rPr>
        <w:t xml:space="preserve">Type of Plan Benefits: </w:t>
      </w:r>
      <w:r>
        <w:t>This Plan provides self-insured dental benefits, eye care benefits, hospitalization income supplement benefits, prepaid legal</w:t>
      </w:r>
      <w:r>
        <w:rPr>
          <w:spacing w:val="-3"/>
        </w:rPr>
        <w:t xml:space="preserve"> </w:t>
      </w:r>
      <w:r>
        <w:t>services</w:t>
      </w:r>
      <w:r>
        <w:rPr>
          <w:spacing w:val="-4"/>
        </w:rPr>
        <w:t xml:space="preserve"> </w:t>
      </w:r>
      <w:r>
        <w:t>benefits</w:t>
      </w:r>
      <w:r>
        <w:rPr>
          <w:spacing w:val="-4"/>
        </w:rPr>
        <w:t xml:space="preserve"> </w:t>
      </w:r>
      <w:r>
        <w:t>and</w:t>
      </w:r>
      <w:r>
        <w:rPr>
          <w:spacing w:val="-6"/>
        </w:rPr>
        <w:t xml:space="preserve"> </w:t>
      </w:r>
      <w:r>
        <w:t>other</w:t>
      </w:r>
      <w:r>
        <w:rPr>
          <w:spacing w:val="-3"/>
        </w:rPr>
        <w:t xml:space="preserve"> </w:t>
      </w:r>
      <w:r>
        <w:t>special</w:t>
      </w:r>
      <w:r>
        <w:rPr>
          <w:spacing w:val="-3"/>
        </w:rPr>
        <w:t xml:space="preserve"> </w:t>
      </w:r>
      <w:r>
        <w:t>benefits</w:t>
      </w:r>
      <w:r>
        <w:rPr>
          <w:spacing w:val="-4"/>
        </w:rPr>
        <w:t xml:space="preserve"> </w:t>
      </w:r>
      <w:r>
        <w:t>and</w:t>
      </w:r>
      <w:r>
        <w:rPr>
          <w:spacing w:val="-4"/>
        </w:rPr>
        <w:t xml:space="preserve"> </w:t>
      </w:r>
      <w:r>
        <w:t>services</w:t>
      </w:r>
      <w:r>
        <w:rPr>
          <w:spacing w:val="-5"/>
        </w:rPr>
        <w:t xml:space="preserve"> </w:t>
      </w:r>
      <w:r>
        <w:t>as</w:t>
      </w:r>
      <w:r>
        <w:rPr>
          <w:spacing w:val="-4"/>
        </w:rPr>
        <w:t xml:space="preserve"> </w:t>
      </w:r>
      <w:r>
        <w:t>discussed in this booklet.</w:t>
      </w:r>
    </w:p>
    <w:p w14:paraId="4CB361F1" w14:textId="77777777" w:rsidR="00DC0AC7" w:rsidRDefault="00B2321B" w:rsidP="00303A80">
      <w:pPr>
        <w:pStyle w:val="ListParagraph"/>
        <w:numPr>
          <w:ilvl w:val="2"/>
          <w:numId w:val="1"/>
        </w:numPr>
        <w:spacing w:before="126"/>
        <w:ind w:left="360" w:right="10"/>
        <w:jc w:val="left"/>
        <w:rPr>
          <w:b/>
        </w:rPr>
      </w:pPr>
      <w:r>
        <w:rPr>
          <w:b/>
        </w:rPr>
        <w:t>Employer</w:t>
      </w:r>
      <w:r>
        <w:rPr>
          <w:b/>
          <w:spacing w:val="-5"/>
        </w:rPr>
        <w:t xml:space="preserve"> </w:t>
      </w:r>
      <w:r>
        <w:rPr>
          <w:b/>
        </w:rPr>
        <w:t>Identification</w:t>
      </w:r>
      <w:r>
        <w:rPr>
          <w:b/>
          <w:spacing w:val="-7"/>
        </w:rPr>
        <w:t xml:space="preserve"> </w:t>
      </w:r>
      <w:r>
        <w:rPr>
          <w:b/>
        </w:rPr>
        <w:t>Number</w:t>
      </w:r>
      <w:r>
        <w:rPr>
          <w:b/>
          <w:spacing w:val="-7"/>
        </w:rPr>
        <w:t xml:space="preserve"> </w:t>
      </w:r>
      <w:r>
        <w:rPr>
          <w:b/>
        </w:rPr>
        <w:t>(EIN)</w:t>
      </w:r>
      <w:r>
        <w:rPr>
          <w:b/>
          <w:spacing w:val="-7"/>
        </w:rPr>
        <w:t xml:space="preserve"> </w:t>
      </w:r>
      <w:r>
        <w:rPr>
          <w:b/>
        </w:rPr>
        <w:t>issued</w:t>
      </w:r>
      <w:r>
        <w:rPr>
          <w:b/>
          <w:spacing w:val="-6"/>
        </w:rPr>
        <w:t xml:space="preserve"> </w:t>
      </w:r>
      <w:r>
        <w:rPr>
          <w:b/>
        </w:rPr>
        <w:t>to</w:t>
      </w:r>
      <w:r>
        <w:rPr>
          <w:b/>
          <w:spacing w:val="-7"/>
        </w:rPr>
        <w:t xml:space="preserve"> </w:t>
      </w:r>
      <w:r>
        <w:rPr>
          <w:b/>
        </w:rPr>
        <w:t>the Board of Trustees:</w:t>
      </w:r>
    </w:p>
    <w:p w14:paraId="18C13418" w14:textId="77777777" w:rsidR="00DC0AC7" w:rsidRDefault="00B2321B" w:rsidP="00303A80">
      <w:pPr>
        <w:pStyle w:val="BodyText"/>
        <w:spacing w:line="248" w:lineRule="exact"/>
        <w:ind w:left="360" w:right="10"/>
      </w:pPr>
      <w:r>
        <w:rPr>
          <w:spacing w:val="-2"/>
        </w:rPr>
        <w:t>04-2864297</w:t>
      </w:r>
    </w:p>
    <w:p w14:paraId="46F83284" w14:textId="77777777" w:rsidR="00DC0AC7" w:rsidRDefault="00B2321B" w:rsidP="00303A80">
      <w:pPr>
        <w:pStyle w:val="ListParagraph"/>
        <w:numPr>
          <w:ilvl w:val="2"/>
          <w:numId w:val="1"/>
        </w:numPr>
        <w:spacing w:before="124" w:line="251" w:lineRule="exact"/>
        <w:ind w:left="360" w:right="10" w:hanging="359"/>
        <w:jc w:val="left"/>
        <w:rPr>
          <w:b/>
        </w:rPr>
      </w:pPr>
      <w:r>
        <w:rPr>
          <w:b/>
        </w:rPr>
        <w:t>Names,</w:t>
      </w:r>
      <w:r>
        <w:rPr>
          <w:b/>
          <w:spacing w:val="-6"/>
        </w:rPr>
        <w:t xml:space="preserve"> </w:t>
      </w:r>
      <w:r>
        <w:rPr>
          <w:b/>
        </w:rPr>
        <w:t>titles</w:t>
      </w:r>
      <w:r>
        <w:rPr>
          <w:b/>
          <w:spacing w:val="-3"/>
        </w:rPr>
        <w:t xml:space="preserve"> </w:t>
      </w:r>
      <w:r>
        <w:rPr>
          <w:b/>
        </w:rPr>
        <w:t>and</w:t>
      </w:r>
      <w:r>
        <w:rPr>
          <w:b/>
          <w:spacing w:val="-5"/>
        </w:rPr>
        <w:t xml:space="preserve"> </w:t>
      </w:r>
      <w:r>
        <w:rPr>
          <w:b/>
        </w:rPr>
        <w:t>addresses</w:t>
      </w:r>
      <w:r>
        <w:rPr>
          <w:b/>
          <w:spacing w:val="-3"/>
        </w:rPr>
        <w:t xml:space="preserve"> </w:t>
      </w:r>
      <w:r>
        <w:rPr>
          <w:b/>
        </w:rPr>
        <w:t>of</w:t>
      </w:r>
      <w:r>
        <w:rPr>
          <w:b/>
          <w:spacing w:val="-2"/>
        </w:rPr>
        <w:t xml:space="preserve"> </w:t>
      </w:r>
      <w:r>
        <w:rPr>
          <w:b/>
        </w:rPr>
        <w:t>any</w:t>
      </w:r>
      <w:r>
        <w:rPr>
          <w:b/>
          <w:spacing w:val="-2"/>
        </w:rPr>
        <w:t xml:space="preserve"> </w:t>
      </w:r>
      <w:r>
        <w:rPr>
          <w:b/>
        </w:rPr>
        <w:t>Trustee</w:t>
      </w:r>
      <w:r>
        <w:rPr>
          <w:b/>
          <w:spacing w:val="-5"/>
        </w:rPr>
        <w:t xml:space="preserve"> </w:t>
      </w:r>
      <w:r>
        <w:rPr>
          <w:b/>
        </w:rPr>
        <w:t>or</w:t>
      </w:r>
      <w:r>
        <w:rPr>
          <w:b/>
          <w:spacing w:val="-2"/>
        </w:rPr>
        <w:t xml:space="preserve"> Trustees:</w:t>
      </w:r>
    </w:p>
    <w:p w14:paraId="6F9E4D15" w14:textId="77777777" w:rsidR="00303A80" w:rsidRDefault="00B2321B" w:rsidP="00303A80">
      <w:pPr>
        <w:pStyle w:val="BodyText"/>
        <w:ind w:left="360" w:right="10"/>
      </w:pPr>
      <w:r>
        <w:t>Colleen</w:t>
      </w:r>
      <w:r>
        <w:rPr>
          <w:spacing w:val="-12"/>
        </w:rPr>
        <w:t xml:space="preserve"> </w:t>
      </w:r>
      <w:r>
        <w:t>M.</w:t>
      </w:r>
      <w:r>
        <w:rPr>
          <w:spacing w:val="-12"/>
        </w:rPr>
        <w:t xml:space="preserve"> </w:t>
      </w:r>
      <w:r>
        <w:t>Hart,</w:t>
      </w:r>
      <w:r>
        <w:rPr>
          <w:spacing w:val="-12"/>
        </w:rPr>
        <w:t xml:space="preserve"> </w:t>
      </w:r>
      <w:r>
        <w:t>Chairperson</w:t>
      </w:r>
    </w:p>
    <w:p w14:paraId="02B55C0B" w14:textId="77777777" w:rsidR="00303A80" w:rsidRDefault="00B2321B" w:rsidP="00303A80">
      <w:pPr>
        <w:pStyle w:val="BodyText"/>
        <w:ind w:left="360" w:right="10"/>
      </w:pPr>
      <w:r>
        <w:t>Debra A. Brown, Secretary</w:t>
      </w:r>
    </w:p>
    <w:p w14:paraId="0133152A" w14:textId="77777777" w:rsidR="00303A80" w:rsidRPr="000930D4" w:rsidRDefault="00B2321B" w:rsidP="00303A80">
      <w:pPr>
        <w:pStyle w:val="BodyText"/>
        <w:ind w:left="360" w:right="10"/>
        <w:rPr>
          <w:lang w:val="fr-FR"/>
        </w:rPr>
      </w:pPr>
      <w:r w:rsidRPr="000930D4">
        <w:rPr>
          <w:lang w:val="fr-FR"/>
        </w:rPr>
        <w:t xml:space="preserve">Sharon </w:t>
      </w:r>
      <w:proofErr w:type="spellStart"/>
      <w:r w:rsidRPr="000930D4">
        <w:rPr>
          <w:lang w:val="fr-FR"/>
        </w:rPr>
        <w:t>Butler-O’Dwyer</w:t>
      </w:r>
      <w:proofErr w:type="spellEnd"/>
    </w:p>
    <w:p w14:paraId="7C44C5B9" w14:textId="77777777" w:rsidR="00303A80" w:rsidRPr="000930D4" w:rsidRDefault="00B2321B" w:rsidP="00303A80">
      <w:pPr>
        <w:pStyle w:val="BodyText"/>
        <w:ind w:left="360" w:right="10"/>
        <w:rPr>
          <w:lang w:val="fr-FR"/>
        </w:rPr>
      </w:pPr>
      <w:r w:rsidRPr="000930D4">
        <w:rPr>
          <w:lang w:val="fr-FR"/>
        </w:rPr>
        <w:t xml:space="preserve">Christine </w:t>
      </w:r>
      <w:proofErr w:type="spellStart"/>
      <w:r w:rsidRPr="000930D4">
        <w:rPr>
          <w:lang w:val="fr-FR"/>
        </w:rPr>
        <w:t>Buttiglieri</w:t>
      </w:r>
      <w:proofErr w:type="spellEnd"/>
    </w:p>
    <w:p w14:paraId="300610A6" w14:textId="77777777" w:rsidR="00303A80" w:rsidRDefault="003729E5" w:rsidP="00303A80">
      <w:pPr>
        <w:pStyle w:val="BodyText"/>
        <w:ind w:left="360" w:right="10"/>
        <w:rPr>
          <w:lang w:val="fr-FR"/>
        </w:rPr>
      </w:pPr>
      <w:r w:rsidRPr="00136364">
        <w:rPr>
          <w:lang w:val="fr-FR"/>
        </w:rPr>
        <w:t>Adrianne M. Jordan</w:t>
      </w:r>
    </w:p>
    <w:p w14:paraId="68C41761" w14:textId="77777777" w:rsidR="00303A80" w:rsidRPr="000930D4" w:rsidRDefault="003729E5" w:rsidP="00303A80">
      <w:pPr>
        <w:pStyle w:val="BodyText"/>
        <w:ind w:left="360" w:right="10"/>
        <w:rPr>
          <w:lang w:val="fr-FR"/>
        </w:rPr>
      </w:pPr>
      <w:r w:rsidRPr="00136364">
        <w:rPr>
          <w:lang w:val="fr-FR"/>
        </w:rPr>
        <w:t>Josefina</w:t>
      </w:r>
      <w:r w:rsidRPr="00136364">
        <w:rPr>
          <w:spacing w:val="-14"/>
          <w:lang w:val="fr-FR"/>
        </w:rPr>
        <w:t xml:space="preserve"> </w:t>
      </w:r>
      <w:r w:rsidRPr="00136364">
        <w:rPr>
          <w:lang w:val="fr-FR"/>
        </w:rPr>
        <w:t>I.</w:t>
      </w:r>
      <w:r w:rsidRPr="00136364">
        <w:rPr>
          <w:spacing w:val="-14"/>
          <w:lang w:val="fr-FR"/>
        </w:rPr>
        <w:t xml:space="preserve"> </w:t>
      </w:r>
      <w:r w:rsidRPr="00136364">
        <w:rPr>
          <w:lang w:val="fr-FR"/>
        </w:rPr>
        <w:t>Lascano</w:t>
      </w:r>
    </w:p>
    <w:p w14:paraId="141C20BF" w14:textId="2D747BF4" w:rsidR="00DC0AC7" w:rsidRPr="000930D4" w:rsidRDefault="003729E5" w:rsidP="00303A80">
      <w:pPr>
        <w:pStyle w:val="BodyText"/>
        <w:ind w:left="360" w:right="10"/>
        <w:rPr>
          <w:lang w:val="fr-FR"/>
        </w:rPr>
      </w:pPr>
      <w:r w:rsidRPr="00136364">
        <w:rPr>
          <w:lang w:val="fr-FR"/>
        </w:rPr>
        <w:t>Cas</w:t>
      </w:r>
      <w:r w:rsidR="002656E1" w:rsidRPr="00136364">
        <w:rPr>
          <w:lang w:val="fr-FR"/>
        </w:rPr>
        <w:t>s</w:t>
      </w:r>
      <w:r w:rsidRPr="00136364">
        <w:rPr>
          <w:lang w:val="fr-FR"/>
        </w:rPr>
        <w:t>andra</w:t>
      </w:r>
      <w:r w:rsidRPr="00136364">
        <w:rPr>
          <w:spacing w:val="-5"/>
          <w:lang w:val="fr-FR"/>
        </w:rPr>
        <w:t xml:space="preserve"> </w:t>
      </w:r>
      <w:r w:rsidRPr="00136364">
        <w:rPr>
          <w:spacing w:val="-2"/>
          <w:lang w:val="fr-FR"/>
        </w:rPr>
        <w:t>Samuel</w:t>
      </w:r>
    </w:p>
    <w:p w14:paraId="0504B679" w14:textId="77777777" w:rsidR="00303A80" w:rsidRDefault="00B2321B" w:rsidP="00303A80">
      <w:pPr>
        <w:pStyle w:val="BodyText"/>
        <w:spacing w:before="58"/>
        <w:ind w:left="360" w:right="10"/>
      </w:pPr>
      <w:r>
        <w:t>180</w:t>
      </w:r>
      <w:r>
        <w:rPr>
          <w:spacing w:val="-12"/>
        </w:rPr>
        <w:t xml:space="preserve"> </w:t>
      </w:r>
      <w:r>
        <w:t>Mount</w:t>
      </w:r>
      <w:r>
        <w:rPr>
          <w:spacing w:val="-13"/>
        </w:rPr>
        <w:t xml:space="preserve"> </w:t>
      </w:r>
      <w:r>
        <w:t>Vernon</w:t>
      </w:r>
      <w:r>
        <w:rPr>
          <w:spacing w:val="-12"/>
        </w:rPr>
        <w:t xml:space="preserve"> </w:t>
      </w:r>
      <w:r>
        <w:t>Street</w:t>
      </w:r>
    </w:p>
    <w:p w14:paraId="1620F2DE" w14:textId="0E023054" w:rsidR="00DC0AC7" w:rsidRDefault="00B2321B" w:rsidP="00303A80">
      <w:pPr>
        <w:pStyle w:val="BodyText"/>
        <w:spacing w:before="58"/>
        <w:ind w:left="360" w:right="10"/>
      </w:pPr>
      <w:r>
        <w:t>Boston,</w:t>
      </w:r>
      <w:r>
        <w:rPr>
          <w:spacing w:val="-9"/>
        </w:rPr>
        <w:t xml:space="preserve"> </w:t>
      </w:r>
      <w:r>
        <w:t>MA</w:t>
      </w:r>
      <w:r>
        <w:rPr>
          <w:spacing w:val="-5"/>
        </w:rPr>
        <w:t xml:space="preserve"> </w:t>
      </w:r>
      <w:r>
        <w:t>02125-</w:t>
      </w:r>
      <w:r>
        <w:rPr>
          <w:spacing w:val="-4"/>
        </w:rPr>
        <w:t>3198</w:t>
      </w:r>
    </w:p>
    <w:p w14:paraId="0911D9F6" w14:textId="77777777" w:rsidR="00DC0AC7" w:rsidRDefault="00B2321B" w:rsidP="00303A80">
      <w:pPr>
        <w:pStyle w:val="ListParagraph"/>
        <w:numPr>
          <w:ilvl w:val="2"/>
          <w:numId w:val="1"/>
        </w:numPr>
        <w:spacing w:before="123"/>
        <w:ind w:left="360" w:right="10" w:hanging="359"/>
        <w:jc w:val="left"/>
        <w:rPr>
          <w:b/>
        </w:rPr>
      </w:pPr>
      <w:r>
        <w:rPr>
          <w:b/>
        </w:rPr>
        <w:t>Name</w:t>
      </w:r>
      <w:r>
        <w:rPr>
          <w:b/>
          <w:spacing w:val="-3"/>
        </w:rPr>
        <w:t xml:space="preserve"> </w:t>
      </w:r>
      <w:r>
        <w:rPr>
          <w:b/>
        </w:rPr>
        <w:t>and</w:t>
      </w:r>
      <w:r>
        <w:rPr>
          <w:b/>
          <w:spacing w:val="-3"/>
        </w:rPr>
        <w:t xml:space="preserve"> </w:t>
      </w:r>
      <w:r>
        <w:rPr>
          <w:b/>
        </w:rPr>
        <w:t>address</w:t>
      </w:r>
      <w:r>
        <w:rPr>
          <w:b/>
          <w:spacing w:val="-3"/>
        </w:rPr>
        <w:t xml:space="preserve"> </w:t>
      </w:r>
      <w:r>
        <w:rPr>
          <w:b/>
        </w:rPr>
        <w:t>of</w:t>
      </w:r>
      <w:r>
        <w:rPr>
          <w:b/>
          <w:spacing w:val="-1"/>
        </w:rPr>
        <w:t xml:space="preserve"> </w:t>
      </w:r>
      <w:r>
        <w:rPr>
          <w:b/>
        </w:rPr>
        <w:t>the</w:t>
      </w:r>
      <w:r>
        <w:rPr>
          <w:b/>
          <w:spacing w:val="-4"/>
        </w:rPr>
        <w:t xml:space="preserve"> </w:t>
      </w:r>
      <w:r>
        <w:rPr>
          <w:b/>
        </w:rPr>
        <w:t>Fund</w:t>
      </w:r>
      <w:r>
        <w:rPr>
          <w:b/>
          <w:spacing w:val="-3"/>
        </w:rPr>
        <w:t xml:space="preserve"> </w:t>
      </w:r>
      <w:r>
        <w:rPr>
          <w:b/>
          <w:spacing w:val="-2"/>
        </w:rPr>
        <w:t>Administrator:</w:t>
      </w:r>
    </w:p>
    <w:p w14:paraId="104AA435" w14:textId="77777777" w:rsidR="00303A80" w:rsidRDefault="00B2321B" w:rsidP="00303A80">
      <w:pPr>
        <w:pStyle w:val="BodyText"/>
        <w:spacing w:before="57"/>
        <w:ind w:left="360" w:right="10"/>
      </w:pPr>
      <w:r>
        <w:t>Eugene</w:t>
      </w:r>
      <w:r>
        <w:rPr>
          <w:spacing w:val="-12"/>
        </w:rPr>
        <w:t xml:space="preserve"> </w:t>
      </w:r>
      <w:r>
        <w:t>M.</w:t>
      </w:r>
      <w:r>
        <w:rPr>
          <w:spacing w:val="-12"/>
        </w:rPr>
        <w:t xml:space="preserve"> </w:t>
      </w:r>
      <w:r>
        <w:t>McGlynn,</w:t>
      </w:r>
      <w:r>
        <w:rPr>
          <w:spacing w:val="-12"/>
        </w:rPr>
        <w:t xml:space="preserve"> </w:t>
      </w:r>
      <w:r>
        <w:t>Sr.</w:t>
      </w:r>
      <w:r w:rsidR="00303A80">
        <w:t xml:space="preserve">, </w:t>
      </w:r>
      <w:r>
        <w:t>Fund Administrator</w:t>
      </w:r>
    </w:p>
    <w:p w14:paraId="7DF20D52" w14:textId="77777777" w:rsidR="00303A80" w:rsidRDefault="00B2321B" w:rsidP="00303A80">
      <w:pPr>
        <w:pStyle w:val="BodyText"/>
        <w:spacing w:before="57"/>
        <w:ind w:left="360" w:right="10"/>
      </w:pPr>
      <w:r>
        <w:t>180</w:t>
      </w:r>
      <w:r>
        <w:rPr>
          <w:spacing w:val="-12"/>
        </w:rPr>
        <w:t xml:space="preserve"> </w:t>
      </w:r>
      <w:r>
        <w:t>Mount</w:t>
      </w:r>
      <w:r>
        <w:rPr>
          <w:spacing w:val="-13"/>
        </w:rPr>
        <w:t xml:space="preserve"> </w:t>
      </w:r>
      <w:r>
        <w:t>Vernon</w:t>
      </w:r>
      <w:r>
        <w:rPr>
          <w:spacing w:val="-12"/>
        </w:rPr>
        <w:t xml:space="preserve"> </w:t>
      </w:r>
      <w:r>
        <w:t>Street</w:t>
      </w:r>
    </w:p>
    <w:p w14:paraId="0AB5A1EC" w14:textId="38ADC883" w:rsidR="00DC0AC7" w:rsidRDefault="00B2321B" w:rsidP="00303A80">
      <w:pPr>
        <w:pStyle w:val="BodyText"/>
        <w:spacing w:before="57"/>
        <w:ind w:left="360" w:right="10"/>
      </w:pPr>
      <w:r>
        <w:t>Boston,</w:t>
      </w:r>
      <w:r>
        <w:rPr>
          <w:spacing w:val="-9"/>
        </w:rPr>
        <w:t xml:space="preserve"> </w:t>
      </w:r>
      <w:r>
        <w:t>MA</w:t>
      </w:r>
      <w:r>
        <w:rPr>
          <w:spacing w:val="-5"/>
        </w:rPr>
        <w:t xml:space="preserve"> </w:t>
      </w:r>
      <w:r>
        <w:t>02125-</w:t>
      </w:r>
      <w:r>
        <w:rPr>
          <w:spacing w:val="-4"/>
        </w:rPr>
        <w:t>3198</w:t>
      </w:r>
    </w:p>
    <w:p w14:paraId="7511801F" w14:textId="77777777" w:rsidR="00DC0AC7" w:rsidRDefault="00B2321B" w:rsidP="00303A80">
      <w:pPr>
        <w:pStyle w:val="ListParagraph"/>
        <w:numPr>
          <w:ilvl w:val="2"/>
          <w:numId w:val="1"/>
        </w:numPr>
        <w:spacing w:before="118"/>
        <w:ind w:left="360" w:right="10"/>
        <w:jc w:val="left"/>
      </w:pPr>
      <w:r>
        <w:rPr>
          <w:b/>
        </w:rPr>
        <w:t>The</w:t>
      </w:r>
      <w:r>
        <w:rPr>
          <w:b/>
          <w:spacing w:val="-3"/>
        </w:rPr>
        <w:t xml:space="preserve"> </w:t>
      </w:r>
      <w:r>
        <w:rPr>
          <w:b/>
        </w:rPr>
        <w:t>date</w:t>
      </w:r>
      <w:r>
        <w:rPr>
          <w:b/>
          <w:spacing w:val="-3"/>
        </w:rPr>
        <w:t xml:space="preserve"> </w:t>
      </w:r>
      <w:r>
        <w:rPr>
          <w:b/>
        </w:rPr>
        <w:t>of</w:t>
      </w:r>
      <w:r>
        <w:rPr>
          <w:b/>
          <w:spacing w:val="-2"/>
        </w:rPr>
        <w:t xml:space="preserve"> </w:t>
      </w:r>
      <w:r>
        <w:rPr>
          <w:b/>
        </w:rPr>
        <w:t>the</w:t>
      </w:r>
      <w:r>
        <w:rPr>
          <w:b/>
          <w:spacing w:val="-3"/>
        </w:rPr>
        <w:t xml:space="preserve"> </w:t>
      </w:r>
      <w:r>
        <w:rPr>
          <w:b/>
        </w:rPr>
        <w:t>end</w:t>
      </w:r>
      <w:r>
        <w:rPr>
          <w:b/>
          <w:spacing w:val="-4"/>
        </w:rPr>
        <w:t xml:space="preserve"> </w:t>
      </w:r>
      <w:r>
        <w:rPr>
          <w:b/>
        </w:rPr>
        <w:t>of</w:t>
      </w:r>
      <w:r>
        <w:rPr>
          <w:b/>
          <w:spacing w:val="-5"/>
        </w:rPr>
        <w:t xml:space="preserve"> </w:t>
      </w:r>
      <w:r>
        <w:rPr>
          <w:b/>
        </w:rPr>
        <w:t>the</w:t>
      </w:r>
      <w:r>
        <w:rPr>
          <w:b/>
          <w:spacing w:val="-5"/>
        </w:rPr>
        <w:t xml:space="preserve"> </w:t>
      </w:r>
      <w:r>
        <w:rPr>
          <w:b/>
        </w:rPr>
        <w:t>Plan</w:t>
      </w:r>
      <w:r>
        <w:rPr>
          <w:b/>
          <w:spacing w:val="-5"/>
        </w:rPr>
        <w:t xml:space="preserve"> </w:t>
      </w:r>
      <w:r>
        <w:rPr>
          <w:b/>
        </w:rPr>
        <w:t>Year:</w:t>
      </w:r>
      <w:r>
        <w:rPr>
          <w:b/>
          <w:spacing w:val="-2"/>
        </w:rPr>
        <w:t xml:space="preserve"> </w:t>
      </w:r>
      <w:r>
        <w:t>August</w:t>
      </w:r>
      <w:r>
        <w:rPr>
          <w:spacing w:val="-2"/>
        </w:rPr>
        <w:t xml:space="preserve"> </w:t>
      </w:r>
      <w:r>
        <w:t>31.</w:t>
      </w:r>
      <w:r>
        <w:rPr>
          <w:spacing w:val="-3"/>
        </w:rPr>
        <w:t xml:space="preserve"> </w:t>
      </w:r>
      <w:r>
        <w:t>Records</w:t>
      </w:r>
      <w:r>
        <w:rPr>
          <w:spacing w:val="-3"/>
        </w:rPr>
        <w:t xml:space="preserve"> </w:t>
      </w:r>
      <w:r>
        <w:t>of</w:t>
      </w:r>
      <w:r>
        <w:rPr>
          <w:spacing w:val="-2"/>
        </w:rPr>
        <w:t xml:space="preserve"> </w:t>
      </w:r>
      <w:r>
        <w:t>the</w:t>
      </w:r>
      <w:r>
        <w:rPr>
          <w:spacing w:val="-3"/>
        </w:rPr>
        <w:t xml:space="preserve"> </w:t>
      </w:r>
      <w:r>
        <w:t>Plan are kept on a fiscal year basis ending on that date.</w:t>
      </w:r>
    </w:p>
    <w:p w14:paraId="3B6D179A" w14:textId="77777777" w:rsidR="00DC0AC7" w:rsidRDefault="00DC0AC7" w:rsidP="00303A80">
      <w:pPr>
        <w:ind w:left="360" w:right="10"/>
        <w:sectPr w:rsidR="00DC0AC7" w:rsidSect="00F811FD">
          <w:pgSz w:w="8640" w:h="12960"/>
          <w:pgMar w:top="640" w:right="580" w:bottom="560" w:left="580" w:header="0" w:footer="361" w:gutter="0"/>
          <w:cols w:space="720"/>
        </w:sectPr>
      </w:pPr>
    </w:p>
    <w:p w14:paraId="632F4FFA" w14:textId="77777777" w:rsidR="00DC0AC7" w:rsidRDefault="00B2321B" w:rsidP="00303A80">
      <w:pPr>
        <w:pStyle w:val="ListParagraph"/>
        <w:numPr>
          <w:ilvl w:val="2"/>
          <w:numId w:val="1"/>
        </w:numPr>
        <w:tabs>
          <w:tab w:val="left" w:pos="499"/>
        </w:tabs>
        <w:spacing w:before="78"/>
        <w:ind w:left="360" w:right="10"/>
        <w:jc w:val="left"/>
      </w:pPr>
      <w:r>
        <w:rPr>
          <w:b/>
        </w:rPr>
        <w:lastRenderedPageBreak/>
        <w:t>Remedies</w:t>
      </w:r>
      <w:r>
        <w:rPr>
          <w:b/>
          <w:spacing w:val="-3"/>
        </w:rPr>
        <w:t xml:space="preserve"> </w:t>
      </w:r>
      <w:r>
        <w:rPr>
          <w:b/>
        </w:rPr>
        <w:t>available</w:t>
      </w:r>
      <w:r>
        <w:rPr>
          <w:b/>
          <w:spacing w:val="-3"/>
        </w:rPr>
        <w:t xml:space="preserve"> </w:t>
      </w:r>
      <w:r>
        <w:rPr>
          <w:b/>
        </w:rPr>
        <w:t>under</w:t>
      </w:r>
      <w:r>
        <w:rPr>
          <w:b/>
          <w:spacing w:val="-5"/>
        </w:rPr>
        <w:t xml:space="preserve"> </w:t>
      </w:r>
      <w:r>
        <w:rPr>
          <w:b/>
        </w:rPr>
        <w:t>the</w:t>
      </w:r>
      <w:r>
        <w:rPr>
          <w:b/>
          <w:spacing w:val="-5"/>
        </w:rPr>
        <w:t xml:space="preserve"> </w:t>
      </w:r>
      <w:r>
        <w:rPr>
          <w:b/>
        </w:rPr>
        <w:t>Plan</w:t>
      </w:r>
      <w:r>
        <w:rPr>
          <w:b/>
          <w:spacing w:val="-6"/>
        </w:rPr>
        <w:t xml:space="preserve"> </w:t>
      </w:r>
      <w:r>
        <w:rPr>
          <w:b/>
        </w:rPr>
        <w:t>for</w:t>
      </w:r>
      <w:r>
        <w:rPr>
          <w:b/>
          <w:spacing w:val="-3"/>
        </w:rPr>
        <w:t xml:space="preserve"> </w:t>
      </w:r>
      <w:r>
        <w:rPr>
          <w:b/>
        </w:rPr>
        <w:t>the</w:t>
      </w:r>
      <w:r>
        <w:rPr>
          <w:b/>
          <w:spacing w:val="-3"/>
        </w:rPr>
        <w:t xml:space="preserve"> </w:t>
      </w:r>
      <w:r>
        <w:rPr>
          <w:b/>
        </w:rPr>
        <w:t>redress</w:t>
      </w:r>
      <w:r>
        <w:rPr>
          <w:b/>
          <w:spacing w:val="-3"/>
        </w:rPr>
        <w:t xml:space="preserve"> </w:t>
      </w:r>
      <w:r>
        <w:rPr>
          <w:b/>
        </w:rPr>
        <w:t>of</w:t>
      </w:r>
      <w:r>
        <w:rPr>
          <w:b/>
          <w:spacing w:val="-2"/>
        </w:rPr>
        <w:t xml:space="preserve"> </w:t>
      </w:r>
      <w:r>
        <w:rPr>
          <w:b/>
        </w:rPr>
        <w:t>claims</w:t>
      </w:r>
      <w:r>
        <w:rPr>
          <w:b/>
          <w:spacing w:val="-5"/>
        </w:rPr>
        <w:t xml:space="preserve"> </w:t>
      </w:r>
      <w:r>
        <w:rPr>
          <w:b/>
        </w:rPr>
        <w:t>which</w:t>
      </w:r>
      <w:r>
        <w:rPr>
          <w:b/>
          <w:spacing w:val="-4"/>
        </w:rPr>
        <w:t xml:space="preserve"> </w:t>
      </w:r>
      <w:r>
        <w:rPr>
          <w:b/>
        </w:rPr>
        <w:t xml:space="preserve">are denied in whole or in part: </w:t>
      </w:r>
      <w:r>
        <w:t>In the event an eligible person is aggrieved by the initial determination as to eligibility for or amount of self-insured benefits other than the Prepaid Legal Services Benefit,</w:t>
      </w:r>
      <w:r>
        <w:rPr>
          <w:spacing w:val="-1"/>
        </w:rPr>
        <w:t xml:space="preserve"> </w:t>
      </w:r>
      <w:r>
        <w:t>the eligible person may appeal to the Trustees for reconsideration within 30 calendar days of the date of receipt of the initial determination. The eligible person may appeal by letter directed to the Fund Office requesting reconsideration of the initial determination. The date of the postmark on the letter of appeal (or of the filing of an appeal form in the Fund office) shall be used to determine whether the appeal has been made within the 30-day limit.</w:t>
      </w:r>
    </w:p>
    <w:p w14:paraId="291C0C47" w14:textId="77777777" w:rsidR="00DC0AC7" w:rsidRDefault="00B2321B" w:rsidP="00303A80">
      <w:pPr>
        <w:pStyle w:val="BodyText"/>
        <w:spacing w:before="55"/>
        <w:ind w:left="360" w:right="10"/>
      </w:pPr>
      <w:r>
        <w:t>Upon</w:t>
      </w:r>
      <w:r>
        <w:rPr>
          <w:spacing w:val="-3"/>
        </w:rPr>
        <w:t xml:space="preserve"> </w:t>
      </w:r>
      <w:r>
        <w:t>request</w:t>
      </w:r>
      <w:r>
        <w:rPr>
          <w:spacing w:val="-2"/>
        </w:rPr>
        <w:t xml:space="preserve"> </w:t>
      </w:r>
      <w:r>
        <w:t>of</w:t>
      </w:r>
      <w:r>
        <w:rPr>
          <w:spacing w:val="-5"/>
        </w:rPr>
        <w:t xml:space="preserve"> </w:t>
      </w:r>
      <w:r>
        <w:t>the</w:t>
      </w:r>
      <w:r>
        <w:rPr>
          <w:spacing w:val="-5"/>
        </w:rPr>
        <w:t xml:space="preserve"> </w:t>
      </w:r>
      <w:r>
        <w:t>eligible</w:t>
      </w:r>
      <w:r>
        <w:rPr>
          <w:spacing w:val="-5"/>
        </w:rPr>
        <w:t xml:space="preserve"> </w:t>
      </w:r>
      <w:r>
        <w:t>person,</w:t>
      </w:r>
      <w:r>
        <w:rPr>
          <w:spacing w:val="-3"/>
        </w:rPr>
        <w:t xml:space="preserve"> </w:t>
      </w:r>
      <w:r>
        <w:t>the</w:t>
      </w:r>
      <w:r>
        <w:rPr>
          <w:spacing w:val="-5"/>
        </w:rPr>
        <w:t xml:space="preserve"> </w:t>
      </w:r>
      <w:r>
        <w:t>Trustees</w:t>
      </w:r>
      <w:r>
        <w:rPr>
          <w:spacing w:val="-3"/>
        </w:rPr>
        <w:t xml:space="preserve"> </w:t>
      </w:r>
      <w:r>
        <w:t>may</w:t>
      </w:r>
      <w:r>
        <w:rPr>
          <w:spacing w:val="-6"/>
        </w:rPr>
        <w:t xml:space="preserve"> </w:t>
      </w:r>
      <w:r>
        <w:t>grant</w:t>
      </w:r>
      <w:r>
        <w:rPr>
          <w:spacing w:val="-5"/>
        </w:rPr>
        <w:t xml:space="preserve"> </w:t>
      </w:r>
      <w:r>
        <w:t>an</w:t>
      </w:r>
      <w:r>
        <w:rPr>
          <w:spacing w:val="-3"/>
        </w:rPr>
        <w:t xml:space="preserve"> </w:t>
      </w:r>
      <w:r>
        <w:t xml:space="preserve">extension of the time within which to appeal the initial determination. </w:t>
      </w:r>
      <w:proofErr w:type="gramStart"/>
      <w:r>
        <w:t>Also</w:t>
      </w:r>
      <w:proofErr w:type="gramEnd"/>
      <w:r>
        <w:t xml:space="preserve"> upon request of the eligible person the Trustees may grant a hearing for the eligible person to present argument in support of the appeal.</w:t>
      </w:r>
    </w:p>
    <w:p w14:paraId="340FCD32" w14:textId="77777777" w:rsidR="00DC0AC7" w:rsidRDefault="00B2321B" w:rsidP="00303A80">
      <w:pPr>
        <w:pStyle w:val="BodyText"/>
        <w:spacing w:before="61"/>
        <w:ind w:left="360" w:right="10"/>
      </w:pPr>
      <w:r>
        <w:t xml:space="preserve">The address and office of the Fund shall </w:t>
      </w:r>
      <w:proofErr w:type="gramStart"/>
      <w:r>
        <w:t>be:</w:t>
      </w:r>
      <w:proofErr w:type="gramEnd"/>
      <w:r>
        <w:t xml:space="preserve"> Boston Teachers Union Paraprofessional</w:t>
      </w:r>
      <w:r>
        <w:rPr>
          <w:spacing w:val="-4"/>
        </w:rPr>
        <w:t xml:space="preserve"> </w:t>
      </w:r>
      <w:r>
        <w:t>Health</w:t>
      </w:r>
      <w:r>
        <w:rPr>
          <w:spacing w:val="-4"/>
        </w:rPr>
        <w:t xml:space="preserve"> </w:t>
      </w:r>
      <w:r>
        <w:t>and</w:t>
      </w:r>
      <w:r>
        <w:rPr>
          <w:spacing w:val="-4"/>
        </w:rPr>
        <w:t xml:space="preserve"> </w:t>
      </w:r>
      <w:r>
        <w:t>Welfare</w:t>
      </w:r>
      <w:r>
        <w:rPr>
          <w:spacing w:val="-4"/>
        </w:rPr>
        <w:t xml:space="preserve"> </w:t>
      </w:r>
      <w:r>
        <w:t>Fund,</w:t>
      </w:r>
      <w:r>
        <w:rPr>
          <w:spacing w:val="-4"/>
        </w:rPr>
        <w:t xml:space="preserve"> </w:t>
      </w:r>
      <w:r>
        <w:t>180</w:t>
      </w:r>
      <w:r>
        <w:rPr>
          <w:spacing w:val="-7"/>
        </w:rPr>
        <w:t xml:space="preserve"> </w:t>
      </w:r>
      <w:r>
        <w:t>Mount</w:t>
      </w:r>
      <w:r>
        <w:rPr>
          <w:spacing w:val="-4"/>
        </w:rPr>
        <w:t xml:space="preserve"> </w:t>
      </w:r>
      <w:r>
        <w:t>Vernon</w:t>
      </w:r>
      <w:r>
        <w:rPr>
          <w:spacing w:val="-4"/>
        </w:rPr>
        <w:t xml:space="preserve"> </w:t>
      </w:r>
      <w:r>
        <w:t>Street, Boston, MA 02125-3198.</w:t>
      </w:r>
    </w:p>
    <w:p w14:paraId="5D3FC2FD" w14:textId="77777777" w:rsidR="00DC0AC7" w:rsidRDefault="00B2321B" w:rsidP="00303A80">
      <w:pPr>
        <w:pStyle w:val="BodyText"/>
        <w:spacing w:before="59"/>
        <w:ind w:left="360" w:right="10"/>
      </w:pPr>
      <w:r>
        <w:t>Any eligible person being aggrieved by denial by the Trustees of any claim against the Fund relative to benefits provided under the Plan may submit such claim to a person acting as arbitrator selected under and in accordance with the Voluntary Labor Arbitration Rules of the American Arbitration</w:t>
      </w:r>
      <w:r>
        <w:rPr>
          <w:spacing w:val="-4"/>
        </w:rPr>
        <w:t xml:space="preserve"> </w:t>
      </w:r>
      <w:r>
        <w:t>Association</w:t>
      </w:r>
      <w:r>
        <w:rPr>
          <w:spacing w:val="-4"/>
        </w:rPr>
        <w:t xml:space="preserve"> </w:t>
      </w:r>
      <w:r>
        <w:t>for</w:t>
      </w:r>
      <w:r>
        <w:rPr>
          <w:spacing w:val="-6"/>
        </w:rPr>
        <w:t xml:space="preserve"> </w:t>
      </w:r>
      <w:r>
        <w:t>determination,</w:t>
      </w:r>
      <w:r>
        <w:rPr>
          <w:spacing w:val="-4"/>
        </w:rPr>
        <w:t xml:space="preserve"> </w:t>
      </w:r>
      <w:r>
        <w:t>which</w:t>
      </w:r>
      <w:r>
        <w:rPr>
          <w:spacing w:val="-4"/>
        </w:rPr>
        <w:t xml:space="preserve"> </w:t>
      </w:r>
      <w:r>
        <w:t>authority</w:t>
      </w:r>
      <w:r>
        <w:rPr>
          <w:spacing w:val="-7"/>
        </w:rPr>
        <w:t xml:space="preserve"> </w:t>
      </w:r>
      <w:r>
        <w:t>will</w:t>
      </w:r>
      <w:r>
        <w:rPr>
          <w:spacing w:val="-3"/>
        </w:rPr>
        <w:t xml:space="preserve"> </w:t>
      </w:r>
      <w:r>
        <w:t>be</w:t>
      </w:r>
      <w:r>
        <w:rPr>
          <w:spacing w:val="-4"/>
        </w:rPr>
        <w:t xml:space="preserve"> </w:t>
      </w:r>
      <w:r>
        <w:t>limited to</w:t>
      </w:r>
      <w:r>
        <w:rPr>
          <w:spacing w:val="-4"/>
        </w:rPr>
        <w:t xml:space="preserve"> </w:t>
      </w:r>
      <w:r>
        <w:t>determining</w:t>
      </w:r>
      <w:r>
        <w:rPr>
          <w:spacing w:val="-6"/>
        </w:rPr>
        <w:t xml:space="preserve"> </w:t>
      </w:r>
      <w:r>
        <w:t>whether</w:t>
      </w:r>
      <w:r>
        <w:rPr>
          <w:spacing w:val="-3"/>
        </w:rPr>
        <w:t xml:space="preserve"> </w:t>
      </w:r>
      <w:r>
        <w:t>the</w:t>
      </w:r>
      <w:r>
        <w:rPr>
          <w:spacing w:val="-5"/>
        </w:rPr>
        <w:t xml:space="preserve"> </w:t>
      </w:r>
      <w:r>
        <w:t>Trustees’</w:t>
      </w:r>
      <w:r>
        <w:rPr>
          <w:spacing w:val="-3"/>
        </w:rPr>
        <w:t xml:space="preserve"> </w:t>
      </w:r>
      <w:r>
        <w:t>decision</w:t>
      </w:r>
      <w:r>
        <w:rPr>
          <w:spacing w:val="-6"/>
        </w:rPr>
        <w:t xml:space="preserve"> </w:t>
      </w:r>
      <w:r>
        <w:t>was</w:t>
      </w:r>
      <w:r>
        <w:rPr>
          <w:spacing w:val="-4"/>
        </w:rPr>
        <w:t xml:space="preserve"> </w:t>
      </w:r>
      <w:r>
        <w:t>arbitrary</w:t>
      </w:r>
      <w:r>
        <w:rPr>
          <w:spacing w:val="-6"/>
        </w:rPr>
        <w:t xml:space="preserve"> </w:t>
      </w:r>
      <w:r>
        <w:t>or</w:t>
      </w:r>
      <w:r>
        <w:rPr>
          <w:spacing w:val="-3"/>
        </w:rPr>
        <w:t xml:space="preserve"> </w:t>
      </w:r>
      <w:r>
        <w:t>capricious, and his decision shall be final and binding on the eligible person or dependent claimant, the Fund, the Boston School Committee, the Boston Teachers Union, the Trustees and any participating insurance company. The fee and expenses of the person acting as arbitrator shall be shared equally by the eligible person, or dependent claimant and the Fund.</w:t>
      </w:r>
    </w:p>
    <w:p w14:paraId="72285D37" w14:textId="77777777" w:rsidR="00DC0AC7" w:rsidRDefault="00B2321B" w:rsidP="00303A80">
      <w:pPr>
        <w:pStyle w:val="BodyText"/>
        <w:spacing w:before="58"/>
        <w:ind w:left="360" w:right="10"/>
      </w:pPr>
      <w:r>
        <w:t>This section shall apply in the event of a deadlock on the administration</w:t>
      </w:r>
      <w:r>
        <w:rPr>
          <w:spacing w:val="40"/>
        </w:rPr>
        <w:t xml:space="preserve"> </w:t>
      </w:r>
      <w:r>
        <w:t>of the Fund. Such a deadlock shall be deemed to exist when, at two successive</w:t>
      </w:r>
      <w:r>
        <w:rPr>
          <w:spacing w:val="-3"/>
        </w:rPr>
        <w:t xml:space="preserve"> </w:t>
      </w:r>
      <w:r>
        <w:t>meetings</w:t>
      </w:r>
      <w:r>
        <w:rPr>
          <w:spacing w:val="-3"/>
        </w:rPr>
        <w:t xml:space="preserve"> </w:t>
      </w:r>
      <w:r>
        <w:t>of</w:t>
      </w:r>
      <w:r>
        <w:rPr>
          <w:spacing w:val="-4"/>
        </w:rPr>
        <w:t xml:space="preserve"> </w:t>
      </w:r>
      <w:r>
        <w:t>the</w:t>
      </w:r>
      <w:r>
        <w:rPr>
          <w:spacing w:val="-4"/>
        </w:rPr>
        <w:t xml:space="preserve"> </w:t>
      </w:r>
      <w:r>
        <w:t>Trustees</w:t>
      </w:r>
      <w:r>
        <w:rPr>
          <w:spacing w:val="-4"/>
        </w:rPr>
        <w:t xml:space="preserve"> </w:t>
      </w:r>
      <w:r>
        <w:t>at</w:t>
      </w:r>
      <w:r>
        <w:rPr>
          <w:spacing w:val="-2"/>
        </w:rPr>
        <w:t xml:space="preserve"> </w:t>
      </w:r>
      <w:r>
        <w:t>which</w:t>
      </w:r>
      <w:r>
        <w:rPr>
          <w:spacing w:val="-5"/>
        </w:rPr>
        <w:t xml:space="preserve"> </w:t>
      </w:r>
      <w:r>
        <w:t>such</w:t>
      </w:r>
      <w:r>
        <w:rPr>
          <w:spacing w:val="-5"/>
        </w:rPr>
        <w:t xml:space="preserve"> </w:t>
      </w:r>
      <w:r>
        <w:t>matter</w:t>
      </w:r>
      <w:r>
        <w:rPr>
          <w:spacing w:val="-2"/>
        </w:rPr>
        <w:t xml:space="preserve"> </w:t>
      </w:r>
      <w:r>
        <w:t>is</w:t>
      </w:r>
      <w:r>
        <w:rPr>
          <w:spacing w:val="-3"/>
        </w:rPr>
        <w:t xml:space="preserve"> </w:t>
      </w:r>
      <w:r>
        <w:t>voted</w:t>
      </w:r>
      <w:r>
        <w:rPr>
          <w:spacing w:val="-3"/>
        </w:rPr>
        <w:t xml:space="preserve"> </w:t>
      </w:r>
      <w:r>
        <w:t>upon</w:t>
      </w:r>
      <w:r>
        <w:rPr>
          <w:spacing w:val="-3"/>
        </w:rPr>
        <w:t xml:space="preserve"> </w:t>
      </w:r>
      <w:r>
        <w:t xml:space="preserve">by the Trustees, no vote is adopted expressing the position of the Trustees with respect to such matter, or if no quorum is present, at two successive </w:t>
      </w:r>
      <w:r>
        <w:rPr>
          <w:spacing w:val="-2"/>
        </w:rPr>
        <w:t>meetings.</w:t>
      </w:r>
    </w:p>
    <w:p w14:paraId="118D0A1C" w14:textId="77777777" w:rsidR="00DC0AC7" w:rsidRDefault="00B2321B" w:rsidP="00303A80">
      <w:pPr>
        <w:pStyle w:val="BodyText"/>
        <w:spacing w:before="61"/>
        <w:ind w:left="360" w:right="10"/>
      </w:pPr>
      <w:r>
        <w:t>In the event a claim for Prepaid Legal Services is denied, or the related benefit</w:t>
      </w:r>
      <w:r>
        <w:rPr>
          <w:spacing w:val="-5"/>
        </w:rPr>
        <w:t xml:space="preserve"> </w:t>
      </w:r>
      <w:r>
        <w:t>of</w:t>
      </w:r>
      <w:r>
        <w:rPr>
          <w:spacing w:val="-3"/>
        </w:rPr>
        <w:t xml:space="preserve"> </w:t>
      </w:r>
      <w:r>
        <w:t>mediation</w:t>
      </w:r>
      <w:r>
        <w:rPr>
          <w:spacing w:val="-3"/>
        </w:rPr>
        <w:t xml:space="preserve"> </w:t>
      </w:r>
      <w:r>
        <w:t>under</w:t>
      </w:r>
      <w:r>
        <w:rPr>
          <w:spacing w:val="-5"/>
        </w:rPr>
        <w:t xml:space="preserve"> </w:t>
      </w:r>
      <w:r>
        <w:t>this</w:t>
      </w:r>
      <w:r>
        <w:rPr>
          <w:spacing w:val="-3"/>
        </w:rPr>
        <w:t xml:space="preserve"> </w:t>
      </w:r>
      <w:r>
        <w:t>Plan</w:t>
      </w:r>
      <w:r>
        <w:rPr>
          <w:spacing w:val="-6"/>
        </w:rPr>
        <w:t xml:space="preserve"> </w:t>
      </w:r>
      <w:r>
        <w:t>is</w:t>
      </w:r>
      <w:r>
        <w:rPr>
          <w:spacing w:val="-3"/>
        </w:rPr>
        <w:t xml:space="preserve"> </w:t>
      </w:r>
      <w:r>
        <w:t>denied,</w:t>
      </w:r>
      <w:r>
        <w:rPr>
          <w:spacing w:val="-3"/>
        </w:rPr>
        <w:t xml:space="preserve"> </w:t>
      </w:r>
      <w:r>
        <w:t>or</w:t>
      </w:r>
      <w:r>
        <w:rPr>
          <w:spacing w:val="-3"/>
        </w:rPr>
        <w:t xml:space="preserve"> </w:t>
      </w:r>
      <w:r>
        <w:t>Prepaid</w:t>
      </w:r>
      <w:r>
        <w:rPr>
          <w:spacing w:val="-3"/>
        </w:rPr>
        <w:t xml:space="preserve"> </w:t>
      </w:r>
      <w:r>
        <w:t>Legal</w:t>
      </w:r>
      <w:r>
        <w:rPr>
          <w:spacing w:val="-3"/>
        </w:rPr>
        <w:t xml:space="preserve"> </w:t>
      </w:r>
      <w:r>
        <w:t>Services or mediation is suspended or discontinued, the eligible person involved has the right to an appeal procedure.</w:t>
      </w:r>
    </w:p>
    <w:p w14:paraId="6AC982DA" w14:textId="77777777" w:rsidR="00DC0AC7" w:rsidRDefault="00B2321B" w:rsidP="00303A80">
      <w:pPr>
        <w:pStyle w:val="BodyText"/>
        <w:spacing w:before="59"/>
        <w:ind w:left="360" w:right="10"/>
      </w:pPr>
      <w:r>
        <w:t>If</w:t>
      </w:r>
      <w:r>
        <w:rPr>
          <w:spacing w:val="-2"/>
        </w:rPr>
        <w:t xml:space="preserve"> </w:t>
      </w:r>
      <w:r>
        <w:t>the</w:t>
      </w:r>
      <w:r>
        <w:rPr>
          <w:spacing w:val="-3"/>
        </w:rPr>
        <w:t xml:space="preserve"> </w:t>
      </w:r>
      <w:r>
        <w:t>denial,</w:t>
      </w:r>
      <w:r>
        <w:rPr>
          <w:spacing w:val="-6"/>
        </w:rPr>
        <w:t xml:space="preserve"> </w:t>
      </w:r>
      <w:r>
        <w:t>suspension</w:t>
      </w:r>
      <w:r>
        <w:rPr>
          <w:spacing w:val="-3"/>
        </w:rPr>
        <w:t xml:space="preserve"> </w:t>
      </w:r>
      <w:r>
        <w:t>or</w:t>
      </w:r>
      <w:r>
        <w:rPr>
          <w:spacing w:val="-5"/>
        </w:rPr>
        <w:t xml:space="preserve"> </w:t>
      </w:r>
      <w:r>
        <w:t>discontinuance</w:t>
      </w:r>
      <w:r>
        <w:rPr>
          <w:spacing w:val="-3"/>
        </w:rPr>
        <w:t xml:space="preserve"> </w:t>
      </w:r>
      <w:r>
        <w:t>was</w:t>
      </w:r>
      <w:r>
        <w:rPr>
          <w:spacing w:val="-3"/>
        </w:rPr>
        <w:t xml:space="preserve"> </w:t>
      </w:r>
      <w:r>
        <w:t>initiated</w:t>
      </w:r>
      <w:r>
        <w:rPr>
          <w:spacing w:val="-3"/>
        </w:rPr>
        <w:t xml:space="preserve"> </w:t>
      </w:r>
      <w:r>
        <w:t>by</w:t>
      </w:r>
      <w:r>
        <w:rPr>
          <w:spacing w:val="-6"/>
        </w:rPr>
        <w:t xml:space="preserve"> </w:t>
      </w:r>
      <w:r>
        <w:t>action</w:t>
      </w:r>
      <w:r>
        <w:rPr>
          <w:spacing w:val="-3"/>
        </w:rPr>
        <w:t xml:space="preserve"> </w:t>
      </w:r>
      <w:r>
        <w:t>of</w:t>
      </w:r>
      <w:r>
        <w:rPr>
          <w:spacing w:val="-2"/>
        </w:rPr>
        <w:t xml:space="preserve"> </w:t>
      </w:r>
      <w:r>
        <w:t>Plan Counsel, or a Mediator, that action shall be immediately reported to the Trustees by that Plan Counsel or Mediator. Notice of any such denial, suspension or discontinuance, or similar action initiated by the Trustees, shall be communicated in writing to the eligible person by the Trustees.</w:t>
      </w:r>
    </w:p>
    <w:p w14:paraId="4FADC541" w14:textId="77777777" w:rsidR="00DC0AC7" w:rsidRDefault="00DC0AC7" w:rsidP="00303A80">
      <w:pPr>
        <w:ind w:left="360" w:right="10"/>
        <w:sectPr w:rsidR="00DC0AC7" w:rsidSect="00F811FD">
          <w:pgSz w:w="8640" w:h="12960"/>
          <w:pgMar w:top="640" w:right="580" w:bottom="560" w:left="580" w:header="0" w:footer="361" w:gutter="0"/>
          <w:cols w:space="720"/>
        </w:sectPr>
      </w:pPr>
    </w:p>
    <w:p w14:paraId="5875235B" w14:textId="77777777" w:rsidR="00DC0AC7" w:rsidRDefault="00B2321B" w:rsidP="00303A80">
      <w:pPr>
        <w:pStyle w:val="BodyText"/>
        <w:spacing w:before="74"/>
        <w:ind w:left="360" w:right="10"/>
      </w:pPr>
      <w:r>
        <w:lastRenderedPageBreak/>
        <w:t>The</w:t>
      </w:r>
      <w:r>
        <w:rPr>
          <w:spacing w:val="-1"/>
        </w:rPr>
        <w:t xml:space="preserve"> </w:t>
      </w:r>
      <w:r>
        <w:t>notice of</w:t>
      </w:r>
      <w:r>
        <w:rPr>
          <w:spacing w:val="-1"/>
        </w:rPr>
        <w:t xml:space="preserve"> </w:t>
      </w:r>
      <w:r>
        <w:t>denial,</w:t>
      </w:r>
      <w:r>
        <w:rPr>
          <w:spacing w:val="-2"/>
        </w:rPr>
        <w:t xml:space="preserve"> </w:t>
      </w:r>
      <w:r>
        <w:t>suspension</w:t>
      </w:r>
      <w:r>
        <w:rPr>
          <w:spacing w:val="-2"/>
        </w:rPr>
        <w:t xml:space="preserve"> </w:t>
      </w:r>
      <w:r>
        <w:t>or discontinuance</w:t>
      </w:r>
      <w:r>
        <w:rPr>
          <w:spacing w:val="-1"/>
        </w:rPr>
        <w:t xml:space="preserve"> </w:t>
      </w:r>
      <w:r>
        <w:t>of</w:t>
      </w:r>
      <w:r>
        <w:rPr>
          <w:spacing w:val="-1"/>
        </w:rPr>
        <w:t xml:space="preserve"> </w:t>
      </w:r>
      <w:r>
        <w:t>benefits shall make specific</w:t>
      </w:r>
      <w:r>
        <w:rPr>
          <w:spacing w:val="-5"/>
        </w:rPr>
        <w:t xml:space="preserve"> </w:t>
      </w:r>
      <w:r>
        <w:t>reference</w:t>
      </w:r>
      <w:r>
        <w:rPr>
          <w:spacing w:val="-5"/>
        </w:rPr>
        <w:t xml:space="preserve"> </w:t>
      </w:r>
      <w:r>
        <w:t>to</w:t>
      </w:r>
      <w:r>
        <w:rPr>
          <w:spacing w:val="-6"/>
        </w:rPr>
        <w:t xml:space="preserve"> </w:t>
      </w:r>
      <w:r>
        <w:t>the</w:t>
      </w:r>
      <w:r>
        <w:rPr>
          <w:spacing w:val="-3"/>
        </w:rPr>
        <w:t xml:space="preserve"> </w:t>
      </w:r>
      <w:r>
        <w:t>Plan</w:t>
      </w:r>
      <w:r>
        <w:rPr>
          <w:spacing w:val="-3"/>
        </w:rPr>
        <w:t xml:space="preserve"> </w:t>
      </w:r>
      <w:r>
        <w:t>provision(s)</w:t>
      </w:r>
      <w:r>
        <w:rPr>
          <w:spacing w:val="-2"/>
        </w:rPr>
        <w:t xml:space="preserve"> </w:t>
      </w:r>
      <w:r>
        <w:t>upon</w:t>
      </w:r>
      <w:r>
        <w:rPr>
          <w:spacing w:val="-3"/>
        </w:rPr>
        <w:t xml:space="preserve"> </w:t>
      </w:r>
      <w:r>
        <w:t>which</w:t>
      </w:r>
      <w:r>
        <w:rPr>
          <w:spacing w:val="-6"/>
        </w:rPr>
        <w:t xml:space="preserve"> </w:t>
      </w:r>
      <w:r>
        <w:t>the</w:t>
      </w:r>
      <w:r>
        <w:rPr>
          <w:spacing w:val="-3"/>
        </w:rPr>
        <w:t xml:space="preserve"> </w:t>
      </w:r>
      <w:r>
        <w:t>action</w:t>
      </w:r>
      <w:r>
        <w:rPr>
          <w:spacing w:val="-3"/>
        </w:rPr>
        <w:t xml:space="preserve"> </w:t>
      </w:r>
      <w:r>
        <w:t>is</w:t>
      </w:r>
      <w:r>
        <w:rPr>
          <w:spacing w:val="-5"/>
        </w:rPr>
        <w:t xml:space="preserve"> </w:t>
      </w:r>
      <w:r>
        <w:t>based, describe</w:t>
      </w:r>
      <w:r>
        <w:rPr>
          <w:spacing w:val="-1"/>
        </w:rPr>
        <w:t xml:space="preserve"> </w:t>
      </w:r>
      <w:r>
        <w:t>any</w:t>
      </w:r>
      <w:r>
        <w:rPr>
          <w:spacing w:val="-4"/>
        </w:rPr>
        <w:t xml:space="preserve"> </w:t>
      </w:r>
      <w:r>
        <w:t>additional material or information</w:t>
      </w:r>
      <w:r>
        <w:rPr>
          <w:spacing w:val="-1"/>
        </w:rPr>
        <w:t xml:space="preserve"> </w:t>
      </w:r>
      <w:r>
        <w:t>necessary</w:t>
      </w:r>
      <w:r>
        <w:rPr>
          <w:spacing w:val="-4"/>
        </w:rPr>
        <w:t xml:space="preserve"> </w:t>
      </w:r>
      <w:r>
        <w:t>for the</w:t>
      </w:r>
      <w:r>
        <w:rPr>
          <w:spacing w:val="-1"/>
        </w:rPr>
        <w:t xml:space="preserve"> </w:t>
      </w:r>
      <w:r>
        <w:t>claim</w:t>
      </w:r>
      <w:r>
        <w:rPr>
          <w:spacing w:val="-5"/>
        </w:rPr>
        <w:t xml:space="preserve"> </w:t>
      </w:r>
      <w:r>
        <w:t>to be honored along with an explanation of why such material or information is necessary, and state whether the Trustees, or a Plan Counsel or Mediator (by name), initiated the denial, suspension or discontinuance of benefits.</w:t>
      </w:r>
    </w:p>
    <w:p w14:paraId="20DA449C" w14:textId="77777777" w:rsidR="00DC0AC7" w:rsidRDefault="00B2321B" w:rsidP="00303A80">
      <w:pPr>
        <w:pStyle w:val="BodyText"/>
        <w:spacing w:before="60"/>
        <w:ind w:left="360" w:right="10"/>
      </w:pPr>
      <w:r>
        <w:t>The notice shall also include a statement that the eligible person has a right</w:t>
      </w:r>
      <w:r>
        <w:rPr>
          <w:spacing w:val="-1"/>
        </w:rPr>
        <w:t xml:space="preserve"> </w:t>
      </w:r>
      <w:r>
        <w:t>within</w:t>
      </w:r>
      <w:r>
        <w:rPr>
          <w:spacing w:val="-2"/>
        </w:rPr>
        <w:t xml:space="preserve"> </w:t>
      </w:r>
      <w:r>
        <w:t>60</w:t>
      </w:r>
      <w:r>
        <w:rPr>
          <w:spacing w:val="-2"/>
        </w:rPr>
        <w:t xml:space="preserve"> </w:t>
      </w:r>
      <w:r>
        <w:t>days</w:t>
      </w:r>
      <w:r>
        <w:rPr>
          <w:spacing w:val="-2"/>
        </w:rPr>
        <w:t xml:space="preserve"> </w:t>
      </w:r>
      <w:r>
        <w:t>of</w:t>
      </w:r>
      <w:r>
        <w:rPr>
          <w:spacing w:val="-1"/>
        </w:rPr>
        <w:t xml:space="preserve"> </w:t>
      </w:r>
      <w:r>
        <w:t>the</w:t>
      </w:r>
      <w:r>
        <w:rPr>
          <w:spacing w:val="-4"/>
        </w:rPr>
        <w:t xml:space="preserve"> </w:t>
      </w:r>
      <w:r>
        <w:t>receipt</w:t>
      </w:r>
      <w:r>
        <w:rPr>
          <w:spacing w:val="-1"/>
        </w:rPr>
        <w:t xml:space="preserve"> </w:t>
      </w:r>
      <w:r>
        <w:t>of</w:t>
      </w:r>
      <w:r>
        <w:rPr>
          <w:spacing w:val="-4"/>
        </w:rPr>
        <w:t xml:space="preserve"> </w:t>
      </w:r>
      <w:r>
        <w:t>the</w:t>
      </w:r>
      <w:r>
        <w:rPr>
          <w:spacing w:val="-4"/>
        </w:rPr>
        <w:t xml:space="preserve"> </w:t>
      </w:r>
      <w:r>
        <w:t>written</w:t>
      </w:r>
      <w:r>
        <w:rPr>
          <w:spacing w:val="-3"/>
        </w:rPr>
        <w:t xml:space="preserve"> </w:t>
      </w:r>
      <w:r>
        <w:t>notification</w:t>
      </w:r>
      <w:r>
        <w:rPr>
          <w:spacing w:val="-5"/>
        </w:rPr>
        <w:t xml:space="preserve"> </w:t>
      </w:r>
      <w:r>
        <w:t>to</w:t>
      </w:r>
      <w:r>
        <w:rPr>
          <w:spacing w:val="-2"/>
        </w:rPr>
        <w:t xml:space="preserve"> </w:t>
      </w:r>
      <w:r>
        <w:t>request</w:t>
      </w:r>
      <w:r>
        <w:rPr>
          <w:spacing w:val="-4"/>
        </w:rPr>
        <w:t xml:space="preserve"> </w:t>
      </w:r>
      <w:r>
        <w:t>in writing</w:t>
      </w:r>
      <w:r>
        <w:rPr>
          <w:spacing w:val="-3"/>
        </w:rPr>
        <w:t xml:space="preserve"> </w:t>
      </w:r>
      <w:r>
        <w:t>a review</w:t>
      </w:r>
      <w:r>
        <w:rPr>
          <w:spacing w:val="-1"/>
        </w:rPr>
        <w:t xml:space="preserve"> </w:t>
      </w:r>
      <w:r>
        <w:t>of such action.</w:t>
      </w:r>
      <w:r>
        <w:rPr>
          <w:spacing w:val="-3"/>
        </w:rPr>
        <w:t xml:space="preserve"> </w:t>
      </w:r>
      <w:r>
        <w:t>The</w:t>
      </w:r>
      <w:r>
        <w:rPr>
          <w:spacing w:val="-2"/>
        </w:rPr>
        <w:t xml:space="preserve"> </w:t>
      </w:r>
      <w:r>
        <w:t>eligible person</w:t>
      </w:r>
      <w:r>
        <w:rPr>
          <w:spacing w:val="-3"/>
        </w:rPr>
        <w:t xml:space="preserve"> </w:t>
      </w:r>
      <w:r>
        <w:t>or</w:t>
      </w:r>
      <w:r>
        <w:rPr>
          <w:spacing w:val="-2"/>
        </w:rPr>
        <w:t xml:space="preserve"> </w:t>
      </w:r>
      <w:r>
        <w:t>that person’s</w:t>
      </w:r>
      <w:r>
        <w:rPr>
          <w:spacing w:val="-2"/>
        </w:rPr>
        <w:t xml:space="preserve"> </w:t>
      </w:r>
      <w:r>
        <w:t>duly authorized representative may submit comments in writing and documents in support of, and along with, the request for review.</w:t>
      </w:r>
    </w:p>
    <w:p w14:paraId="7086D362" w14:textId="77777777" w:rsidR="00DC0AC7" w:rsidRDefault="00B2321B" w:rsidP="00303A80">
      <w:pPr>
        <w:pStyle w:val="BodyText"/>
        <w:spacing w:before="59"/>
        <w:ind w:left="360" w:right="10"/>
      </w:pPr>
      <w:r>
        <w:t>The written request for review shall be directed to the Trustees of the Paraprofessional Health and Welfare Fund, 180 Mount Vernon Street, Boston,</w:t>
      </w:r>
      <w:r>
        <w:rPr>
          <w:spacing w:val="-1"/>
        </w:rPr>
        <w:t xml:space="preserve"> </w:t>
      </w:r>
      <w:r>
        <w:t>MA 02125. In the event Plan Counsel or a Mediator initiated the denial,</w:t>
      </w:r>
      <w:r>
        <w:rPr>
          <w:spacing w:val="-3"/>
        </w:rPr>
        <w:t xml:space="preserve"> </w:t>
      </w:r>
      <w:r>
        <w:t>suspension</w:t>
      </w:r>
      <w:r>
        <w:rPr>
          <w:spacing w:val="-3"/>
        </w:rPr>
        <w:t xml:space="preserve"> </w:t>
      </w:r>
      <w:r>
        <w:t>or</w:t>
      </w:r>
      <w:r>
        <w:rPr>
          <w:spacing w:val="-3"/>
        </w:rPr>
        <w:t xml:space="preserve"> </w:t>
      </w:r>
      <w:r>
        <w:t>discontinuance</w:t>
      </w:r>
      <w:r>
        <w:rPr>
          <w:spacing w:val="-3"/>
        </w:rPr>
        <w:t xml:space="preserve"> </w:t>
      </w:r>
      <w:r>
        <w:t>of</w:t>
      </w:r>
      <w:r>
        <w:rPr>
          <w:spacing w:val="-5"/>
        </w:rPr>
        <w:t xml:space="preserve"> </w:t>
      </w:r>
      <w:r>
        <w:t>benefits,</w:t>
      </w:r>
      <w:r>
        <w:rPr>
          <w:spacing w:val="-6"/>
        </w:rPr>
        <w:t xml:space="preserve"> </w:t>
      </w:r>
      <w:r>
        <w:t>a</w:t>
      </w:r>
      <w:r>
        <w:rPr>
          <w:spacing w:val="-3"/>
        </w:rPr>
        <w:t xml:space="preserve"> </w:t>
      </w:r>
      <w:r>
        <w:t>copy</w:t>
      </w:r>
      <w:r>
        <w:rPr>
          <w:spacing w:val="-6"/>
        </w:rPr>
        <w:t xml:space="preserve"> </w:t>
      </w:r>
      <w:r>
        <w:t>of</w:t>
      </w:r>
      <w:r>
        <w:rPr>
          <w:spacing w:val="-2"/>
        </w:rPr>
        <w:t xml:space="preserve"> </w:t>
      </w:r>
      <w:r>
        <w:t>the</w:t>
      </w:r>
      <w:r>
        <w:rPr>
          <w:spacing w:val="-5"/>
        </w:rPr>
        <w:t xml:space="preserve"> </w:t>
      </w:r>
      <w:r>
        <w:t>request</w:t>
      </w:r>
      <w:r>
        <w:rPr>
          <w:spacing w:val="-5"/>
        </w:rPr>
        <w:t xml:space="preserve"> </w:t>
      </w:r>
      <w:r>
        <w:t>for review shall also be sent to that Plan Counsel or Mediator.</w:t>
      </w:r>
    </w:p>
    <w:p w14:paraId="7F685813" w14:textId="77777777" w:rsidR="00DC0AC7" w:rsidRDefault="00B2321B" w:rsidP="00303A80">
      <w:pPr>
        <w:pStyle w:val="BodyText"/>
        <w:spacing w:before="60"/>
        <w:ind w:left="360" w:right="141"/>
      </w:pPr>
      <w:r>
        <w:t>The</w:t>
      </w:r>
      <w:r>
        <w:rPr>
          <w:spacing w:val="-4"/>
        </w:rPr>
        <w:t xml:space="preserve"> </w:t>
      </w:r>
      <w:r>
        <w:t>request</w:t>
      </w:r>
      <w:r>
        <w:rPr>
          <w:spacing w:val="-1"/>
        </w:rPr>
        <w:t xml:space="preserve"> </w:t>
      </w:r>
      <w:r>
        <w:t>for</w:t>
      </w:r>
      <w:r>
        <w:rPr>
          <w:spacing w:val="-4"/>
        </w:rPr>
        <w:t xml:space="preserve"> </w:t>
      </w:r>
      <w:r>
        <w:t>review</w:t>
      </w:r>
      <w:r>
        <w:rPr>
          <w:spacing w:val="-3"/>
        </w:rPr>
        <w:t xml:space="preserve"> </w:t>
      </w:r>
      <w:r>
        <w:t>will</w:t>
      </w:r>
      <w:r>
        <w:rPr>
          <w:spacing w:val="-4"/>
        </w:rPr>
        <w:t xml:space="preserve"> </w:t>
      </w:r>
      <w:r>
        <w:t>be</w:t>
      </w:r>
      <w:r>
        <w:rPr>
          <w:spacing w:val="-2"/>
        </w:rPr>
        <w:t xml:space="preserve"> </w:t>
      </w:r>
      <w:r>
        <w:t>processed</w:t>
      </w:r>
      <w:r>
        <w:rPr>
          <w:spacing w:val="-2"/>
        </w:rPr>
        <w:t xml:space="preserve"> </w:t>
      </w:r>
      <w:r>
        <w:t>by</w:t>
      </w:r>
      <w:r>
        <w:rPr>
          <w:spacing w:val="-5"/>
        </w:rPr>
        <w:t xml:space="preserve"> </w:t>
      </w:r>
      <w:r>
        <w:t>the</w:t>
      </w:r>
      <w:r>
        <w:rPr>
          <w:spacing w:val="-2"/>
        </w:rPr>
        <w:t xml:space="preserve"> </w:t>
      </w:r>
      <w:r>
        <w:t>administrative</w:t>
      </w:r>
      <w:r>
        <w:rPr>
          <w:spacing w:val="-2"/>
        </w:rPr>
        <w:t xml:space="preserve"> </w:t>
      </w:r>
      <w:r>
        <w:t>staff</w:t>
      </w:r>
      <w:r>
        <w:rPr>
          <w:spacing w:val="-4"/>
        </w:rPr>
        <w:t xml:space="preserve"> </w:t>
      </w:r>
      <w:r>
        <w:t>of</w:t>
      </w:r>
      <w:r>
        <w:rPr>
          <w:spacing w:val="-4"/>
        </w:rPr>
        <w:t xml:space="preserve"> </w:t>
      </w:r>
      <w:r>
        <w:t>the Fund and that staff will make a recommendation to the Trustees as to the appropriate disposition of the request for review. The Trustees’ action on the request for review shall be communicated to the eligible person, and the Plan Counsel or Mediator involved—if any—within ninety (90) days after receipt of the request for review.</w:t>
      </w:r>
    </w:p>
    <w:p w14:paraId="6107CC4F" w14:textId="77777777" w:rsidR="00DC0AC7" w:rsidRDefault="00B2321B" w:rsidP="00303A80">
      <w:pPr>
        <w:pStyle w:val="BodyText"/>
        <w:spacing w:before="59"/>
        <w:ind w:left="360"/>
      </w:pPr>
      <w:r>
        <w:t>The</w:t>
      </w:r>
      <w:r>
        <w:rPr>
          <w:spacing w:val="-5"/>
        </w:rPr>
        <w:t xml:space="preserve"> </w:t>
      </w:r>
      <w:r>
        <w:t>eligible</w:t>
      </w:r>
      <w:r>
        <w:rPr>
          <w:spacing w:val="-3"/>
        </w:rPr>
        <w:t xml:space="preserve"> </w:t>
      </w:r>
      <w:r>
        <w:t>person</w:t>
      </w:r>
      <w:r>
        <w:rPr>
          <w:spacing w:val="-3"/>
        </w:rPr>
        <w:t xml:space="preserve"> </w:t>
      </w:r>
      <w:r>
        <w:t>who</w:t>
      </w:r>
      <w:r>
        <w:rPr>
          <w:spacing w:val="-3"/>
        </w:rPr>
        <w:t xml:space="preserve"> </w:t>
      </w:r>
      <w:r>
        <w:t>filed</w:t>
      </w:r>
      <w:r>
        <w:rPr>
          <w:spacing w:val="-3"/>
        </w:rPr>
        <w:t xml:space="preserve"> </w:t>
      </w:r>
      <w:r>
        <w:t>the</w:t>
      </w:r>
      <w:r>
        <w:rPr>
          <w:spacing w:val="-3"/>
        </w:rPr>
        <w:t xml:space="preserve"> </w:t>
      </w:r>
      <w:r>
        <w:t>request</w:t>
      </w:r>
      <w:r>
        <w:rPr>
          <w:spacing w:val="-2"/>
        </w:rPr>
        <w:t xml:space="preserve"> </w:t>
      </w:r>
      <w:r>
        <w:t>for</w:t>
      </w:r>
      <w:r>
        <w:rPr>
          <w:spacing w:val="-5"/>
        </w:rPr>
        <w:t xml:space="preserve"> </w:t>
      </w:r>
      <w:r>
        <w:t>review</w:t>
      </w:r>
      <w:r>
        <w:rPr>
          <w:spacing w:val="-4"/>
        </w:rPr>
        <w:t xml:space="preserve"> </w:t>
      </w:r>
      <w:r>
        <w:t>will</w:t>
      </w:r>
      <w:r>
        <w:rPr>
          <w:spacing w:val="-2"/>
        </w:rPr>
        <w:t xml:space="preserve"> </w:t>
      </w:r>
      <w:r>
        <w:t>be</w:t>
      </w:r>
      <w:r>
        <w:rPr>
          <w:spacing w:val="-3"/>
        </w:rPr>
        <w:t xml:space="preserve"> </w:t>
      </w:r>
      <w:r>
        <w:t>notified</w:t>
      </w:r>
      <w:r>
        <w:rPr>
          <w:spacing w:val="-3"/>
        </w:rPr>
        <w:t xml:space="preserve"> </w:t>
      </w:r>
      <w:r>
        <w:t>of</w:t>
      </w:r>
      <w:r>
        <w:rPr>
          <w:spacing w:val="-2"/>
        </w:rPr>
        <w:t xml:space="preserve"> </w:t>
      </w:r>
      <w:r>
        <w:t>the Trustees’ basis for their action if they reaffirm, in whole or in part, the original denial, suspension or discontinuance of benefits.</w:t>
      </w:r>
    </w:p>
    <w:p w14:paraId="0335D2D6" w14:textId="77777777" w:rsidR="00DC0AC7" w:rsidRDefault="00B2321B" w:rsidP="00303A80">
      <w:pPr>
        <w:pStyle w:val="BodyText"/>
        <w:spacing w:before="61"/>
        <w:ind w:left="360"/>
      </w:pPr>
      <w:r>
        <w:t>The</w:t>
      </w:r>
      <w:r>
        <w:rPr>
          <w:spacing w:val="-2"/>
        </w:rPr>
        <w:t xml:space="preserve"> </w:t>
      </w:r>
      <w:r>
        <w:t>notice will also</w:t>
      </w:r>
      <w:r>
        <w:rPr>
          <w:spacing w:val="-3"/>
        </w:rPr>
        <w:t xml:space="preserve"> </w:t>
      </w:r>
      <w:r>
        <w:t>advise</w:t>
      </w:r>
      <w:r>
        <w:rPr>
          <w:spacing w:val="-2"/>
        </w:rPr>
        <w:t xml:space="preserve"> </w:t>
      </w:r>
      <w:r>
        <w:t>the eligible person of the right to appeal to</w:t>
      </w:r>
      <w:r>
        <w:rPr>
          <w:spacing w:val="-3"/>
        </w:rPr>
        <w:t xml:space="preserve"> </w:t>
      </w:r>
      <w:r>
        <w:t>the Trustees</w:t>
      </w:r>
      <w:r>
        <w:rPr>
          <w:spacing w:val="-1"/>
        </w:rPr>
        <w:t xml:space="preserve"> </w:t>
      </w:r>
      <w:r>
        <w:t>for reconsideration of their disposition of</w:t>
      </w:r>
      <w:r>
        <w:rPr>
          <w:spacing w:val="-1"/>
        </w:rPr>
        <w:t xml:space="preserve"> </w:t>
      </w:r>
      <w:r>
        <w:t>the</w:t>
      </w:r>
      <w:r>
        <w:rPr>
          <w:spacing w:val="-4"/>
        </w:rPr>
        <w:t xml:space="preserve"> </w:t>
      </w:r>
      <w:r>
        <w:t>request</w:t>
      </w:r>
      <w:r>
        <w:rPr>
          <w:spacing w:val="-1"/>
        </w:rPr>
        <w:t xml:space="preserve"> </w:t>
      </w:r>
      <w:r>
        <w:t>for</w:t>
      </w:r>
      <w:r>
        <w:rPr>
          <w:spacing w:val="-1"/>
        </w:rPr>
        <w:t xml:space="preserve"> </w:t>
      </w:r>
      <w:r>
        <w:t>review; and that such appeal must be submitted in writing to the Trustees of the Paraprofessional Health and Welfare Fund, 180 Mount Vernon Street, Boston,</w:t>
      </w:r>
      <w:r>
        <w:rPr>
          <w:spacing w:val="-5"/>
        </w:rPr>
        <w:t xml:space="preserve"> </w:t>
      </w:r>
      <w:r>
        <w:t>MA</w:t>
      </w:r>
      <w:r>
        <w:rPr>
          <w:spacing w:val="-3"/>
        </w:rPr>
        <w:t xml:space="preserve"> </w:t>
      </w:r>
      <w:r>
        <w:t>02125,</w:t>
      </w:r>
      <w:r>
        <w:rPr>
          <w:spacing w:val="-2"/>
        </w:rPr>
        <w:t xml:space="preserve"> </w:t>
      </w:r>
      <w:r>
        <w:t>within</w:t>
      </w:r>
      <w:r>
        <w:rPr>
          <w:spacing w:val="-5"/>
        </w:rPr>
        <w:t xml:space="preserve"> </w:t>
      </w:r>
      <w:r>
        <w:t>30</w:t>
      </w:r>
      <w:r>
        <w:rPr>
          <w:spacing w:val="-2"/>
        </w:rPr>
        <w:t xml:space="preserve"> </w:t>
      </w:r>
      <w:r>
        <w:t>days</w:t>
      </w:r>
      <w:r>
        <w:rPr>
          <w:spacing w:val="-2"/>
        </w:rPr>
        <w:t xml:space="preserve"> </w:t>
      </w:r>
      <w:r>
        <w:t>of</w:t>
      </w:r>
      <w:r>
        <w:rPr>
          <w:spacing w:val="-4"/>
        </w:rPr>
        <w:t xml:space="preserve"> </w:t>
      </w:r>
      <w:r>
        <w:t>receipt</w:t>
      </w:r>
      <w:r>
        <w:rPr>
          <w:spacing w:val="-1"/>
        </w:rPr>
        <w:t xml:space="preserve"> </w:t>
      </w:r>
      <w:r>
        <w:t>by</w:t>
      </w:r>
      <w:r>
        <w:rPr>
          <w:spacing w:val="-5"/>
        </w:rPr>
        <w:t xml:space="preserve"> </w:t>
      </w:r>
      <w:r>
        <w:t>the</w:t>
      </w:r>
      <w:r>
        <w:rPr>
          <w:spacing w:val="-4"/>
        </w:rPr>
        <w:t xml:space="preserve"> </w:t>
      </w:r>
      <w:r>
        <w:t>eligible</w:t>
      </w:r>
      <w:r>
        <w:rPr>
          <w:spacing w:val="-2"/>
        </w:rPr>
        <w:t xml:space="preserve"> </w:t>
      </w:r>
      <w:r>
        <w:t>person</w:t>
      </w:r>
      <w:r>
        <w:rPr>
          <w:spacing w:val="-5"/>
        </w:rPr>
        <w:t xml:space="preserve"> </w:t>
      </w:r>
      <w:r>
        <w:t>of</w:t>
      </w:r>
      <w:r>
        <w:rPr>
          <w:spacing w:val="-4"/>
        </w:rPr>
        <w:t xml:space="preserve"> </w:t>
      </w:r>
      <w:r>
        <w:t>the communication from the Trustees disposing of the request for review.</w:t>
      </w:r>
    </w:p>
    <w:p w14:paraId="42E610F1" w14:textId="77777777" w:rsidR="00DC0AC7" w:rsidRDefault="00B2321B" w:rsidP="00303A80">
      <w:pPr>
        <w:pStyle w:val="BodyText"/>
        <w:spacing w:before="59"/>
        <w:ind w:left="360"/>
      </w:pPr>
      <w:r>
        <w:t>The</w:t>
      </w:r>
      <w:r>
        <w:rPr>
          <w:spacing w:val="-4"/>
        </w:rPr>
        <w:t xml:space="preserve"> </w:t>
      </w:r>
      <w:r>
        <w:t>eligible</w:t>
      </w:r>
      <w:r>
        <w:rPr>
          <w:spacing w:val="-2"/>
        </w:rPr>
        <w:t xml:space="preserve"> </w:t>
      </w:r>
      <w:r>
        <w:t>person</w:t>
      </w:r>
      <w:r>
        <w:rPr>
          <w:spacing w:val="-5"/>
        </w:rPr>
        <w:t xml:space="preserve"> </w:t>
      </w:r>
      <w:r>
        <w:t>taking</w:t>
      </w:r>
      <w:r>
        <w:rPr>
          <w:spacing w:val="-5"/>
        </w:rPr>
        <w:t xml:space="preserve"> </w:t>
      </w:r>
      <w:r>
        <w:t>this</w:t>
      </w:r>
      <w:r>
        <w:rPr>
          <w:spacing w:val="-2"/>
        </w:rPr>
        <w:t xml:space="preserve"> </w:t>
      </w:r>
      <w:r>
        <w:t>appeal</w:t>
      </w:r>
      <w:r>
        <w:rPr>
          <w:spacing w:val="-1"/>
        </w:rPr>
        <w:t xml:space="preserve"> </w:t>
      </w:r>
      <w:r>
        <w:t>may,</w:t>
      </w:r>
      <w:r>
        <w:rPr>
          <w:spacing w:val="-2"/>
        </w:rPr>
        <w:t xml:space="preserve"> </w:t>
      </w:r>
      <w:r>
        <w:t>as</w:t>
      </w:r>
      <w:r>
        <w:rPr>
          <w:spacing w:val="-2"/>
        </w:rPr>
        <w:t xml:space="preserve"> </w:t>
      </w:r>
      <w:r>
        <w:t>a</w:t>
      </w:r>
      <w:r>
        <w:rPr>
          <w:spacing w:val="-2"/>
        </w:rPr>
        <w:t xml:space="preserve"> </w:t>
      </w:r>
      <w:r>
        <w:t>part</w:t>
      </w:r>
      <w:r>
        <w:rPr>
          <w:spacing w:val="-1"/>
        </w:rPr>
        <w:t xml:space="preserve"> </w:t>
      </w:r>
      <w:r>
        <w:t>of</w:t>
      </w:r>
      <w:r>
        <w:rPr>
          <w:spacing w:val="-4"/>
        </w:rPr>
        <w:t xml:space="preserve"> </w:t>
      </w:r>
      <w:r>
        <w:t>the</w:t>
      </w:r>
      <w:r>
        <w:rPr>
          <w:spacing w:val="-2"/>
        </w:rPr>
        <w:t xml:space="preserve"> </w:t>
      </w:r>
      <w:r>
        <w:t>written</w:t>
      </w:r>
      <w:r>
        <w:rPr>
          <w:spacing w:val="-5"/>
        </w:rPr>
        <w:t xml:space="preserve"> </w:t>
      </w:r>
      <w:r>
        <w:t>appeal, request a hearing before the Trustees on the appeal, and if that request is granted by the Trustees, the eligible person may be represented at that hearing. The Plan Counsel or Mediator involved—if any—shall receive notice of, and may also attend, the hearing.</w:t>
      </w:r>
    </w:p>
    <w:p w14:paraId="0F24C60C" w14:textId="77777777" w:rsidR="00DC0AC7" w:rsidRDefault="00B2321B" w:rsidP="00303A80">
      <w:pPr>
        <w:pStyle w:val="BodyText"/>
        <w:spacing w:before="60"/>
        <w:ind w:left="360" w:right="192"/>
      </w:pPr>
      <w:r>
        <w:t>The decision of the Trustees on the appeal will be sent to the eligible person, and the Plan Counsel or Mediator involved—if any—within 60 days</w:t>
      </w:r>
      <w:r>
        <w:rPr>
          <w:spacing w:val="-2"/>
        </w:rPr>
        <w:t xml:space="preserve"> </w:t>
      </w:r>
      <w:r>
        <w:t>of</w:t>
      </w:r>
      <w:r>
        <w:rPr>
          <w:spacing w:val="-1"/>
        </w:rPr>
        <w:t xml:space="preserve"> </w:t>
      </w:r>
      <w:r>
        <w:t>the</w:t>
      </w:r>
      <w:r>
        <w:rPr>
          <w:spacing w:val="-2"/>
        </w:rPr>
        <w:t xml:space="preserve"> </w:t>
      </w:r>
      <w:r>
        <w:t>receipt</w:t>
      </w:r>
      <w:r>
        <w:rPr>
          <w:spacing w:val="-4"/>
        </w:rPr>
        <w:t xml:space="preserve"> </w:t>
      </w:r>
      <w:r>
        <w:t>of</w:t>
      </w:r>
      <w:r>
        <w:rPr>
          <w:spacing w:val="-4"/>
        </w:rPr>
        <w:t xml:space="preserve"> </w:t>
      </w:r>
      <w:r>
        <w:t>the</w:t>
      </w:r>
      <w:r>
        <w:rPr>
          <w:spacing w:val="-4"/>
        </w:rPr>
        <w:t xml:space="preserve"> </w:t>
      </w:r>
      <w:r>
        <w:t>appeal</w:t>
      </w:r>
      <w:r>
        <w:rPr>
          <w:spacing w:val="-4"/>
        </w:rPr>
        <w:t xml:space="preserve"> </w:t>
      </w:r>
      <w:r>
        <w:t>or</w:t>
      </w:r>
      <w:r>
        <w:rPr>
          <w:spacing w:val="-1"/>
        </w:rPr>
        <w:t xml:space="preserve"> </w:t>
      </w:r>
      <w:r>
        <w:t>within</w:t>
      </w:r>
      <w:r>
        <w:rPr>
          <w:spacing w:val="-2"/>
        </w:rPr>
        <w:t xml:space="preserve"> </w:t>
      </w:r>
      <w:r>
        <w:t>45</w:t>
      </w:r>
      <w:r>
        <w:rPr>
          <w:spacing w:val="-2"/>
        </w:rPr>
        <w:t xml:space="preserve"> </w:t>
      </w:r>
      <w:r>
        <w:t>days</w:t>
      </w:r>
      <w:r>
        <w:rPr>
          <w:spacing w:val="-2"/>
        </w:rPr>
        <w:t xml:space="preserve"> </w:t>
      </w:r>
      <w:r>
        <w:t>after</w:t>
      </w:r>
      <w:r>
        <w:rPr>
          <w:spacing w:val="-4"/>
        </w:rPr>
        <w:t xml:space="preserve"> </w:t>
      </w:r>
      <w:r>
        <w:t>the</w:t>
      </w:r>
      <w:r>
        <w:rPr>
          <w:spacing w:val="-2"/>
        </w:rPr>
        <w:t xml:space="preserve"> </w:t>
      </w:r>
      <w:r>
        <w:t>completion</w:t>
      </w:r>
      <w:r>
        <w:rPr>
          <w:spacing w:val="-2"/>
        </w:rPr>
        <w:t xml:space="preserve"> </w:t>
      </w:r>
      <w:r>
        <w:t>of any hearing on the appeal, whichever is later. The decision will include the reasons for the Trustees’ disposition of the appeal.</w:t>
      </w:r>
    </w:p>
    <w:p w14:paraId="10CE7256" w14:textId="77777777" w:rsidR="00DC0AC7" w:rsidRDefault="00DC0AC7" w:rsidP="00303A80">
      <w:pPr>
        <w:ind w:left="360"/>
        <w:sectPr w:rsidR="00DC0AC7" w:rsidSect="00F811FD">
          <w:pgSz w:w="8640" w:h="12960"/>
          <w:pgMar w:top="640" w:right="580" w:bottom="560" w:left="580" w:header="0" w:footer="361" w:gutter="0"/>
          <w:cols w:space="720"/>
        </w:sectPr>
      </w:pPr>
    </w:p>
    <w:p w14:paraId="5B04F4A7" w14:textId="77777777" w:rsidR="00DC0AC7" w:rsidRDefault="00B2321B" w:rsidP="00303A80">
      <w:pPr>
        <w:pStyle w:val="BodyText"/>
        <w:spacing w:before="74"/>
        <w:ind w:left="360" w:right="531"/>
      </w:pPr>
      <w:r>
        <w:lastRenderedPageBreak/>
        <w:t>The</w:t>
      </w:r>
      <w:r>
        <w:rPr>
          <w:spacing w:val="-7"/>
        </w:rPr>
        <w:t xml:space="preserve"> </w:t>
      </w:r>
      <w:r>
        <w:t>Trustees</w:t>
      </w:r>
      <w:r>
        <w:rPr>
          <w:spacing w:val="-2"/>
        </w:rPr>
        <w:t xml:space="preserve"> </w:t>
      </w:r>
      <w:r>
        <w:t>have</w:t>
      </w:r>
      <w:r>
        <w:rPr>
          <w:spacing w:val="-2"/>
        </w:rPr>
        <w:t xml:space="preserve"> </w:t>
      </w:r>
      <w:r>
        <w:t>full</w:t>
      </w:r>
      <w:r>
        <w:rPr>
          <w:spacing w:val="-1"/>
        </w:rPr>
        <w:t xml:space="preserve"> </w:t>
      </w:r>
      <w:r>
        <w:t>authority</w:t>
      </w:r>
      <w:r>
        <w:rPr>
          <w:spacing w:val="-5"/>
        </w:rPr>
        <w:t xml:space="preserve"> </w:t>
      </w:r>
      <w:r>
        <w:t>to</w:t>
      </w:r>
      <w:r>
        <w:rPr>
          <w:spacing w:val="-2"/>
        </w:rPr>
        <w:t xml:space="preserve"> </w:t>
      </w:r>
      <w:r>
        <w:t>interpret</w:t>
      </w:r>
      <w:r>
        <w:rPr>
          <w:spacing w:val="-4"/>
        </w:rPr>
        <w:t xml:space="preserve"> </w:t>
      </w:r>
      <w:r>
        <w:t>and</w:t>
      </w:r>
      <w:r>
        <w:rPr>
          <w:spacing w:val="-2"/>
        </w:rPr>
        <w:t xml:space="preserve"> </w:t>
      </w:r>
      <w:r>
        <w:t>apply</w:t>
      </w:r>
      <w:r>
        <w:rPr>
          <w:spacing w:val="-5"/>
        </w:rPr>
        <w:t xml:space="preserve"> </w:t>
      </w:r>
      <w:r>
        <w:t>the</w:t>
      </w:r>
      <w:r>
        <w:rPr>
          <w:spacing w:val="-4"/>
        </w:rPr>
        <w:t xml:space="preserve"> </w:t>
      </w:r>
      <w:r>
        <w:t>terms</w:t>
      </w:r>
      <w:r>
        <w:rPr>
          <w:spacing w:val="-2"/>
        </w:rPr>
        <w:t xml:space="preserve"> </w:t>
      </w:r>
      <w:r>
        <w:t>of</w:t>
      </w:r>
      <w:r>
        <w:rPr>
          <w:spacing w:val="-4"/>
        </w:rPr>
        <w:t xml:space="preserve"> </w:t>
      </w:r>
      <w:r>
        <w:t>the Plan and all Plan documents. Any decision reached by the Trustees in good faith shall be final and binding on all parties subject to the arbitration rights described below.</w:t>
      </w:r>
    </w:p>
    <w:p w14:paraId="682A9956" w14:textId="77777777" w:rsidR="00DC0AC7" w:rsidRDefault="00B2321B" w:rsidP="00303A80">
      <w:pPr>
        <w:pStyle w:val="BodyText"/>
        <w:spacing w:before="60"/>
        <w:ind w:left="360" w:right="457"/>
      </w:pPr>
      <w:r>
        <w:t>If</w:t>
      </w:r>
      <w:r>
        <w:rPr>
          <w:spacing w:val="-1"/>
        </w:rPr>
        <w:t xml:space="preserve"> </w:t>
      </w:r>
      <w:r>
        <w:t>the</w:t>
      </w:r>
      <w:r>
        <w:rPr>
          <w:spacing w:val="-2"/>
        </w:rPr>
        <w:t xml:space="preserve"> </w:t>
      </w:r>
      <w:r>
        <w:t>decision</w:t>
      </w:r>
      <w:r>
        <w:rPr>
          <w:spacing w:val="-2"/>
        </w:rPr>
        <w:t xml:space="preserve"> </w:t>
      </w:r>
      <w:r>
        <w:t>of</w:t>
      </w:r>
      <w:r>
        <w:rPr>
          <w:spacing w:val="-4"/>
        </w:rPr>
        <w:t xml:space="preserve"> </w:t>
      </w:r>
      <w:r>
        <w:t>the</w:t>
      </w:r>
      <w:r>
        <w:rPr>
          <w:spacing w:val="-4"/>
        </w:rPr>
        <w:t xml:space="preserve"> </w:t>
      </w:r>
      <w:r>
        <w:t>Trustees</w:t>
      </w:r>
      <w:r>
        <w:rPr>
          <w:spacing w:val="-2"/>
        </w:rPr>
        <w:t xml:space="preserve"> </w:t>
      </w:r>
      <w:r>
        <w:t>on</w:t>
      </w:r>
      <w:r>
        <w:rPr>
          <w:spacing w:val="-2"/>
        </w:rPr>
        <w:t xml:space="preserve"> </w:t>
      </w:r>
      <w:r>
        <w:t>an</w:t>
      </w:r>
      <w:r>
        <w:rPr>
          <w:spacing w:val="-2"/>
        </w:rPr>
        <w:t xml:space="preserve"> </w:t>
      </w:r>
      <w:r>
        <w:t>appeal</w:t>
      </w:r>
      <w:r>
        <w:rPr>
          <w:spacing w:val="-4"/>
        </w:rPr>
        <w:t xml:space="preserve"> </w:t>
      </w:r>
      <w:r>
        <w:t>from</w:t>
      </w:r>
      <w:r>
        <w:rPr>
          <w:spacing w:val="-6"/>
        </w:rPr>
        <w:t xml:space="preserve"> </w:t>
      </w:r>
      <w:r>
        <w:t>an</w:t>
      </w:r>
      <w:r>
        <w:rPr>
          <w:spacing w:val="-2"/>
        </w:rPr>
        <w:t xml:space="preserve"> </w:t>
      </w:r>
      <w:r>
        <w:t>eligible</w:t>
      </w:r>
      <w:r>
        <w:rPr>
          <w:spacing w:val="-2"/>
        </w:rPr>
        <w:t xml:space="preserve"> </w:t>
      </w:r>
      <w:r>
        <w:t>person</w:t>
      </w:r>
      <w:r>
        <w:rPr>
          <w:spacing w:val="-5"/>
        </w:rPr>
        <w:t xml:space="preserve"> </w:t>
      </w:r>
      <w:r>
        <w:t>denies a benefit, the eligible person may submit that denial to arbitration, provided that if the decision of the Trustees on the appeal relied on an application of the applicable canons of ethics by Plan Counsel or a Mediator, that decision may not be submitted to arbitration.</w:t>
      </w:r>
    </w:p>
    <w:p w14:paraId="45495CF2" w14:textId="77777777" w:rsidR="00DC0AC7" w:rsidRDefault="00B2321B" w:rsidP="00303A80">
      <w:pPr>
        <w:pStyle w:val="BodyText"/>
        <w:spacing w:before="60"/>
        <w:ind w:left="360" w:right="431"/>
      </w:pPr>
      <w:r>
        <w:t>The arbitrator shall be selected under and in accordance with the Voluntary Labor Arbitration Rules of the American Arbitration Association. The arbitrator’s authority will be limited to determining whether the Trustees’ decision was arbitrary or capricious, and his decision</w:t>
      </w:r>
      <w:r>
        <w:rPr>
          <w:spacing w:val="-5"/>
        </w:rPr>
        <w:t xml:space="preserve"> </w:t>
      </w:r>
      <w:r>
        <w:t>shall</w:t>
      </w:r>
      <w:r>
        <w:rPr>
          <w:spacing w:val="-4"/>
        </w:rPr>
        <w:t xml:space="preserve"> </w:t>
      </w:r>
      <w:r>
        <w:t>be</w:t>
      </w:r>
      <w:r>
        <w:rPr>
          <w:spacing w:val="-4"/>
        </w:rPr>
        <w:t xml:space="preserve"> </w:t>
      </w:r>
      <w:r>
        <w:t>final</w:t>
      </w:r>
      <w:r>
        <w:rPr>
          <w:spacing w:val="-1"/>
        </w:rPr>
        <w:t xml:space="preserve"> </w:t>
      </w:r>
      <w:r>
        <w:t>and</w:t>
      </w:r>
      <w:r>
        <w:rPr>
          <w:spacing w:val="-5"/>
        </w:rPr>
        <w:t xml:space="preserve"> </w:t>
      </w:r>
      <w:r>
        <w:t>binding</w:t>
      </w:r>
      <w:r>
        <w:rPr>
          <w:spacing w:val="-5"/>
        </w:rPr>
        <w:t xml:space="preserve"> </w:t>
      </w:r>
      <w:r>
        <w:t>on</w:t>
      </w:r>
      <w:r>
        <w:rPr>
          <w:spacing w:val="-2"/>
        </w:rPr>
        <w:t xml:space="preserve"> </w:t>
      </w:r>
      <w:r>
        <w:t>the</w:t>
      </w:r>
      <w:r>
        <w:rPr>
          <w:spacing w:val="-4"/>
        </w:rPr>
        <w:t xml:space="preserve"> </w:t>
      </w:r>
      <w:r>
        <w:t>eligible</w:t>
      </w:r>
      <w:r>
        <w:rPr>
          <w:spacing w:val="-2"/>
        </w:rPr>
        <w:t xml:space="preserve"> </w:t>
      </w:r>
      <w:r>
        <w:t>person</w:t>
      </w:r>
      <w:r>
        <w:rPr>
          <w:spacing w:val="-2"/>
        </w:rPr>
        <w:t xml:space="preserve"> </w:t>
      </w:r>
      <w:r>
        <w:t>and</w:t>
      </w:r>
      <w:r>
        <w:rPr>
          <w:spacing w:val="-5"/>
        </w:rPr>
        <w:t xml:space="preserve"> </w:t>
      </w:r>
      <w:r>
        <w:t>the</w:t>
      </w:r>
      <w:r>
        <w:rPr>
          <w:spacing w:val="-4"/>
        </w:rPr>
        <w:t xml:space="preserve"> </w:t>
      </w:r>
      <w:r>
        <w:t>Trustees. The fee and expenses of the person acting as arbitrator shall be shared equally by the eligible person that submitted the matter to arbitration and the Paraprofessional Health and Welfare Fund.</w:t>
      </w:r>
    </w:p>
    <w:p w14:paraId="2A7F8E8D" w14:textId="77777777" w:rsidR="00DC0AC7" w:rsidRDefault="00B2321B" w:rsidP="00303A80">
      <w:pPr>
        <w:pStyle w:val="ListParagraph"/>
        <w:numPr>
          <w:ilvl w:val="2"/>
          <w:numId w:val="1"/>
        </w:numPr>
        <w:spacing w:before="119"/>
        <w:ind w:left="360" w:right="442"/>
        <w:jc w:val="left"/>
      </w:pPr>
      <w:r>
        <w:rPr>
          <w:b/>
        </w:rPr>
        <w:t xml:space="preserve">The sources of contributions to the Plan: </w:t>
      </w:r>
      <w:r>
        <w:t>The Boston Teachers Union Paraprofessional Health and Welfare Fund receives annual payments on behalf of Covered Paraprofessionals from the City of Boston and/or the School Committee of the City of Boston pursuant to the collective bargaining</w:t>
      </w:r>
      <w:r>
        <w:rPr>
          <w:spacing w:val="-6"/>
        </w:rPr>
        <w:t xml:space="preserve"> </w:t>
      </w:r>
      <w:r>
        <w:t>agreement</w:t>
      </w:r>
      <w:r>
        <w:rPr>
          <w:spacing w:val="-2"/>
        </w:rPr>
        <w:t xml:space="preserve"> </w:t>
      </w:r>
      <w:r>
        <w:t>between</w:t>
      </w:r>
      <w:r>
        <w:rPr>
          <w:spacing w:val="-3"/>
        </w:rPr>
        <w:t xml:space="preserve"> </w:t>
      </w:r>
      <w:r>
        <w:t>the</w:t>
      </w:r>
      <w:r>
        <w:rPr>
          <w:spacing w:val="-3"/>
        </w:rPr>
        <w:t xml:space="preserve"> </w:t>
      </w:r>
      <w:r>
        <w:t>Boston</w:t>
      </w:r>
      <w:r>
        <w:rPr>
          <w:spacing w:val="-6"/>
        </w:rPr>
        <w:t xml:space="preserve"> </w:t>
      </w:r>
      <w:r>
        <w:t>Teachers</w:t>
      </w:r>
      <w:r>
        <w:rPr>
          <w:spacing w:val="-5"/>
        </w:rPr>
        <w:t xml:space="preserve"> </w:t>
      </w:r>
      <w:r>
        <w:t>Union</w:t>
      </w:r>
      <w:r>
        <w:rPr>
          <w:spacing w:val="-3"/>
        </w:rPr>
        <w:t xml:space="preserve"> </w:t>
      </w:r>
      <w:r>
        <w:t>and</w:t>
      </w:r>
      <w:r>
        <w:rPr>
          <w:spacing w:val="-3"/>
        </w:rPr>
        <w:t xml:space="preserve"> </w:t>
      </w:r>
      <w:r>
        <w:t>the</w:t>
      </w:r>
      <w:r>
        <w:rPr>
          <w:spacing w:val="-3"/>
        </w:rPr>
        <w:t xml:space="preserve"> </w:t>
      </w:r>
      <w:r>
        <w:t>Boston School Committee acting for the City of Boston.</w:t>
      </w:r>
    </w:p>
    <w:p w14:paraId="7A8C7A81" w14:textId="77777777" w:rsidR="00DC0AC7" w:rsidRDefault="00B2321B" w:rsidP="00303A80">
      <w:pPr>
        <w:pStyle w:val="ListParagraph"/>
        <w:numPr>
          <w:ilvl w:val="2"/>
          <w:numId w:val="1"/>
        </w:numPr>
        <w:spacing w:before="126" w:line="237" w:lineRule="auto"/>
        <w:ind w:left="360" w:right="565"/>
        <w:jc w:val="left"/>
      </w:pPr>
      <w:r>
        <w:rPr>
          <w:b/>
        </w:rPr>
        <w:t>The identity of the organizations through which benefits are provided:</w:t>
      </w:r>
      <w:r>
        <w:rPr>
          <w:b/>
          <w:spacing w:val="-2"/>
        </w:rPr>
        <w:t xml:space="preserve"> </w:t>
      </w:r>
      <w:r>
        <w:t>All</w:t>
      </w:r>
      <w:r>
        <w:rPr>
          <w:spacing w:val="-2"/>
        </w:rPr>
        <w:t xml:space="preserve"> </w:t>
      </w:r>
      <w:r>
        <w:t>of</w:t>
      </w:r>
      <w:r>
        <w:rPr>
          <w:spacing w:val="-2"/>
        </w:rPr>
        <w:t xml:space="preserve"> </w:t>
      </w:r>
      <w:r>
        <w:t>the</w:t>
      </w:r>
      <w:r>
        <w:rPr>
          <w:spacing w:val="-3"/>
        </w:rPr>
        <w:t xml:space="preserve"> </w:t>
      </w:r>
      <w:r>
        <w:t>Fund’s</w:t>
      </w:r>
      <w:r>
        <w:rPr>
          <w:spacing w:val="-3"/>
        </w:rPr>
        <w:t xml:space="preserve"> </w:t>
      </w:r>
      <w:r>
        <w:t>benefits</w:t>
      </w:r>
      <w:r>
        <w:rPr>
          <w:spacing w:val="-5"/>
        </w:rPr>
        <w:t xml:space="preserve"> </w:t>
      </w:r>
      <w:r>
        <w:t>are</w:t>
      </w:r>
      <w:r>
        <w:rPr>
          <w:spacing w:val="-5"/>
        </w:rPr>
        <w:t xml:space="preserve"> </w:t>
      </w:r>
      <w:r>
        <w:t>provided</w:t>
      </w:r>
      <w:r>
        <w:rPr>
          <w:spacing w:val="-3"/>
        </w:rPr>
        <w:t xml:space="preserve"> </w:t>
      </w:r>
      <w:r>
        <w:t>on</w:t>
      </w:r>
      <w:r>
        <w:rPr>
          <w:spacing w:val="-3"/>
        </w:rPr>
        <w:t xml:space="preserve"> </w:t>
      </w:r>
      <w:r>
        <w:t>a</w:t>
      </w:r>
      <w:r>
        <w:rPr>
          <w:spacing w:val="-5"/>
        </w:rPr>
        <w:t xml:space="preserve"> </w:t>
      </w:r>
      <w:r>
        <w:t>self-insured</w:t>
      </w:r>
      <w:r>
        <w:rPr>
          <w:spacing w:val="-6"/>
        </w:rPr>
        <w:t xml:space="preserve"> </w:t>
      </w:r>
      <w:r>
        <w:t>basis directly by the Fund or by others under agreement with the Trustees.</w:t>
      </w:r>
    </w:p>
    <w:p w14:paraId="7A44AB68" w14:textId="77777777" w:rsidR="00DC0AC7" w:rsidRDefault="00B2321B" w:rsidP="00303A80">
      <w:pPr>
        <w:pStyle w:val="ListParagraph"/>
        <w:numPr>
          <w:ilvl w:val="2"/>
          <w:numId w:val="1"/>
        </w:numPr>
        <w:spacing w:before="122"/>
        <w:ind w:left="360" w:right="774"/>
        <w:jc w:val="left"/>
      </w:pPr>
      <w:r>
        <w:rPr>
          <w:b/>
        </w:rPr>
        <w:t xml:space="preserve">Document inspection: </w:t>
      </w:r>
      <w:r>
        <w:t>Copies of the Trust Agreement, latest annual report,</w:t>
      </w:r>
      <w:r>
        <w:rPr>
          <w:spacing w:val="-5"/>
        </w:rPr>
        <w:t xml:space="preserve"> </w:t>
      </w:r>
      <w:r>
        <w:t>the</w:t>
      </w:r>
      <w:r>
        <w:rPr>
          <w:spacing w:val="-4"/>
        </w:rPr>
        <w:t xml:space="preserve"> </w:t>
      </w:r>
      <w:r>
        <w:t>rules</w:t>
      </w:r>
      <w:r>
        <w:rPr>
          <w:spacing w:val="-4"/>
        </w:rPr>
        <w:t xml:space="preserve"> </w:t>
      </w:r>
      <w:r>
        <w:t>and</w:t>
      </w:r>
      <w:r>
        <w:rPr>
          <w:spacing w:val="-3"/>
        </w:rPr>
        <w:t xml:space="preserve"> </w:t>
      </w:r>
      <w:r>
        <w:t>regulations</w:t>
      </w:r>
      <w:r>
        <w:rPr>
          <w:spacing w:val="-3"/>
        </w:rPr>
        <w:t xml:space="preserve"> </w:t>
      </w:r>
      <w:r>
        <w:t>of</w:t>
      </w:r>
      <w:r>
        <w:rPr>
          <w:spacing w:val="-4"/>
        </w:rPr>
        <w:t xml:space="preserve"> </w:t>
      </w:r>
      <w:r>
        <w:t>the</w:t>
      </w:r>
      <w:r>
        <w:rPr>
          <w:spacing w:val="-3"/>
        </w:rPr>
        <w:t xml:space="preserve"> </w:t>
      </w:r>
      <w:r>
        <w:t>Fund,</w:t>
      </w:r>
      <w:r>
        <w:rPr>
          <w:spacing w:val="-3"/>
        </w:rPr>
        <w:t xml:space="preserve"> </w:t>
      </w:r>
      <w:r>
        <w:t>and</w:t>
      </w:r>
      <w:r>
        <w:rPr>
          <w:spacing w:val="-5"/>
        </w:rPr>
        <w:t xml:space="preserve"> </w:t>
      </w:r>
      <w:r>
        <w:t>the</w:t>
      </w:r>
      <w:r>
        <w:rPr>
          <w:spacing w:val="-4"/>
        </w:rPr>
        <w:t xml:space="preserve"> </w:t>
      </w:r>
      <w:r>
        <w:t>current</w:t>
      </w:r>
      <w:r>
        <w:rPr>
          <w:spacing w:val="-2"/>
        </w:rPr>
        <w:t xml:space="preserve"> </w:t>
      </w:r>
      <w:r>
        <w:t>collective bargaining agreement provision for contributions to the Fund are available for inspection upon appointment with the Fund Office.</w:t>
      </w:r>
    </w:p>
    <w:p w14:paraId="3770C16C" w14:textId="77777777" w:rsidR="00DC0AC7" w:rsidRDefault="00B2321B" w:rsidP="00303A80">
      <w:pPr>
        <w:pStyle w:val="ListParagraph"/>
        <w:numPr>
          <w:ilvl w:val="3"/>
          <w:numId w:val="1"/>
        </w:numPr>
        <w:spacing w:before="58"/>
        <w:ind w:left="720" w:right="556"/>
      </w:pPr>
      <w:r>
        <w:t>The</w:t>
      </w:r>
      <w:r>
        <w:rPr>
          <w:spacing w:val="-7"/>
        </w:rPr>
        <w:t xml:space="preserve"> </w:t>
      </w:r>
      <w:r>
        <w:t>Trustees</w:t>
      </w:r>
      <w:r>
        <w:rPr>
          <w:spacing w:val="-5"/>
        </w:rPr>
        <w:t xml:space="preserve"> </w:t>
      </w:r>
      <w:r>
        <w:t>reserve</w:t>
      </w:r>
      <w:r>
        <w:rPr>
          <w:spacing w:val="-3"/>
        </w:rPr>
        <w:t xml:space="preserve"> </w:t>
      </w:r>
      <w:r>
        <w:t>the</w:t>
      </w:r>
      <w:r>
        <w:rPr>
          <w:spacing w:val="-3"/>
        </w:rPr>
        <w:t xml:space="preserve"> </w:t>
      </w:r>
      <w:r>
        <w:t>right</w:t>
      </w:r>
      <w:r>
        <w:rPr>
          <w:spacing w:val="-2"/>
        </w:rPr>
        <w:t xml:space="preserve"> </w:t>
      </w:r>
      <w:r>
        <w:t>to</w:t>
      </w:r>
      <w:r>
        <w:rPr>
          <w:spacing w:val="-6"/>
        </w:rPr>
        <w:t xml:space="preserve"> </w:t>
      </w:r>
      <w:r>
        <w:t>amend,</w:t>
      </w:r>
      <w:r>
        <w:rPr>
          <w:spacing w:val="-3"/>
        </w:rPr>
        <w:t xml:space="preserve"> </w:t>
      </w:r>
      <w:r>
        <w:t>modify</w:t>
      </w:r>
      <w:r>
        <w:rPr>
          <w:spacing w:val="-6"/>
        </w:rPr>
        <w:t xml:space="preserve"> </w:t>
      </w:r>
      <w:r>
        <w:t>or</w:t>
      </w:r>
      <w:r>
        <w:rPr>
          <w:spacing w:val="-2"/>
        </w:rPr>
        <w:t xml:space="preserve"> </w:t>
      </w:r>
      <w:r>
        <w:t>discontinue</w:t>
      </w:r>
      <w:r>
        <w:rPr>
          <w:spacing w:val="-3"/>
        </w:rPr>
        <w:t xml:space="preserve"> </w:t>
      </w:r>
      <w:r>
        <w:t>all</w:t>
      </w:r>
      <w:r>
        <w:rPr>
          <w:spacing w:val="-5"/>
        </w:rPr>
        <w:t xml:space="preserve"> </w:t>
      </w:r>
      <w:r>
        <w:t>or part of this Plan whenever, in their judgment, conditions so warrant.</w:t>
      </w:r>
    </w:p>
    <w:p w14:paraId="7BB923D2" w14:textId="77777777" w:rsidR="00DC0AC7" w:rsidRDefault="00B2321B" w:rsidP="00303A80">
      <w:pPr>
        <w:pStyle w:val="ListParagraph"/>
        <w:numPr>
          <w:ilvl w:val="3"/>
          <w:numId w:val="1"/>
        </w:numPr>
        <w:spacing w:before="61"/>
        <w:ind w:left="720" w:right="431"/>
      </w:pPr>
      <w:r>
        <w:t>If you do not understand English and have questions about the benefits</w:t>
      </w:r>
      <w:r>
        <w:rPr>
          <w:spacing w:val="-2"/>
        </w:rPr>
        <w:t xml:space="preserve"> </w:t>
      </w:r>
      <w:r>
        <w:t>or</w:t>
      </w:r>
      <w:r>
        <w:rPr>
          <w:spacing w:val="-1"/>
        </w:rPr>
        <w:t xml:space="preserve"> </w:t>
      </w:r>
      <w:r>
        <w:t>rules</w:t>
      </w:r>
      <w:r>
        <w:rPr>
          <w:spacing w:val="-4"/>
        </w:rPr>
        <w:t xml:space="preserve"> </w:t>
      </w:r>
      <w:r>
        <w:t>of</w:t>
      </w:r>
      <w:r>
        <w:rPr>
          <w:spacing w:val="-4"/>
        </w:rPr>
        <w:t xml:space="preserve"> </w:t>
      </w:r>
      <w:r>
        <w:t>the</w:t>
      </w:r>
      <w:r>
        <w:rPr>
          <w:spacing w:val="-2"/>
        </w:rPr>
        <w:t xml:space="preserve"> </w:t>
      </w:r>
      <w:r>
        <w:t>Plan,</w:t>
      </w:r>
      <w:r>
        <w:rPr>
          <w:spacing w:val="-2"/>
        </w:rPr>
        <w:t xml:space="preserve"> </w:t>
      </w:r>
      <w:r>
        <w:t>contact</w:t>
      </w:r>
      <w:r>
        <w:rPr>
          <w:spacing w:val="-4"/>
        </w:rPr>
        <w:t xml:space="preserve"> </w:t>
      </w:r>
      <w:r>
        <w:t>the</w:t>
      </w:r>
      <w:r>
        <w:rPr>
          <w:spacing w:val="-2"/>
        </w:rPr>
        <w:t xml:space="preserve"> </w:t>
      </w:r>
      <w:r>
        <w:t>Fund</w:t>
      </w:r>
      <w:r>
        <w:rPr>
          <w:spacing w:val="-2"/>
        </w:rPr>
        <w:t xml:space="preserve"> </w:t>
      </w:r>
      <w:r>
        <w:t>Office</w:t>
      </w:r>
      <w:r>
        <w:rPr>
          <w:spacing w:val="-4"/>
        </w:rPr>
        <w:t xml:space="preserve"> </w:t>
      </w:r>
      <w:r>
        <w:t>to</w:t>
      </w:r>
      <w:r>
        <w:rPr>
          <w:spacing w:val="-5"/>
        </w:rPr>
        <w:t xml:space="preserve"> </w:t>
      </w:r>
      <w:r>
        <w:t>find</w:t>
      </w:r>
      <w:r>
        <w:rPr>
          <w:spacing w:val="-5"/>
        </w:rPr>
        <w:t xml:space="preserve"> </w:t>
      </w:r>
      <w:r>
        <w:t>out</w:t>
      </w:r>
      <w:r>
        <w:rPr>
          <w:spacing w:val="-1"/>
        </w:rPr>
        <w:t xml:space="preserve"> </w:t>
      </w:r>
      <w:r>
        <w:t>where to obtain such help.</w:t>
      </w:r>
    </w:p>
    <w:p w14:paraId="063C1013" w14:textId="66685052" w:rsidR="00DC0AC7" w:rsidRDefault="00B2321B" w:rsidP="00303A80">
      <w:pPr>
        <w:pStyle w:val="ListParagraph"/>
        <w:numPr>
          <w:ilvl w:val="3"/>
          <w:numId w:val="1"/>
        </w:numPr>
        <w:ind w:left="720" w:right="438"/>
        <w:sectPr w:rsidR="00DC0AC7" w:rsidSect="00F811FD">
          <w:pgSz w:w="8640" w:h="12960"/>
          <w:pgMar w:top="640" w:right="580" w:bottom="560" w:left="580" w:header="0" w:footer="361" w:gutter="0"/>
          <w:cols w:space="720"/>
        </w:sectPr>
      </w:pPr>
      <w:r>
        <w:t>The Trustees reserve the right to refuse benefits to Covered Paraprofessionals</w:t>
      </w:r>
      <w:r>
        <w:rPr>
          <w:spacing w:val="-6"/>
        </w:rPr>
        <w:t xml:space="preserve"> </w:t>
      </w:r>
      <w:r>
        <w:t>or</w:t>
      </w:r>
      <w:r>
        <w:rPr>
          <w:spacing w:val="-6"/>
        </w:rPr>
        <w:t xml:space="preserve"> </w:t>
      </w:r>
      <w:r>
        <w:t>their</w:t>
      </w:r>
      <w:r>
        <w:rPr>
          <w:spacing w:val="-3"/>
        </w:rPr>
        <w:t xml:space="preserve"> </w:t>
      </w:r>
      <w:r>
        <w:t>dependents,</w:t>
      </w:r>
      <w:r>
        <w:rPr>
          <w:spacing w:val="-4"/>
        </w:rPr>
        <w:t xml:space="preserve"> </w:t>
      </w:r>
      <w:r>
        <w:t>who</w:t>
      </w:r>
      <w:r>
        <w:rPr>
          <w:spacing w:val="-4"/>
        </w:rPr>
        <w:t xml:space="preserve"> </w:t>
      </w:r>
      <w:r>
        <w:t>do</w:t>
      </w:r>
      <w:r>
        <w:rPr>
          <w:spacing w:val="-4"/>
        </w:rPr>
        <w:t xml:space="preserve"> </w:t>
      </w:r>
      <w:r>
        <w:t>not</w:t>
      </w:r>
      <w:r>
        <w:rPr>
          <w:spacing w:val="-3"/>
        </w:rPr>
        <w:t xml:space="preserve"> </w:t>
      </w:r>
      <w:r>
        <w:t>conduct</w:t>
      </w:r>
      <w:r>
        <w:rPr>
          <w:spacing w:val="-6"/>
        </w:rPr>
        <w:t xml:space="preserve"> </w:t>
      </w:r>
      <w:r>
        <w:t>themselves properly in their dealings with personnel employed by the Health and Welfare Fund.</w:t>
      </w:r>
    </w:p>
    <w:p w14:paraId="51DD36F4" w14:textId="3A17C57A" w:rsidR="00AF6F8F" w:rsidRPr="00A4674A" w:rsidRDefault="005D546C" w:rsidP="00A4674A">
      <w:pPr>
        <w:pStyle w:val="Heading1"/>
        <w:pageBreakBefore/>
        <w:pBdr>
          <w:bottom w:val="single" w:sz="4" w:space="1" w:color="000000" w:themeColor="text1"/>
        </w:pBdr>
        <w:spacing w:before="240" w:after="480"/>
        <w:rPr>
          <w:rFonts w:ascii="Arial Black" w:hAnsi="Arial Black"/>
          <w:b w:val="0"/>
          <w:color w:val="000000" w:themeColor="text1"/>
          <w:spacing w:val="-2"/>
          <w:sz w:val="28"/>
        </w:rPr>
      </w:pPr>
      <w:bookmarkStart w:id="253" w:name="_Toc201318101"/>
      <w:bookmarkStart w:id="254" w:name="_Toc207358387"/>
      <w:bookmarkStart w:id="255" w:name="_Toc207358464"/>
      <w:bookmarkStart w:id="256" w:name="_Toc207358625"/>
      <w:bookmarkStart w:id="257" w:name="_Toc207358827"/>
      <w:r w:rsidRPr="00A4674A">
        <w:rPr>
          <w:rFonts w:ascii="Arial Black" w:hAnsi="Arial Black"/>
          <w:b w:val="0"/>
          <w:color w:val="000000" w:themeColor="text1"/>
          <w:spacing w:val="-2"/>
          <w:sz w:val="28"/>
        </w:rPr>
        <w:lastRenderedPageBreak/>
        <w:t>KEY CONTACT INFORMATION</w:t>
      </w:r>
      <w:bookmarkEnd w:id="253"/>
      <w:bookmarkEnd w:id="254"/>
      <w:bookmarkEnd w:id="255"/>
      <w:bookmarkEnd w:id="256"/>
      <w:bookmarkEnd w:id="257"/>
    </w:p>
    <w:p w14:paraId="1C67BE0A" w14:textId="25F1DF43" w:rsidR="00AF6F8F" w:rsidRPr="004132E5" w:rsidRDefault="00AF6F8F" w:rsidP="00303A80">
      <w:pPr>
        <w:pStyle w:val="BodyText"/>
        <w:ind w:right="225"/>
        <w:rPr>
          <w:spacing w:val="-1"/>
        </w:rPr>
      </w:pPr>
      <w:r w:rsidRPr="004132E5">
        <w:rPr>
          <w:b/>
          <w:bCs/>
          <w:spacing w:val="-1"/>
        </w:rPr>
        <w:t>Boston Teachers Union Paraprofessional Health and Welfare Fund Website</w:t>
      </w:r>
      <w:r w:rsidR="00D75104" w:rsidRPr="004132E5">
        <w:rPr>
          <w:b/>
          <w:bCs/>
          <w:spacing w:val="-1"/>
        </w:rPr>
        <w:t>:</w:t>
      </w:r>
      <w:r w:rsidR="00D75104">
        <w:rPr>
          <w:spacing w:val="-1"/>
        </w:rPr>
        <w:t xml:space="preserve"> </w:t>
      </w:r>
      <w:hyperlink r:id="rId30" w:history="1">
        <w:r w:rsidRPr="004132E5">
          <w:rPr>
            <w:spacing w:val="-1"/>
          </w:rPr>
          <w:t>https://btuhwf.org/benefits/paraprofessional-hw-fund/</w:t>
        </w:r>
      </w:hyperlink>
    </w:p>
    <w:p w14:paraId="52F24386" w14:textId="77777777" w:rsidR="00AF6F8F" w:rsidRPr="004132E5" w:rsidRDefault="00AF6F8F" w:rsidP="00303A80">
      <w:pPr>
        <w:pStyle w:val="BodyText"/>
        <w:ind w:right="225"/>
        <w:rPr>
          <w:spacing w:val="-1"/>
        </w:rPr>
      </w:pPr>
    </w:p>
    <w:p w14:paraId="0209CE65" w14:textId="1554A68F" w:rsidR="00AF6F8F" w:rsidRDefault="00AF6F8F" w:rsidP="00303A80">
      <w:pPr>
        <w:pStyle w:val="BodyText"/>
        <w:ind w:right="225"/>
      </w:pPr>
      <w:r w:rsidRPr="004132E5">
        <w:rPr>
          <w:b/>
          <w:bCs/>
          <w:spacing w:val="-1"/>
        </w:rPr>
        <w:t>Paraprofessional Online Account Portal</w:t>
      </w:r>
      <w:r w:rsidR="00D75104" w:rsidRPr="004132E5">
        <w:rPr>
          <w:b/>
          <w:bCs/>
          <w:spacing w:val="-1"/>
        </w:rPr>
        <w:t xml:space="preserve">: </w:t>
      </w:r>
      <w:hyperlink r:id="rId31" w:history="1">
        <w:r w:rsidRPr="004132E5">
          <w:rPr>
            <w:spacing w:val="-1"/>
          </w:rPr>
          <w:t>https://members.btuhwf.org/isite340/eremit.dll/34001/loginm.asp</w:t>
        </w:r>
      </w:hyperlink>
    </w:p>
    <w:p w14:paraId="0B4063C9" w14:textId="77777777" w:rsidR="002D56CD" w:rsidRDefault="002D56CD" w:rsidP="00303A80">
      <w:pPr>
        <w:pStyle w:val="BodyText"/>
        <w:ind w:right="225"/>
      </w:pPr>
    </w:p>
    <w:p w14:paraId="63F961A0" w14:textId="77777777" w:rsidR="002D56CD" w:rsidRDefault="002D56CD" w:rsidP="00303A80">
      <w:pPr>
        <w:pStyle w:val="BodyText"/>
        <w:ind w:right="225"/>
        <w:rPr>
          <w:spacing w:val="-1"/>
        </w:rPr>
      </w:pPr>
      <w:r w:rsidRPr="004132E5">
        <w:rPr>
          <w:spacing w:val="-1"/>
        </w:rPr>
        <w:t>Visit this site to create an account for making monthly COBRA payments, changing contact information and enrolling for benefits. It provides self-service access to add/remove dependents, edit mailing address, change contact information, and obtain and upload completed authorization forms.</w:t>
      </w:r>
      <w:r>
        <w:rPr>
          <w:spacing w:val="-1"/>
        </w:rPr>
        <w:t xml:space="preserve"> </w:t>
      </w:r>
      <w:r w:rsidRPr="004132E5">
        <w:rPr>
          <w:spacing w:val="-1"/>
        </w:rPr>
        <w:t>Registering an account requires an email address to be used as a username and creating a password.</w:t>
      </w:r>
      <w:r>
        <w:rPr>
          <w:spacing w:val="-1"/>
        </w:rPr>
        <w:t xml:space="preserve"> </w:t>
      </w:r>
      <w:r w:rsidRPr="004132E5">
        <w:rPr>
          <w:spacing w:val="-1"/>
        </w:rPr>
        <w:t>An activation code is sent via email to be used to log in for the first time until the password is registered.</w:t>
      </w:r>
    </w:p>
    <w:p w14:paraId="2D1DE5FD" w14:textId="77777777" w:rsidR="0054637E" w:rsidRDefault="0054637E" w:rsidP="0054637E">
      <w:pPr>
        <w:pStyle w:val="Heading2"/>
      </w:pPr>
    </w:p>
    <w:p w14:paraId="49416BE3" w14:textId="0704C92D" w:rsidR="00DC0AC7" w:rsidRPr="00966B78" w:rsidRDefault="00303A80" w:rsidP="00966B78">
      <w:pPr>
        <w:pStyle w:val="BodyText"/>
        <w:ind w:right="225"/>
        <w:rPr>
          <w:b/>
          <w:bCs/>
          <w:spacing w:val="-1"/>
        </w:rPr>
      </w:pPr>
      <w:bookmarkStart w:id="258" w:name="_Toc201318102"/>
      <w:r w:rsidRPr="00966B78">
        <w:rPr>
          <w:b/>
          <w:bCs/>
          <w:spacing w:val="-1"/>
        </w:rPr>
        <w:t>Phone References</w:t>
      </w:r>
      <w:bookmarkEnd w:id="258"/>
    </w:p>
    <w:p w14:paraId="2F47AB78" w14:textId="507ADE75" w:rsidR="00DC0AC7" w:rsidRDefault="00445256" w:rsidP="00303A80">
      <w:pPr>
        <w:pStyle w:val="BodyText"/>
        <w:tabs>
          <w:tab w:val="left" w:leader="dot" w:pos="5803"/>
        </w:tabs>
      </w:pPr>
      <w:r>
        <w:t xml:space="preserve">Paraprofessional </w:t>
      </w:r>
      <w:r w:rsidR="00B2321B">
        <w:t>Health</w:t>
      </w:r>
      <w:r w:rsidR="00B2321B">
        <w:rPr>
          <w:spacing w:val="-5"/>
        </w:rPr>
        <w:t xml:space="preserve"> </w:t>
      </w:r>
      <w:r w:rsidR="00B2321B">
        <w:t>and</w:t>
      </w:r>
      <w:r w:rsidR="00B2321B">
        <w:rPr>
          <w:spacing w:val="-4"/>
        </w:rPr>
        <w:t xml:space="preserve"> </w:t>
      </w:r>
      <w:r w:rsidR="00B2321B">
        <w:t>Welfare</w:t>
      </w:r>
      <w:r w:rsidR="00B2321B">
        <w:rPr>
          <w:spacing w:val="-2"/>
        </w:rPr>
        <w:t xml:space="preserve"> </w:t>
      </w:r>
      <w:r w:rsidR="00B2321B">
        <w:rPr>
          <w:spacing w:val="-4"/>
        </w:rPr>
        <w:t>Fund</w:t>
      </w:r>
      <w:r w:rsidR="00B2321B">
        <w:tab/>
        <w:t>(617)</w:t>
      </w:r>
      <w:r w:rsidR="00B2321B">
        <w:rPr>
          <w:spacing w:val="-8"/>
        </w:rPr>
        <w:t xml:space="preserve"> </w:t>
      </w:r>
      <w:r w:rsidR="00B2321B">
        <w:t>288-</w:t>
      </w:r>
      <w:r>
        <w:rPr>
          <w:spacing w:val="-4"/>
        </w:rPr>
        <w:t>5883</w:t>
      </w:r>
    </w:p>
    <w:p w14:paraId="6B89E645" w14:textId="77777777" w:rsidR="00DC0AC7" w:rsidRDefault="00B2321B" w:rsidP="00303A80">
      <w:pPr>
        <w:pStyle w:val="BodyText"/>
        <w:tabs>
          <w:tab w:val="left" w:leader="dot" w:pos="5803"/>
        </w:tabs>
        <w:spacing w:before="119"/>
      </w:pPr>
      <w:r>
        <w:t>Delta</w:t>
      </w:r>
      <w:r>
        <w:rPr>
          <w:spacing w:val="-5"/>
        </w:rPr>
        <w:t xml:space="preserve"> </w:t>
      </w:r>
      <w:r>
        <w:t>Dental</w:t>
      </w:r>
      <w:r>
        <w:rPr>
          <w:spacing w:val="-5"/>
        </w:rPr>
        <w:t xml:space="preserve"> </w:t>
      </w:r>
      <w:r>
        <w:t>Massachusetts</w:t>
      </w:r>
      <w:r>
        <w:rPr>
          <w:spacing w:val="-5"/>
        </w:rPr>
        <w:t xml:space="preserve"> </w:t>
      </w:r>
      <w:r>
        <w:t>(toll</w:t>
      </w:r>
      <w:r>
        <w:rPr>
          <w:spacing w:val="-5"/>
        </w:rPr>
        <w:t xml:space="preserve"> </w:t>
      </w:r>
      <w:r>
        <w:rPr>
          <w:spacing w:val="-2"/>
        </w:rPr>
        <w:t>free)</w:t>
      </w:r>
      <w:r>
        <w:tab/>
        <w:t>(800)</w:t>
      </w:r>
      <w:r>
        <w:rPr>
          <w:spacing w:val="-8"/>
        </w:rPr>
        <w:t xml:space="preserve"> </w:t>
      </w:r>
      <w:r>
        <w:t>872-</w:t>
      </w:r>
      <w:r>
        <w:rPr>
          <w:spacing w:val="-4"/>
        </w:rPr>
        <w:t>0500</w:t>
      </w:r>
    </w:p>
    <w:p w14:paraId="2453D071" w14:textId="77777777" w:rsidR="00DC0AC7" w:rsidRDefault="00B2321B" w:rsidP="00303A80">
      <w:pPr>
        <w:pStyle w:val="BodyText"/>
        <w:tabs>
          <w:tab w:val="left" w:leader="dot" w:pos="5803"/>
        </w:tabs>
        <w:spacing w:before="122"/>
      </w:pPr>
      <w:r>
        <w:t>Delta</w:t>
      </w:r>
      <w:r>
        <w:rPr>
          <w:spacing w:val="-6"/>
        </w:rPr>
        <w:t xml:space="preserve"> </w:t>
      </w:r>
      <w:r>
        <w:t>Dental</w:t>
      </w:r>
      <w:r>
        <w:rPr>
          <w:spacing w:val="-6"/>
        </w:rPr>
        <w:t xml:space="preserve"> </w:t>
      </w:r>
      <w:r>
        <w:t>(Metropolitan</w:t>
      </w:r>
      <w:r>
        <w:rPr>
          <w:spacing w:val="-6"/>
        </w:rPr>
        <w:t xml:space="preserve"> </w:t>
      </w:r>
      <w:r>
        <w:rPr>
          <w:spacing w:val="-2"/>
        </w:rPr>
        <w:t>Boston)</w:t>
      </w:r>
      <w:r>
        <w:tab/>
        <w:t>(617)</w:t>
      </w:r>
      <w:r>
        <w:rPr>
          <w:spacing w:val="-8"/>
        </w:rPr>
        <w:t xml:space="preserve"> </w:t>
      </w:r>
      <w:r>
        <w:t>886-</w:t>
      </w:r>
      <w:r>
        <w:rPr>
          <w:spacing w:val="-4"/>
        </w:rPr>
        <w:t>1234</w:t>
      </w:r>
    </w:p>
    <w:p w14:paraId="3E703DC4" w14:textId="48574B84" w:rsidR="00DC0AC7" w:rsidRDefault="002D092E" w:rsidP="00303A80">
      <w:pPr>
        <w:pStyle w:val="BodyText"/>
        <w:tabs>
          <w:tab w:val="left" w:leader="dot" w:pos="5803"/>
        </w:tabs>
        <w:spacing w:before="119"/>
      </w:pPr>
      <w:proofErr w:type="spellStart"/>
      <w:r>
        <w:t>T</w:t>
      </w:r>
      <w:r w:rsidR="005A5E37">
        <w:t>ruHearing</w:t>
      </w:r>
      <w:proofErr w:type="spellEnd"/>
      <w:r w:rsidR="00B2321B">
        <w:rPr>
          <w:spacing w:val="-3"/>
        </w:rPr>
        <w:t xml:space="preserve"> </w:t>
      </w:r>
      <w:r w:rsidR="00B2321B">
        <w:t>Hearing</w:t>
      </w:r>
      <w:r w:rsidR="00B2321B">
        <w:rPr>
          <w:spacing w:val="-5"/>
        </w:rPr>
        <w:t xml:space="preserve"> </w:t>
      </w:r>
      <w:r w:rsidR="00B2321B">
        <w:t>Aid</w:t>
      </w:r>
      <w:r w:rsidR="00B2321B">
        <w:rPr>
          <w:spacing w:val="-1"/>
        </w:rPr>
        <w:t xml:space="preserve"> </w:t>
      </w:r>
      <w:r w:rsidR="00B2321B">
        <w:rPr>
          <w:spacing w:val="-2"/>
        </w:rPr>
        <w:t>Network</w:t>
      </w:r>
      <w:r w:rsidR="00B2321B">
        <w:tab/>
        <w:t>(8</w:t>
      </w:r>
      <w:r w:rsidR="00291B3C">
        <w:t>33</w:t>
      </w:r>
      <w:r w:rsidR="00B2321B">
        <w:t>)</w:t>
      </w:r>
      <w:r w:rsidR="00B2321B">
        <w:rPr>
          <w:spacing w:val="-8"/>
        </w:rPr>
        <w:t xml:space="preserve"> </w:t>
      </w:r>
      <w:r w:rsidR="00EB2956">
        <w:t>898</w:t>
      </w:r>
      <w:r w:rsidR="00B2321B">
        <w:t>-</w:t>
      </w:r>
      <w:r w:rsidR="00EB2956">
        <w:rPr>
          <w:spacing w:val="-4"/>
        </w:rPr>
        <w:t>1284</w:t>
      </w:r>
    </w:p>
    <w:p w14:paraId="72FE6350" w14:textId="77777777" w:rsidR="00DC0AC7" w:rsidRDefault="00B2321B" w:rsidP="00303A80">
      <w:pPr>
        <w:pStyle w:val="BodyText"/>
        <w:tabs>
          <w:tab w:val="left" w:leader="dot" w:pos="5803"/>
        </w:tabs>
        <w:spacing w:before="119"/>
      </w:pPr>
      <w:r>
        <w:t>Eye</w:t>
      </w:r>
      <w:r>
        <w:rPr>
          <w:spacing w:val="-3"/>
        </w:rPr>
        <w:t xml:space="preserve"> </w:t>
      </w:r>
      <w:r>
        <w:t>Care</w:t>
      </w:r>
      <w:r>
        <w:rPr>
          <w:spacing w:val="-2"/>
        </w:rPr>
        <w:t xml:space="preserve"> Center</w:t>
      </w:r>
      <w:r>
        <w:tab/>
        <w:t>(617)</w:t>
      </w:r>
      <w:r>
        <w:rPr>
          <w:spacing w:val="-8"/>
        </w:rPr>
        <w:t xml:space="preserve"> </w:t>
      </w:r>
      <w:r>
        <w:t>288-</w:t>
      </w:r>
      <w:r>
        <w:rPr>
          <w:spacing w:val="-4"/>
        </w:rPr>
        <w:t>5540</w:t>
      </w:r>
    </w:p>
    <w:p w14:paraId="1DD3AEBB" w14:textId="77777777" w:rsidR="00DC0AC7" w:rsidRDefault="00B2321B" w:rsidP="00303A80">
      <w:pPr>
        <w:pStyle w:val="BodyText"/>
        <w:tabs>
          <w:tab w:val="left" w:leader="dot" w:pos="5803"/>
        </w:tabs>
        <w:spacing w:before="122"/>
      </w:pPr>
      <w:r>
        <w:t>Prepaid</w:t>
      </w:r>
      <w:r>
        <w:rPr>
          <w:spacing w:val="-3"/>
        </w:rPr>
        <w:t xml:space="preserve"> </w:t>
      </w:r>
      <w:r>
        <w:t>Legal</w:t>
      </w:r>
      <w:r>
        <w:rPr>
          <w:spacing w:val="-2"/>
        </w:rPr>
        <w:t xml:space="preserve"> Services</w:t>
      </w:r>
      <w:r>
        <w:tab/>
        <w:t>(617)</w:t>
      </w:r>
      <w:r>
        <w:rPr>
          <w:spacing w:val="-8"/>
        </w:rPr>
        <w:t xml:space="preserve"> </w:t>
      </w:r>
      <w:r>
        <w:t>288-</w:t>
      </w:r>
      <w:r>
        <w:rPr>
          <w:spacing w:val="-4"/>
        </w:rPr>
        <w:t>0497</w:t>
      </w:r>
    </w:p>
    <w:p w14:paraId="09497DD8" w14:textId="77777777" w:rsidR="00DC0AC7" w:rsidRDefault="00DC0AC7">
      <w:pPr>
        <w:pStyle w:val="BodyText"/>
        <w:spacing w:before="215"/>
      </w:pPr>
    </w:p>
    <w:p w14:paraId="636D8ECC" w14:textId="77777777" w:rsidR="00DC0AC7" w:rsidRDefault="00B2321B" w:rsidP="00303A80">
      <w:pPr>
        <w:pStyle w:val="BodyText"/>
        <w:ind w:right="225"/>
      </w:pPr>
      <w:r>
        <w:t>The</w:t>
      </w:r>
      <w:r>
        <w:rPr>
          <w:spacing w:val="-7"/>
        </w:rPr>
        <w:t xml:space="preserve"> </w:t>
      </w:r>
      <w:r>
        <w:t>Trustees</w:t>
      </w:r>
      <w:r>
        <w:rPr>
          <w:spacing w:val="-4"/>
        </w:rPr>
        <w:t xml:space="preserve"> </w:t>
      </w:r>
      <w:r>
        <w:t>reserve</w:t>
      </w:r>
      <w:r>
        <w:rPr>
          <w:spacing w:val="-2"/>
        </w:rPr>
        <w:t xml:space="preserve"> </w:t>
      </w:r>
      <w:r>
        <w:t>the</w:t>
      </w:r>
      <w:r>
        <w:rPr>
          <w:spacing w:val="-2"/>
        </w:rPr>
        <w:t xml:space="preserve"> </w:t>
      </w:r>
      <w:r>
        <w:t>right</w:t>
      </w:r>
      <w:r>
        <w:rPr>
          <w:spacing w:val="-1"/>
        </w:rPr>
        <w:t xml:space="preserve"> </w:t>
      </w:r>
      <w:r>
        <w:t>to</w:t>
      </w:r>
      <w:r>
        <w:rPr>
          <w:spacing w:val="-5"/>
        </w:rPr>
        <w:t xml:space="preserve"> </w:t>
      </w:r>
      <w:r>
        <w:t>amend,</w:t>
      </w:r>
      <w:r>
        <w:rPr>
          <w:spacing w:val="-2"/>
        </w:rPr>
        <w:t xml:space="preserve"> </w:t>
      </w:r>
      <w:r>
        <w:t>modify</w:t>
      </w:r>
      <w:r>
        <w:rPr>
          <w:spacing w:val="-5"/>
        </w:rPr>
        <w:t xml:space="preserve"> </w:t>
      </w:r>
      <w:r>
        <w:t>or</w:t>
      </w:r>
      <w:r>
        <w:rPr>
          <w:spacing w:val="-1"/>
        </w:rPr>
        <w:t xml:space="preserve"> </w:t>
      </w:r>
      <w:r>
        <w:t>discontinue</w:t>
      </w:r>
      <w:r>
        <w:rPr>
          <w:spacing w:val="-2"/>
        </w:rPr>
        <w:t xml:space="preserve"> </w:t>
      </w:r>
      <w:r>
        <w:t>all</w:t>
      </w:r>
      <w:r>
        <w:rPr>
          <w:spacing w:val="-4"/>
        </w:rPr>
        <w:t xml:space="preserve"> </w:t>
      </w:r>
      <w:r>
        <w:t>or</w:t>
      </w:r>
      <w:r>
        <w:rPr>
          <w:spacing w:val="-1"/>
        </w:rPr>
        <w:t xml:space="preserve"> </w:t>
      </w:r>
      <w:r>
        <w:t>part</w:t>
      </w:r>
      <w:r>
        <w:rPr>
          <w:spacing w:val="-1"/>
        </w:rPr>
        <w:t xml:space="preserve"> </w:t>
      </w:r>
      <w:r>
        <w:t>of this Plan whenever, in their judgment, conditions so warrant.</w:t>
      </w:r>
    </w:p>
    <w:p w14:paraId="7D0C2550" w14:textId="77777777" w:rsidR="00DC0AC7" w:rsidRDefault="00B2321B" w:rsidP="00303A80">
      <w:pPr>
        <w:pStyle w:val="BodyText"/>
        <w:spacing w:before="118"/>
        <w:ind w:right="225"/>
      </w:pPr>
      <w:r>
        <w:t>If you</w:t>
      </w:r>
      <w:r>
        <w:rPr>
          <w:spacing w:val="-2"/>
        </w:rPr>
        <w:t xml:space="preserve"> </w:t>
      </w:r>
      <w:r>
        <w:t>have</w:t>
      </w:r>
      <w:r>
        <w:rPr>
          <w:spacing w:val="-2"/>
        </w:rPr>
        <w:t xml:space="preserve"> </w:t>
      </w:r>
      <w:r>
        <w:t>any</w:t>
      </w:r>
      <w:r>
        <w:rPr>
          <w:spacing w:val="-5"/>
        </w:rPr>
        <w:t xml:space="preserve"> </w:t>
      </w:r>
      <w:r>
        <w:t>questions</w:t>
      </w:r>
      <w:r>
        <w:rPr>
          <w:spacing w:val="-2"/>
        </w:rPr>
        <w:t xml:space="preserve"> </w:t>
      </w:r>
      <w:r>
        <w:t>about</w:t>
      </w:r>
      <w:r>
        <w:rPr>
          <w:spacing w:val="-4"/>
        </w:rPr>
        <w:t xml:space="preserve"> </w:t>
      </w:r>
      <w:r>
        <w:t>the</w:t>
      </w:r>
      <w:r>
        <w:rPr>
          <w:spacing w:val="-2"/>
        </w:rPr>
        <w:t xml:space="preserve"> </w:t>
      </w:r>
      <w:r>
        <w:t>benefits</w:t>
      </w:r>
      <w:r>
        <w:rPr>
          <w:spacing w:val="-2"/>
        </w:rPr>
        <w:t xml:space="preserve"> </w:t>
      </w:r>
      <w:r>
        <w:t>or</w:t>
      </w:r>
      <w:r>
        <w:rPr>
          <w:spacing w:val="-2"/>
        </w:rPr>
        <w:t xml:space="preserve"> </w:t>
      </w:r>
      <w:r>
        <w:t>rules</w:t>
      </w:r>
      <w:r>
        <w:rPr>
          <w:spacing w:val="-2"/>
        </w:rPr>
        <w:t xml:space="preserve"> </w:t>
      </w:r>
      <w:r>
        <w:t>of</w:t>
      </w:r>
      <w:r>
        <w:rPr>
          <w:spacing w:val="-4"/>
        </w:rPr>
        <w:t xml:space="preserve"> </w:t>
      </w:r>
      <w:r>
        <w:t>the</w:t>
      </w:r>
      <w:r>
        <w:rPr>
          <w:spacing w:val="-2"/>
        </w:rPr>
        <w:t xml:space="preserve"> </w:t>
      </w:r>
      <w:r>
        <w:t>Plan,</w:t>
      </w:r>
      <w:r>
        <w:rPr>
          <w:spacing w:val="-5"/>
        </w:rPr>
        <w:t xml:space="preserve"> </w:t>
      </w:r>
      <w:r>
        <w:t>please contact the Fund Office.</w:t>
      </w:r>
    </w:p>
    <w:p w14:paraId="56005BE8" w14:textId="77777777" w:rsidR="00DC0AC7" w:rsidRDefault="00B2321B" w:rsidP="00303A80">
      <w:pPr>
        <w:pStyle w:val="BodyText"/>
        <w:spacing w:before="121"/>
        <w:ind w:right="205"/>
        <w:jc w:val="both"/>
      </w:pPr>
      <w:r>
        <w:t>The</w:t>
      </w:r>
      <w:r>
        <w:rPr>
          <w:spacing w:val="-7"/>
        </w:rPr>
        <w:t xml:space="preserve"> </w:t>
      </w:r>
      <w:r>
        <w:t>Trustees</w:t>
      </w:r>
      <w:r>
        <w:rPr>
          <w:spacing w:val="-4"/>
        </w:rPr>
        <w:t xml:space="preserve"> </w:t>
      </w:r>
      <w:r>
        <w:t>reserve</w:t>
      </w:r>
      <w:r>
        <w:rPr>
          <w:spacing w:val="-2"/>
        </w:rPr>
        <w:t xml:space="preserve"> </w:t>
      </w:r>
      <w:r>
        <w:t>the</w:t>
      </w:r>
      <w:r>
        <w:rPr>
          <w:spacing w:val="-2"/>
        </w:rPr>
        <w:t xml:space="preserve"> </w:t>
      </w:r>
      <w:r>
        <w:t>right</w:t>
      </w:r>
      <w:r>
        <w:rPr>
          <w:spacing w:val="-1"/>
        </w:rPr>
        <w:t xml:space="preserve"> </w:t>
      </w:r>
      <w:r>
        <w:t>to</w:t>
      </w:r>
      <w:r>
        <w:rPr>
          <w:spacing w:val="-5"/>
        </w:rPr>
        <w:t xml:space="preserve"> </w:t>
      </w:r>
      <w:r>
        <w:t>refuse</w:t>
      </w:r>
      <w:r>
        <w:rPr>
          <w:spacing w:val="-2"/>
        </w:rPr>
        <w:t xml:space="preserve"> </w:t>
      </w:r>
      <w:r>
        <w:t>benefits</w:t>
      </w:r>
      <w:r>
        <w:rPr>
          <w:spacing w:val="-4"/>
        </w:rPr>
        <w:t xml:space="preserve"> </w:t>
      </w:r>
      <w:r>
        <w:t>to</w:t>
      </w:r>
      <w:r>
        <w:rPr>
          <w:spacing w:val="-2"/>
        </w:rPr>
        <w:t xml:space="preserve"> </w:t>
      </w:r>
      <w:r>
        <w:t>Covered</w:t>
      </w:r>
      <w:r>
        <w:rPr>
          <w:spacing w:val="-2"/>
        </w:rPr>
        <w:t xml:space="preserve"> </w:t>
      </w:r>
      <w:r>
        <w:t>Paraprofessionals or</w:t>
      </w:r>
      <w:r>
        <w:rPr>
          <w:spacing w:val="-2"/>
        </w:rPr>
        <w:t xml:space="preserve"> </w:t>
      </w:r>
      <w:r>
        <w:t>their</w:t>
      </w:r>
      <w:r>
        <w:rPr>
          <w:spacing w:val="-2"/>
        </w:rPr>
        <w:t xml:space="preserve"> </w:t>
      </w:r>
      <w:r>
        <w:t>dependents,</w:t>
      </w:r>
      <w:r>
        <w:rPr>
          <w:spacing w:val="-6"/>
        </w:rPr>
        <w:t xml:space="preserve"> </w:t>
      </w:r>
      <w:r>
        <w:t>who</w:t>
      </w:r>
      <w:r>
        <w:rPr>
          <w:spacing w:val="-3"/>
        </w:rPr>
        <w:t xml:space="preserve"> </w:t>
      </w:r>
      <w:r>
        <w:t>do</w:t>
      </w:r>
      <w:r>
        <w:rPr>
          <w:spacing w:val="-6"/>
        </w:rPr>
        <w:t xml:space="preserve"> </w:t>
      </w:r>
      <w:r>
        <w:t>not</w:t>
      </w:r>
      <w:r>
        <w:rPr>
          <w:spacing w:val="-2"/>
        </w:rPr>
        <w:t xml:space="preserve"> </w:t>
      </w:r>
      <w:r>
        <w:t>conduct</w:t>
      </w:r>
      <w:r>
        <w:rPr>
          <w:spacing w:val="-2"/>
        </w:rPr>
        <w:t xml:space="preserve"> </w:t>
      </w:r>
      <w:r>
        <w:t>themselves</w:t>
      </w:r>
      <w:r>
        <w:rPr>
          <w:spacing w:val="-3"/>
        </w:rPr>
        <w:t xml:space="preserve"> </w:t>
      </w:r>
      <w:r>
        <w:t>properly</w:t>
      </w:r>
      <w:r>
        <w:rPr>
          <w:spacing w:val="-6"/>
        </w:rPr>
        <w:t xml:space="preserve"> </w:t>
      </w:r>
      <w:r>
        <w:t>in</w:t>
      </w:r>
      <w:r>
        <w:rPr>
          <w:spacing w:val="-3"/>
        </w:rPr>
        <w:t xml:space="preserve"> </w:t>
      </w:r>
      <w:r>
        <w:t>their</w:t>
      </w:r>
      <w:r>
        <w:rPr>
          <w:spacing w:val="-2"/>
        </w:rPr>
        <w:t xml:space="preserve"> </w:t>
      </w:r>
      <w:r>
        <w:t>dealings with personnel employed by the Health and Welfare Fund.</w:t>
      </w:r>
    </w:p>
    <w:p w14:paraId="66D2B835" w14:textId="77777777" w:rsidR="00DC0AC7" w:rsidRDefault="00DC0AC7">
      <w:pPr>
        <w:jc w:val="both"/>
        <w:sectPr w:rsidR="00DC0AC7" w:rsidSect="00F811FD">
          <w:pgSz w:w="8640" w:h="12960"/>
          <w:pgMar w:top="640" w:right="580" w:bottom="560" w:left="580" w:header="0" w:footer="361" w:gutter="0"/>
          <w:cols w:space="720"/>
        </w:sectPr>
      </w:pPr>
    </w:p>
    <w:p w14:paraId="3CF1BCCB" w14:textId="77777777" w:rsidR="00DC0AC7" w:rsidRDefault="00B2321B">
      <w:pPr>
        <w:pStyle w:val="BodyText"/>
      </w:pPr>
      <w:r>
        <w:rPr>
          <w:noProof/>
        </w:rPr>
        <w:lastRenderedPageBreak/>
        <mc:AlternateContent>
          <mc:Choice Requires="wpg">
            <w:drawing>
              <wp:anchor distT="0" distB="0" distL="0" distR="0" simplePos="0" relativeHeight="486869504" behindDoc="1" locked="0" layoutInCell="1" allowOverlap="1" wp14:anchorId="790CC815" wp14:editId="77A0013E">
                <wp:simplePos x="0" y="0"/>
                <wp:positionH relativeFrom="page">
                  <wp:posOffset>-114300</wp:posOffset>
                </wp:positionH>
                <wp:positionV relativeFrom="page">
                  <wp:posOffset>15240</wp:posOffset>
                </wp:positionV>
                <wp:extent cx="5913120" cy="85801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120" cy="8580120"/>
                          <a:chOff x="0" y="0"/>
                          <a:chExt cx="5715000" cy="8458200"/>
                        </a:xfrm>
                      </wpg:grpSpPr>
                      <wps:wsp>
                        <wps:cNvPr id="99" name="Graphic 98"/>
                        <wps:cNvSpPr/>
                        <wps:spPr>
                          <a:xfrm>
                            <a:off x="0" y="1028700"/>
                            <a:ext cx="5715000" cy="7429500"/>
                          </a:xfrm>
                          <a:custGeom>
                            <a:avLst/>
                            <a:gdLst/>
                            <a:ahLst/>
                            <a:cxnLst/>
                            <a:rect l="l" t="t" r="r" b="b"/>
                            <a:pathLst>
                              <a:path w="5715000" h="7429500">
                                <a:moveTo>
                                  <a:pt x="5715000" y="0"/>
                                </a:moveTo>
                                <a:lnTo>
                                  <a:pt x="0" y="0"/>
                                </a:lnTo>
                                <a:lnTo>
                                  <a:pt x="0" y="7429500"/>
                                </a:lnTo>
                                <a:lnTo>
                                  <a:pt x="5715000" y="7429500"/>
                                </a:lnTo>
                                <a:lnTo>
                                  <a:pt x="5715000" y="0"/>
                                </a:lnTo>
                                <a:close/>
                              </a:path>
                            </a:pathLst>
                          </a:custGeom>
                          <a:solidFill>
                            <a:srgbClr val="C15427"/>
                          </a:solidFill>
                        </wps:spPr>
                        <wps:bodyPr wrap="square" lIns="0" tIns="0" rIns="0" bIns="0" rtlCol="0">
                          <a:prstTxWarp prst="textNoShape">
                            <a:avLst/>
                          </a:prstTxWarp>
                          <a:noAutofit/>
                        </wps:bodyPr>
                      </wps:wsp>
                      <wps:wsp>
                        <wps:cNvPr id="100" name="Graphic 99"/>
                        <wps:cNvSpPr/>
                        <wps:spPr>
                          <a:xfrm>
                            <a:off x="0" y="0"/>
                            <a:ext cx="5715000" cy="1028065"/>
                          </a:xfrm>
                          <a:custGeom>
                            <a:avLst/>
                            <a:gdLst/>
                            <a:ahLst/>
                            <a:cxnLst/>
                            <a:rect l="l" t="t" r="r" b="b"/>
                            <a:pathLst>
                              <a:path w="5715000" h="1028065">
                                <a:moveTo>
                                  <a:pt x="5715000" y="0"/>
                                </a:moveTo>
                                <a:lnTo>
                                  <a:pt x="0" y="0"/>
                                </a:lnTo>
                                <a:lnTo>
                                  <a:pt x="0" y="1027785"/>
                                </a:lnTo>
                                <a:lnTo>
                                  <a:pt x="5715000" y="1027785"/>
                                </a:lnTo>
                                <a:lnTo>
                                  <a:pt x="5715000" y="0"/>
                                </a:lnTo>
                                <a:close/>
                              </a:path>
                            </a:pathLst>
                          </a:custGeom>
                          <a:solidFill>
                            <a:srgbClr val="2A569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252E7F" id="Group 97" o:spid="_x0000_s1026" style="position:absolute;margin-left:-9pt;margin-top:1.2pt;width:465.6pt;height:675.6pt;z-index:-16446976;mso-wrap-distance-left:0;mso-wrap-distance-right:0;mso-position-horizontal-relative:page;mso-position-vertical-relative:page;mso-width-relative:margin;mso-height-relative:margin" coordsize="57150,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">
                <v:shape id="Graphic 98" o:spid="_x0000_s1027" style="position:absolute;top:10287;width:57150;height:74295;visibility:visible;mso-wrap-style:square;v-text-anchor:top" coordsize="5715000,74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" path="m5715000,l,,,7429500r5715000,l5715000,xe" fillcolor="#c15427" stroked="f">
                  <v:path arrowok="t"/>
                </v:shape>
                <v:shape id="Graphic 99" o:spid="_x0000_s1028" style="position:absolute;width:57150;height:10280;visibility:visible;mso-wrap-style:square;v-text-anchor:top" coordsize="5715000,102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" path="m5715000,l,,,1027785r5715000,l5715000,xe" fillcolor="#2a5698" stroked="f">
                  <v:path arrowok="t"/>
                </v:shape>
                <w10:wrap anchorx="page" anchory="page"/>
              </v:group>
            </w:pict>
          </mc:Fallback>
        </mc:AlternateContent>
      </w:r>
    </w:p>
    <w:p w14:paraId="20E49509" w14:textId="77777777" w:rsidR="00DC0AC7" w:rsidRDefault="00DC0AC7">
      <w:pPr>
        <w:pStyle w:val="BodyText"/>
      </w:pPr>
    </w:p>
    <w:p w14:paraId="7C363336" w14:textId="77777777" w:rsidR="00DC0AC7" w:rsidRDefault="00DC0AC7">
      <w:pPr>
        <w:pStyle w:val="BodyText"/>
      </w:pPr>
    </w:p>
    <w:p w14:paraId="4657A09E" w14:textId="77777777" w:rsidR="00DC0AC7" w:rsidRDefault="00DC0AC7">
      <w:pPr>
        <w:pStyle w:val="BodyText"/>
      </w:pPr>
    </w:p>
    <w:p w14:paraId="2AB9ACEF" w14:textId="77777777" w:rsidR="00DC0AC7" w:rsidRDefault="00DC0AC7">
      <w:pPr>
        <w:pStyle w:val="BodyText"/>
      </w:pPr>
    </w:p>
    <w:p w14:paraId="302C1701" w14:textId="77777777" w:rsidR="00DC0AC7" w:rsidRDefault="00DC0AC7">
      <w:pPr>
        <w:pStyle w:val="BodyText"/>
      </w:pPr>
    </w:p>
    <w:p w14:paraId="267B5476" w14:textId="77777777" w:rsidR="00DC0AC7" w:rsidRDefault="00DC0AC7">
      <w:pPr>
        <w:pStyle w:val="BodyText"/>
      </w:pPr>
    </w:p>
    <w:p w14:paraId="6463F733" w14:textId="77777777" w:rsidR="00DC0AC7" w:rsidRDefault="00DC0AC7">
      <w:pPr>
        <w:pStyle w:val="BodyText"/>
      </w:pPr>
    </w:p>
    <w:p w14:paraId="6A0F528A" w14:textId="77777777" w:rsidR="00DC0AC7" w:rsidRDefault="00DC0AC7">
      <w:pPr>
        <w:pStyle w:val="BodyText"/>
      </w:pPr>
    </w:p>
    <w:p w14:paraId="68DE715D" w14:textId="77777777" w:rsidR="00DC0AC7" w:rsidRDefault="00DC0AC7">
      <w:pPr>
        <w:pStyle w:val="BodyText"/>
      </w:pPr>
    </w:p>
    <w:p w14:paraId="38AFF8F1" w14:textId="77777777" w:rsidR="00DC0AC7" w:rsidRDefault="00DC0AC7">
      <w:pPr>
        <w:pStyle w:val="BodyText"/>
      </w:pPr>
    </w:p>
    <w:p w14:paraId="51EE0E91" w14:textId="77777777" w:rsidR="00DC0AC7" w:rsidRDefault="00DC0AC7">
      <w:pPr>
        <w:pStyle w:val="BodyText"/>
      </w:pPr>
    </w:p>
    <w:p w14:paraId="34B1A26C" w14:textId="77777777" w:rsidR="00DC0AC7" w:rsidRDefault="00DC0AC7">
      <w:pPr>
        <w:pStyle w:val="BodyText"/>
      </w:pPr>
    </w:p>
    <w:p w14:paraId="1DB0E998" w14:textId="77777777" w:rsidR="00DC0AC7" w:rsidRDefault="00DC0AC7">
      <w:pPr>
        <w:pStyle w:val="BodyText"/>
      </w:pPr>
    </w:p>
    <w:p w14:paraId="26FE3653" w14:textId="77777777" w:rsidR="00DC0AC7" w:rsidRDefault="00DC0AC7">
      <w:pPr>
        <w:pStyle w:val="BodyText"/>
      </w:pPr>
    </w:p>
    <w:p w14:paraId="0176DA49" w14:textId="77777777" w:rsidR="00DC0AC7" w:rsidRDefault="00DC0AC7">
      <w:pPr>
        <w:pStyle w:val="BodyText"/>
      </w:pPr>
    </w:p>
    <w:p w14:paraId="47A0C49D" w14:textId="77777777" w:rsidR="00DC0AC7" w:rsidRDefault="00DC0AC7">
      <w:pPr>
        <w:pStyle w:val="BodyText"/>
      </w:pPr>
    </w:p>
    <w:p w14:paraId="7DA3874F" w14:textId="77777777" w:rsidR="00DC0AC7" w:rsidRDefault="00DC0AC7">
      <w:pPr>
        <w:pStyle w:val="BodyText"/>
      </w:pPr>
    </w:p>
    <w:p w14:paraId="058AE9EC" w14:textId="77777777" w:rsidR="00DC0AC7" w:rsidRDefault="00DC0AC7">
      <w:pPr>
        <w:pStyle w:val="BodyText"/>
      </w:pPr>
    </w:p>
    <w:p w14:paraId="3D3CBEE7" w14:textId="77777777" w:rsidR="00DC0AC7" w:rsidRDefault="00DC0AC7">
      <w:pPr>
        <w:pStyle w:val="BodyText"/>
      </w:pPr>
    </w:p>
    <w:p w14:paraId="5E747849" w14:textId="77777777" w:rsidR="00DC0AC7" w:rsidRDefault="00DC0AC7">
      <w:pPr>
        <w:pStyle w:val="BodyText"/>
      </w:pPr>
    </w:p>
    <w:p w14:paraId="35377697" w14:textId="77777777" w:rsidR="00DC0AC7" w:rsidRDefault="00DC0AC7">
      <w:pPr>
        <w:pStyle w:val="BodyText"/>
      </w:pPr>
    </w:p>
    <w:p w14:paraId="2BCD522D" w14:textId="77777777" w:rsidR="00DC0AC7" w:rsidRDefault="00DC0AC7">
      <w:pPr>
        <w:pStyle w:val="BodyText"/>
      </w:pPr>
    </w:p>
    <w:p w14:paraId="7ED66195" w14:textId="77777777" w:rsidR="00DC0AC7" w:rsidRDefault="00DC0AC7">
      <w:pPr>
        <w:pStyle w:val="BodyText"/>
      </w:pPr>
    </w:p>
    <w:p w14:paraId="016A9E26" w14:textId="77777777" w:rsidR="00DC0AC7" w:rsidRDefault="00DC0AC7">
      <w:pPr>
        <w:pStyle w:val="BodyText"/>
      </w:pPr>
    </w:p>
    <w:p w14:paraId="7241C595" w14:textId="77777777" w:rsidR="00DC0AC7" w:rsidRDefault="00DC0AC7">
      <w:pPr>
        <w:pStyle w:val="BodyText"/>
      </w:pPr>
    </w:p>
    <w:p w14:paraId="6045E4A8" w14:textId="77777777" w:rsidR="00DC0AC7" w:rsidRDefault="00DC0AC7">
      <w:pPr>
        <w:pStyle w:val="BodyText"/>
      </w:pPr>
    </w:p>
    <w:p w14:paraId="7461EC40" w14:textId="77777777" w:rsidR="00DC0AC7" w:rsidRDefault="00DC0AC7">
      <w:pPr>
        <w:pStyle w:val="BodyText"/>
      </w:pPr>
    </w:p>
    <w:p w14:paraId="6BB150AD" w14:textId="77777777" w:rsidR="00DC0AC7" w:rsidRDefault="00DC0AC7">
      <w:pPr>
        <w:pStyle w:val="BodyText"/>
      </w:pPr>
    </w:p>
    <w:p w14:paraId="0C70FFC0" w14:textId="77777777" w:rsidR="00DC0AC7" w:rsidRDefault="00DC0AC7">
      <w:pPr>
        <w:pStyle w:val="BodyText"/>
      </w:pPr>
    </w:p>
    <w:p w14:paraId="661028D0" w14:textId="77777777" w:rsidR="00DC0AC7" w:rsidRDefault="00DC0AC7">
      <w:pPr>
        <w:pStyle w:val="BodyText"/>
      </w:pPr>
    </w:p>
    <w:p w14:paraId="14FA9905" w14:textId="77777777" w:rsidR="00DC0AC7" w:rsidRDefault="00DC0AC7">
      <w:pPr>
        <w:pStyle w:val="BodyText"/>
      </w:pPr>
    </w:p>
    <w:p w14:paraId="6CCD060B" w14:textId="77777777" w:rsidR="00DC0AC7" w:rsidRDefault="00DC0AC7">
      <w:pPr>
        <w:pStyle w:val="BodyText"/>
      </w:pPr>
    </w:p>
    <w:p w14:paraId="106DBACD" w14:textId="77777777" w:rsidR="00DC0AC7" w:rsidRDefault="00DC0AC7">
      <w:pPr>
        <w:pStyle w:val="BodyText"/>
      </w:pPr>
    </w:p>
    <w:p w14:paraId="5CA4060A" w14:textId="77777777" w:rsidR="00DC0AC7" w:rsidRDefault="00DC0AC7">
      <w:pPr>
        <w:pStyle w:val="BodyText"/>
      </w:pPr>
    </w:p>
    <w:p w14:paraId="1B8896FC" w14:textId="77777777" w:rsidR="00DC0AC7" w:rsidRDefault="00DC0AC7">
      <w:pPr>
        <w:pStyle w:val="BodyText"/>
        <w:spacing w:before="123"/>
      </w:pPr>
    </w:p>
    <w:p w14:paraId="1787D11B" w14:textId="77777777" w:rsidR="00A4674A" w:rsidRDefault="00B2321B" w:rsidP="00E867BA">
      <w:pPr>
        <w:pStyle w:val="BodyText"/>
        <w:spacing w:line="249" w:lineRule="auto"/>
        <w:ind w:right="40" w:hanging="4"/>
        <w:jc w:val="center"/>
        <w:rPr>
          <w:rFonts w:ascii="Arial"/>
          <w:b/>
          <w:bCs/>
          <w:color w:val="FFFFFF"/>
          <w:spacing w:val="-14"/>
          <w:w w:val="105"/>
        </w:rPr>
      </w:pPr>
      <w:r w:rsidRPr="00A4674A">
        <w:rPr>
          <w:rFonts w:ascii="Arial"/>
          <w:b/>
          <w:bCs/>
          <w:color w:val="FFFFFF"/>
          <w:spacing w:val="-2"/>
          <w:w w:val="105"/>
        </w:rPr>
        <w:t>Boston</w:t>
      </w:r>
      <w:r w:rsidRPr="00A4674A">
        <w:rPr>
          <w:rFonts w:ascii="Arial"/>
          <w:b/>
          <w:bCs/>
          <w:color w:val="FFFFFF"/>
          <w:spacing w:val="-15"/>
          <w:w w:val="105"/>
        </w:rPr>
        <w:t xml:space="preserve"> </w:t>
      </w:r>
      <w:r w:rsidRPr="00A4674A">
        <w:rPr>
          <w:rFonts w:ascii="Arial"/>
          <w:b/>
          <w:bCs/>
          <w:color w:val="FFFFFF"/>
          <w:spacing w:val="-2"/>
          <w:w w:val="105"/>
        </w:rPr>
        <w:t>Teachers</w:t>
      </w:r>
      <w:r w:rsidRPr="00A4674A">
        <w:rPr>
          <w:rFonts w:ascii="Arial"/>
          <w:b/>
          <w:bCs/>
          <w:color w:val="FFFFFF"/>
          <w:spacing w:val="-14"/>
          <w:w w:val="105"/>
        </w:rPr>
        <w:t xml:space="preserve"> </w:t>
      </w:r>
      <w:r w:rsidRPr="00A4674A">
        <w:rPr>
          <w:rFonts w:ascii="Arial"/>
          <w:b/>
          <w:bCs/>
          <w:color w:val="FFFFFF"/>
          <w:spacing w:val="-2"/>
          <w:w w:val="105"/>
        </w:rPr>
        <w:t>Union</w:t>
      </w:r>
    </w:p>
    <w:p w14:paraId="621503DB" w14:textId="26BC0E92" w:rsidR="00DC0AC7" w:rsidRPr="00A4674A" w:rsidRDefault="00B2321B" w:rsidP="00E867BA">
      <w:pPr>
        <w:pStyle w:val="BodyText"/>
        <w:spacing w:line="249" w:lineRule="auto"/>
        <w:ind w:right="40" w:hanging="4"/>
        <w:jc w:val="center"/>
        <w:rPr>
          <w:rFonts w:ascii="Arial"/>
          <w:b/>
          <w:bCs/>
          <w:color w:val="FFFFFF"/>
          <w:w w:val="105"/>
        </w:rPr>
      </w:pPr>
      <w:r w:rsidRPr="00A4674A">
        <w:rPr>
          <w:rFonts w:ascii="Arial"/>
          <w:b/>
          <w:bCs/>
          <w:color w:val="FFFFFF"/>
          <w:spacing w:val="-2"/>
          <w:w w:val="105"/>
        </w:rPr>
        <w:t xml:space="preserve">Paraprofessional </w:t>
      </w:r>
      <w:r w:rsidRPr="00A4674A">
        <w:rPr>
          <w:rFonts w:ascii="Arial"/>
          <w:b/>
          <w:bCs/>
          <w:color w:val="FFFFFF"/>
          <w:w w:val="105"/>
        </w:rPr>
        <w:t>Health and Welfare Fund</w:t>
      </w:r>
    </w:p>
    <w:p w14:paraId="14D97234" w14:textId="77777777" w:rsidR="00A4674A" w:rsidRDefault="00B2321B" w:rsidP="00E867BA">
      <w:pPr>
        <w:pStyle w:val="BodyText"/>
        <w:spacing w:before="92" w:line="249" w:lineRule="auto"/>
        <w:ind w:right="40" w:hanging="4"/>
        <w:jc w:val="center"/>
        <w:rPr>
          <w:rFonts w:ascii="Arial"/>
          <w:color w:val="FFFFFF"/>
          <w:sz w:val="20"/>
          <w:szCs w:val="20"/>
        </w:rPr>
      </w:pPr>
      <w:r w:rsidRPr="00A4674A">
        <w:rPr>
          <w:rFonts w:ascii="Arial"/>
          <w:color w:val="FFFFFF"/>
          <w:sz w:val="20"/>
          <w:szCs w:val="20"/>
        </w:rPr>
        <w:t>180</w:t>
      </w:r>
      <w:r w:rsidRPr="004132E5">
        <w:rPr>
          <w:rFonts w:ascii="Arial"/>
          <w:color w:val="FFFFFF"/>
          <w:sz w:val="20"/>
          <w:szCs w:val="20"/>
        </w:rPr>
        <w:t xml:space="preserve"> Mount Vernon Street</w:t>
      </w:r>
    </w:p>
    <w:p w14:paraId="5B41DF3E" w14:textId="4B624AB9" w:rsidR="00DC0AC7" w:rsidRPr="004132E5" w:rsidRDefault="00B2321B" w:rsidP="00E867BA">
      <w:pPr>
        <w:pStyle w:val="BodyText"/>
        <w:spacing w:before="92" w:line="249" w:lineRule="auto"/>
        <w:ind w:right="40" w:hanging="4"/>
        <w:jc w:val="center"/>
        <w:rPr>
          <w:rFonts w:ascii="Arial"/>
          <w:sz w:val="20"/>
          <w:szCs w:val="20"/>
        </w:rPr>
      </w:pPr>
      <w:r w:rsidRPr="004132E5">
        <w:rPr>
          <w:rFonts w:ascii="Arial"/>
          <w:color w:val="FFFFFF"/>
          <w:sz w:val="20"/>
          <w:szCs w:val="20"/>
        </w:rPr>
        <w:t>Boston, Massachusetts 02125-3198</w:t>
      </w:r>
    </w:p>
    <w:p w14:paraId="34E6EA1E" w14:textId="77777777" w:rsidR="00445256" w:rsidRPr="00A4674A" w:rsidRDefault="00B2321B" w:rsidP="00E867BA">
      <w:pPr>
        <w:pStyle w:val="BodyText"/>
        <w:spacing w:before="92" w:line="249" w:lineRule="auto"/>
        <w:ind w:right="40" w:hanging="4"/>
        <w:jc w:val="center"/>
        <w:rPr>
          <w:rFonts w:ascii="Arial"/>
          <w:color w:val="FFFFFF"/>
          <w:sz w:val="20"/>
          <w:szCs w:val="20"/>
        </w:rPr>
      </w:pPr>
      <w:r w:rsidRPr="004132E5">
        <w:rPr>
          <w:rFonts w:ascii="Arial"/>
          <w:color w:val="FFFFFF"/>
          <w:spacing w:val="-4"/>
          <w:sz w:val="20"/>
          <w:szCs w:val="20"/>
        </w:rPr>
        <w:t>(</w:t>
      </w:r>
      <w:r w:rsidRPr="00A4674A">
        <w:rPr>
          <w:rFonts w:ascii="Arial"/>
          <w:color w:val="FFFFFF"/>
          <w:sz w:val="20"/>
          <w:szCs w:val="20"/>
        </w:rPr>
        <w:t>617) 288-5883</w:t>
      </w:r>
    </w:p>
    <w:p w14:paraId="091E42F1" w14:textId="7C53FC35" w:rsidR="00DC0AC7" w:rsidRPr="00A4674A" w:rsidRDefault="003B2979" w:rsidP="00E867BA">
      <w:pPr>
        <w:pStyle w:val="BodyText"/>
        <w:spacing w:before="92" w:line="249" w:lineRule="auto"/>
        <w:ind w:right="40" w:hanging="4"/>
        <w:jc w:val="center"/>
        <w:rPr>
          <w:rFonts w:ascii="Arial"/>
          <w:color w:val="FFFFFF"/>
          <w:sz w:val="20"/>
          <w:szCs w:val="20"/>
        </w:rPr>
      </w:pPr>
      <w:hyperlink r:id="rId32" w:history="1">
        <w:r>
          <w:rPr>
            <w:rFonts w:ascii="Arial"/>
            <w:color w:val="FFFFFF"/>
            <w:sz w:val="20"/>
            <w:szCs w:val="20"/>
          </w:rPr>
          <w:t>btuhwf.org</w:t>
        </w:r>
      </w:hyperlink>
    </w:p>
    <w:sectPr w:rsidR="00DC0AC7" w:rsidRPr="00A4674A" w:rsidSect="00F811FD">
      <w:footerReference w:type="default" r:id="rId33"/>
      <w:pgSz w:w="9000" w:h="13320"/>
      <w:pgMar w:top="1520" w:right="124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5BB9" w14:textId="77777777" w:rsidR="00812EC0" w:rsidRDefault="00812EC0">
      <w:r>
        <w:separator/>
      </w:r>
    </w:p>
  </w:endnote>
  <w:endnote w:type="continuationSeparator" w:id="0">
    <w:p w14:paraId="21076875" w14:textId="77777777" w:rsidR="00812EC0" w:rsidRDefault="0081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FBB9" w14:textId="77777777" w:rsidR="007A6EA8" w:rsidRDefault="007A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E03C" w14:textId="77777777" w:rsidR="007A6EA8" w:rsidRDefault="007A6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FCD9" w14:textId="77777777" w:rsidR="007A6EA8" w:rsidRDefault="007A6E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5849931"/>
      <w:docPartObj>
        <w:docPartGallery w:val="Page Numbers (Bottom of Page)"/>
        <w:docPartUnique/>
      </w:docPartObj>
    </w:sdtPr>
    <w:sdtEndPr>
      <w:rPr>
        <w:noProof/>
      </w:rPr>
    </w:sdtEndPr>
    <w:sdtContent>
      <w:p w14:paraId="1AF52CDB" w14:textId="14779226" w:rsidR="00107DEA" w:rsidRPr="004132E5" w:rsidRDefault="00107DEA" w:rsidP="004132E5">
        <w:pPr>
          <w:pStyle w:val="Footer"/>
          <w:spacing w:before="60"/>
          <w:jc w:val="center"/>
          <w:rPr>
            <w:sz w:val="18"/>
            <w:szCs w:val="18"/>
          </w:rPr>
        </w:pPr>
        <w:r w:rsidRPr="004132E5">
          <w:rPr>
            <w:sz w:val="18"/>
            <w:szCs w:val="18"/>
          </w:rPr>
          <w:fldChar w:fldCharType="begin"/>
        </w:r>
        <w:r w:rsidRPr="004132E5">
          <w:rPr>
            <w:sz w:val="18"/>
            <w:szCs w:val="18"/>
          </w:rPr>
          <w:instrText xml:space="preserve"> PAGE   \* MERGEFORMAT </w:instrText>
        </w:r>
        <w:r w:rsidRPr="004132E5">
          <w:rPr>
            <w:sz w:val="18"/>
            <w:szCs w:val="18"/>
          </w:rPr>
          <w:fldChar w:fldCharType="separate"/>
        </w:r>
        <w:r w:rsidRPr="004132E5">
          <w:rPr>
            <w:noProof/>
            <w:sz w:val="18"/>
            <w:szCs w:val="18"/>
          </w:rPr>
          <w:t>2</w:t>
        </w:r>
        <w:r w:rsidRPr="004132E5">
          <w:rPr>
            <w:noProof/>
            <w:sz w:val="18"/>
            <w:szCs w:val="18"/>
          </w:rPr>
          <w:fldChar w:fldCharType="end"/>
        </w:r>
      </w:p>
    </w:sdtContent>
  </w:sdt>
  <w:p w14:paraId="72E6E519" w14:textId="01F123C0" w:rsidR="00DC0AC7" w:rsidRDefault="00DC0AC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BF6B" w14:textId="77777777" w:rsidR="00DC0AC7" w:rsidRDefault="00DC0A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CC458" w14:textId="77777777" w:rsidR="00812EC0" w:rsidRDefault="00812EC0">
      <w:r>
        <w:separator/>
      </w:r>
    </w:p>
  </w:footnote>
  <w:footnote w:type="continuationSeparator" w:id="0">
    <w:p w14:paraId="2AB24980" w14:textId="77777777" w:rsidR="00812EC0" w:rsidRDefault="00812EC0">
      <w:r>
        <w:continuationSeparator/>
      </w:r>
    </w:p>
  </w:footnote>
  <w:footnote w:id="1">
    <w:p w14:paraId="3CBE9204" w14:textId="25E6C42D" w:rsidR="005117BF" w:rsidRDefault="005117BF" w:rsidP="005117BF">
      <w:pPr>
        <w:pStyle w:val="FootnoteText"/>
        <w:ind w:left="360" w:hanging="360"/>
      </w:pPr>
      <w:r>
        <w:rPr>
          <w:rStyle w:val="FootnoteReference"/>
        </w:rPr>
        <w:footnoteRef/>
      </w:r>
      <w:r>
        <w:t xml:space="preserve"> </w:t>
      </w:r>
      <w:r>
        <w:tab/>
      </w:r>
      <w:r>
        <w:rPr>
          <w:sz w:val="18"/>
        </w:rPr>
        <w:t>Dependents</w:t>
      </w:r>
      <w:r>
        <w:rPr>
          <w:spacing w:val="-2"/>
          <w:sz w:val="18"/>
        </w:rPr>
        <w:t xml:space="preserve"> </w:t>
      </w:r>
      <w:r>
        <w:rPr>
          <w:sz w:val="18"/>
        </w:rPr>
        <w:t>are</w:t>
      </w:r>
      <w:r>
        <w:rPr>
          <w:spacing w:val="-3"/>
          <w:sz w:val="18"/>
        </w:rPr>
        <w:t xml:space="preserve"> </w:t>
      </w:r>
      <w:r>
        <w:rPr>
          <w:sz w:val="18"/>
        </w:rPr>
        <w:t>eligible</w:t>
      </w:r>
      <w:r>
        <w:rPr>
          <w:spacing w:val="-3"/>
          <w:sz w:val="18"/>
        </w:rPr>
        <w:t xml:space="preserve"> </w:t>
      </w:r>
      <w:r>
        <w:rPr>
          <w:sz w:val="18"/>
        </w:rPr>
        <w:t>to</w:t>
      </w:r>
      <w:r>
        <w:rPr>
          <w:spacing w:val="-3"/>
          <w:sz w:val="18"/>
        </w:rPr>
        <w:t xml:space="preserve"> </w:t>
      </w:r>
      <w:r>
        <w:rPr>
          <w:sz w:val="18"/>
        </w:rPr>
        <w:t>participate</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Fun</w:t>
      </w:r>
      <w:r>
        <w:rPr>
          <w:spacing w:val="-1"/>
          <w:sz w:val="18"/>
        </w:rPr>
        <w:t xml:space="preserve"> </w:t>
      </w:r>
      <w:proofErr w:type="gramStart"/>
      <w:r>
        <w:rPr>
          <w:sz w:val="18"/>
        </w:rPr>
        <w:t>Run,</w:t>
      </w:r>
      <w:r>
        <w:rPr>
          <w:spacing w:val="-1"/>
          <w:sz w:val="18"/>
        </w:rPr>
        <w:t xml:space="preserve"> </w:t>
      </w:r>
      <w:r>
        <w:rPr>
          <w:sz w:val="18"/>
        </w:rPr>
        <w:t>but</w:t>
      </w:r>
      <w:proofErr w:type="gramEnd"/>
      <w:r>
        <w:rPr>
          <w:spacing w:val="-2"/>
          <w:sz w:val="18"/>
        </w:rPr>
        <w:t xml:space="preserve"> </w:t>
      </w:r>
      <w:r>
        <w:rPr>
          <w:sz w:val="18"/>
        </w:rPr>
        <w:t>are</w:t>
      </w:r>
      <w:r>
        <w:rPr>
          <w:spacing w:val="-3"/>
          <w:sz w:val="18"/>
        </w:rPr>
        <w:t xml:space="preserve"> </w:t>
      </w:r>
      <w:r>
        <w:rPr>
          <w:sz w:val="18"/>
        </w:rPr>
        <w:t>not</w:t>
      </w:r>
      <w:r>
        <w:rPr>
          <w:spacing w:val="-2"/>
          <w:sz w:val="18"/>
        </w:rPr>
        <w:t xml:space="preserve"> </w:t>
      </w:r>
      <w:r>
        <w:rPr>
          <w:sz w:val="18"/>
        </w:rPr>
        <w:t>eligible</w:t>
      </w:r>
      <w:r>
        <w:rPr>
          <w:spacing w:val="-3"/>
          <w:sz w:val="18"/>
        </w:rPr>
        <w:t xml:space="preserve"> </w:t>
      </w:r>
      <w:r>
        <w:rPr>
          <w:sz w:val="18"/>
        </w:rPr>
        <w:t>for</w:t>
      </w:r>
      <w:r>
        <w:rPr>
          <w:spacing w:val="-2"/>
          <w:sz w:val="18"/>
        </w:rPr>
        <w:t xml:space="preserve"> </w:t>
      </w:r>
      <w:r>
        <w:rPr>
          <w:sz w:val="18"/>
        </w:rPr>
        <w:t>any</w:t>
      </w:r>
      <w:r>
        <w:rPr>
          <w:spacing w:val="-6"/>
          <w:sz w:val="18"/>
        </w:rPr>
        <w:t xml:space="preserve"> </w:t>
      </w:r>
      <w:r>
        <w:rPr>
          <w:sz w:val="18"/>
        </w:rPr>
        <w:t>other recreational benefits.</w:t>
      </w:r>
    </w:p>
  </w:footnote>
  <w:footnote w:id="2">
    <w:p w14:paraId="3E1D48C2" w14:textId="2100BE67" w:rsidR="005117BF" w:rsidRDefault="005117BF" w:rsidP="005117BF">
      <w:pPr>
        <w:pStyle w:val="FootnoteText"/>
        <w:ind w:left="360" w:hanging="360"/>
      </w:pPr>
      <w:r>
        <w:rPr>
          <w:rStyle w:val="FootnoteReference"/>
        </w:rPr>
        <w:footnoteRef/>
      </w:r>
      <w:r>
        <w:t xml:space="preserve"> </w:t>
      </w:r>
      <w:r>
        <w:tab/>
      </w:r>
      <w:r>
        <w:rPr>
          <w:sz w:val="18"/>
        </w:rPr>
        <w:t>The</w:t>
      </w:r>
      <w:r>
        <w:rPr>
          <w:spacing w:val="-4"/>
          <w:sz w:val="18"/>
        </w:rPr>
        <w:t xml:space="preserve"> </w:t>
      </w:r>
      <w:r>
        <w:rPr>
          <w:sz w:val="18"/>
        </w:rPr>
        <w:t>bargaining</w:t>
      </w:r>
      <w:r>
        <w:rPr>
          <w:spacing w:val="-4"/>
          <w:sz w:val="18"/>
        </w:rPr>
        <w:t xml:space="preserve"> </w:t>
      </w:r>
      <w:r>
        <w:rPr>
          <w:sz w:val="18"/>
        </w:rPr>
        <w:t>unit</w:t>
      </w:r>
      <w:r>
        <w:rPr>
          <w:spacing w:val="-5"/>
          <w:sz w:val="18"/>
        </w:rPr>
        <w:t xml:space="preserve"> </w:t>
      </w:r>
      <w:r>
        <w:rPr>
          <w:sz w:val="18"/>
        </w:rPr>
        <w:t>for</w:t>
      </w:r>
      <w:r>
        <w:rPr>
          <w:spacing w:val="-3"/>
          <w:sz w:val="18"/>
        </w:rPr>
        <w:t xml:space="preserve"> </w:t>
      </w:r>
      <w:r>
        <w:rPr>
          <w:sz w:val="18"/>
        </w:rPr>
        <w:t>teacher</w:t>
      </w:r>
      <w:r>
        <w:rPr>
          <w:spacing w:val="-3"/>
          <w:sz w:val="18"/>
        </w:rPr>
        <w:t xml:space="preserve"> </w:t>
      </w:r>
      <w:r>
        <w:rPr>
          <w:sz w:val="18"/>
        </w:rPr>
        <w:t>paraprofessionals</w:t>
      </w:r>
      <w:r>
        <w:rPr>
          <w:spacing w:val="-3"/>
          <w:sz w:val="18"/>
        </w:rPr>
        <w:t xml:space="preserve"> </w:t>
      </w:r>
      <w:r>
        <w:rPr>
          <w:sz w:val="18"/>
        </w:rPr>
        <w:t>includes</w:t>
      </w:r>
      <w:r>
        <w:rPr>
          <w:spacing w:val="-3"/>
          <w:sz w:val="18"/>
        </w:rPr>
        <w:t xml:space="preserve"> </w:t>
      </w:r>
      <w:r>
        <w:rPr>
          <w:sz w:val="18"/>
        </w:rPr>
        <w:t>persons</w:t>
      </w:r>
      <w:r>
        <w:rPr>
          <w:spacing w:val="-3"/>
          <w:sz w:val="18"/>
        </w:rPr>
        <w:t xml:space="preserve"> </w:t>
      </w:r>
      <w:r>
        <w:rPr>
          <w:sz w:val="18"/>
        </w:rPr>
        <w:t>in</w:t>
      </w:r>
      <w:r>
        <w:rPr>
          <w:spacing w:val="-2"/>
          <w:sz w:val="18"/>
        </w:rPr>
        <w:t xml:space="preserve"> </w:t>
      </w:r>
      <w:r>
        <w:rPr>
          <w:sz w:val="18"/>
        </w:rPr>
        <w:t>those</w:t>
      </w:r>
      <w:r>
        <w:rPr>
          <w:spacing w:val="-4"/>
          <w:sz w:val="18"/>
        </w:rPr>
        <w:t xml:space="preserve"> </w:t>
      </w:r>
      <w:r>
        <w:rPr>
          <w:sz w:val="18"/>
        </w:rPr>
        <w:t>job</w:t>
      </w:r>
      <w:r>
        <w:rPr>
          <w:spacing w:val="-2"/>
          <w:sz w:val="18"/>
        </w:rPr>
        <w:t xml:space="preserve"> </w:t>
      </w:r>
      <w:r>
        <w:rPr>
          <w:sz w:val="18"/>
        </w:rPr>
        <w:t>titles</w:t>
      </w:r>
      <w:r>
        <w:rPr>
          <w:spacing w:val="-3"/>
          <w:sz w:val="18"/>
        </w:rPr>
        <w:t xml:space="preserve"> </w:t>
      </w:r>
      <w:r>
        <w:rPr>
          <w:sz w:val="18"/>
        </w:rPr>
        <w:t>listed in Article I, Section A of the Collective Bargaining agreement between the Boston Teachers Union and Boston School Committee covering the teacher paraprofessionals.</w:t>
      </w:r>
    </w:p>
  </w:footnote>
  <w:footnote w:id="3">
    <w:p w14:paraId="0056D617" w14:textId="236849A6" w:rsidR="005117BF" w:rsidRPr="001114F7" w:rsidRDefault="005117BF" w:rsidP="001114F7">
      <w:pPr>
        <w:tabs>
          <w:tab w:val="left" w:pos="715"/>
        </w:tabs>
        <w:spacing w:line="208" w:lineRule="exact"/>
        <w:ind w:left="360" w:hanging="360"/>
        <w:rPr>
          <w:sz w:val="18"/>
        </w:rPr>
      </w:pPr>
      <w:r>
        <w:rPr>
          <w:rStyle w:val="FootnoteReference"/>
        </w:rPr>
        <w:footnoteRef/>
      </w:r>
      <w:r>
        <w:t xml:space="preserve"> </w:t>
      </w:r>
      <w:r>
        <w:tab/>
      </w:r>
      <w:r>
        <w:rPr>
          <w:sz w:val="18"/>
        </w:rPr>
        <w:t>The</w:t>
      </w:r>
      <w:r>
        <w:rPr>
          <w:spacing w:val="-6"/>
          <w:sz w:val="18"/>
        </w:rPr>
        <w:t xml:space="preserve"> </w:t>
      </w:r>
      <w:r>
        <w:rPr>
          <w:sz w:val="18"/>
        </w:rPr>
        <w:t>fiscal</w:t>
      </w:r>
      <w:r>
        <w:rPr>
          <w:spacing w:val="1"/>
          <w:sz w:val="18"/>
        </w:rPr>
        <w:t xml:space="preserve"> </w:t>
      </w:r>
      <w:r>
        <w:rPr>
          <w:sz w:val="18"/>
        </w:rPr>
        <w:t>year</w:t>
      </w:r>
      <w:r>
        <w:rPr>
          <w:spacing w:val="-2"/>
          <w:sz w:val="18"/>
        </w:rPr>
        <w:t xml:space="preserve"> </w:t>
      </w:r>
      <w:r>
        <w:rPr>
          <w:sz w:val="18"/>
        </w:rPr>
        <w:t>is</w:t>
      </w:r>
      <w:r>
        <w:rPr>
          <w:spacing w:val="-3"/>
          <w:sz w:val="18"/>
        </w:rPr>
        <w:t xml:space="preserve"> </w:t>
      </w:r>
      <w:r>
        <w:rPr>
          <w:sz w:val="18"/>
        </w:rPr>
        <w:t>September</w:t>
      </w:r>
      <w:r>
        <w:rPr>
          <w:spacing w:val="-2"/>
          <w:sz w:val="18"/>
        </w:rPr>
        <w:t xml:space="preserve"> </w:t>
      </w:r>
      <w:r>
        <w:rPr>
          <w:sz w:val="18"/>
        </w:rPr>
        <w:t>1</w:t>
      </w:r>
      <w:r>
        <w:rPr>
          <w:spacing w:val="-1"/>
          <w:sz w:val="18"/>
        </w:rPr>
        <w:t xml:space="preserve"> </w:t>
      </w:r>
      <w:r>
        <w:rPr>
          <w:sz w:val="18"/>
        </w:rPr>
        <w:t>to</w:t>
      </w:r>
      <w:r>
        <w:rPr>
          <w:spacing w:val="-3"/>
          <w:sz w:val="18"/>
        </w:rPr>
        <w:t xml:space="preserve"> </w:t>
      </w:r>
      <w:r>
        <w:rPr>
          <w:sz w:val="18"/>
        </w:rPr>
        <w:t>August</w:t>
      </w:r>
      <w:r>
        <w:rPr>
          <w:spacing w:val="-2"/>
          <w:sz w:val="18"/>
        </w:rPr>
        <w:t xml:space="preserve"> </w:t>
      </w:r>
      <w:r>
        <w:rPr>
          <w:spacing w:val="-5"/>
          <w:sz w:val="18"/>
        </w:rPr>
        <w:t>31.</w:t>
      </w:r>
    </w:p>
  </w:footnote>
  <w:footnote w:id="4">
    <w:p w14:paraId="4EC1577C" w14:textId="649859BA" w:rsidR="001114F7" w:rsidRPr="001114F7" w:rsidRDefault="001114F7" w:rsidP="001114F7">
      <w:pPr>
        <w:ind w:left="360" w:hanging="360"/>
        <w:rPr>
          <w:sz w:val="18"/>
        </w:rPr>
      </w:pPr>
      <w:r>
        <w:rPr>
          <w:rStyle w:val="FootnoteReference"/>
        </w:rPr>
        <w:footnoteRef/>
      </w:r>
      <w:r>
        <w:t xml:space="preserve"> </w:t>
      </w:r>
      <w:r>
        <w:tab/>
      </w:r>
      <w:r>
        <w:rPr>
          <w:sz w:val="18"/>
        </w:rPr>
        <w:t>Termination</w:t>
      </w:r>
      <w:r>
        <w:rPr>
          <w:spacing w:val="-3"/>
          <w:sz w:val="18"/>
        </w:rPr>
        <w:t xml:space="preserve"> </w:t>
      </w:r>
      <w:r>
        <w:rPr>
          <w:sz w:val="18"/>
        </w:rPr>
        <w:t>of</w:t>
      </w:r>
      <w:r>
        <w:rPr>
          <w:spacing w:val="-4"/>
          <w:sz w:val="18"/>
        </w:rPr>
        <w:t xml:space="preserve"> </w:t>
      </w:r>
      <w:r>
        <w:rPr>
          <w:sz w:val="18"/>
        </w:rPr>
        <w:t>benefits</w:t>
      </w:r>
      <w:r>
        <w:rPr>
          <w:spacing w:val="-2"/>
          <w:sz w:val="18"/>
        </w:rPr>
        <w:t xml:space="preserve"> </w:t>
      </w:r>
      <w:r>
        <w:rPr>
          <w:sz w:val="18"/>
        </w:rPr>
        <w:t>is</w:t>
      </w:r>
      <w:r>
        <w:rPr>
          <w:spacing w:val="-2"/>
          <w:sz w:val="18"/>
        </w:rPr>
        <w:t xml:space="preserve"> </w:t>
      </w:r>
      <w:r>
        <w:rPr>
          <w:sz w:val="18"/>
        </w:rPr>
        <w:t>subject</w:t>
      </w:r>
      <w:r>
        <w:rPr>
          <w:spacing w:val="-4"/>
          <w:sz w:val="18"/>
        </w:rPr>
        <w:t xml:space="preserve"> </w:t>
      </w:r>
      <w:r>
        <w:rPr>
          <w:sz w:val="18"/>
        </w:rPr>
        <w:t>to</w:t>
      </w:r>
      <w:r>
        <w:rPr>
          <w:spacing w:val="-1"/>
          <w:sz w:val="18"/>
        </w:rPr>
        <w:t xml:space="preserve"> </w:t>
      </w:r>
      <w:r>
        <w:rPr>
          <w:sz w:val="18"/>
        </w:rPr>
        <w:t>continuation</w:t>
      </w:r>
      <w:r>
        <w:rPr>
          <w:spacing w:val="-1"/>
          <w:sz w:val="18"/>
        </w:rPr>
        <w:t xml:space="preserve"> </w:t>
      </w:r>
      <w:r>
        <w:rPr>
          <w:sz w:val="18"/>
        </w:rPr>
        <w:t>rights</w:t>
      </w:r>
      <w:r>
        <w:rPr>
          <w:spacing w:val="-2"/>
          <w:sz w:val="18"/>
        </w:rPr>
        <w:t xml:space="preserve"> </w:t>
      </w:r>
      <w:r>
        <w:rPr>
          <w:sz w:val="18"/>
        </w:rPr>
        <w:t>under</w:t>
      </w:r>
      <w:r>
        <w:rPr>
          <w:spacing w:val="-1"/>
          <w:sz w:val="18"/>
        </w:rPr>
        <w:t xml:space="preserve"> </w:t>
      </w:r>
      <w:r>
        <w:rPr>
          <w:spacing w:val="-2"/>
          <w:sz w:val="18"/>
        </w:rPr>
        <w:t>COBRA.</w:t>
      </w:r>
    </w:p>
  </w:footnote>
  <w:footnote w:id="5">
    <w:p w14:paraId="5B7D098D" w14:textId="46851621" w:rsidR="001114F7" w:rsidRPr="001114F7" w:rsidRDefault="001114F7" w:rsidP="001114F7">
      <w:pPr>
        <w:ind w:left="360" w:right="340" w:hanging="360"/>
        <w:rPr>
          <w:sz w:val="18"/>
        </w:rPr>
      </w:pPr>
      <w:r>
        <w:rPr>
          <w:rStyle w:val="FootnoteReference"/>
        </w:rPr>
        <w:footnoteRef/>
      </w:r>
      <w:r>
        <w:t xml:space="preserve"> </w:t>
      </w:r>
      <w:r>
        <w:tab/>
      </w:r>
      <w:r>
        <w:rPr>
          <w:sz w:val="18"/>
        </w:rPr>
        <w:t>A</w:t>
      </w:r>
      <w:r>
        <w:rPr>
          <w:spacing w:val="-5"/>
          <w:sz w:val="18"/>
        </w:rPr>
        <w:t xml:space="preserve"> </w:t>
      </w:r>
      <w:r>
        <w:rPr>
          <w:sz w:val="18"/>
        </w:rPr>
        <w:t>divorced</w:t>
      </w:r>
      <w:r>
        <w:rPr>
          <w:spacing w:val="-1"/>
          <w:sz w:val="18"/>
        </w:rPr>
        <w:t xml:space="preserve"> </w:t>
      </w:r>
      <w:r>
        <w:rPr>
          <w:sz w:val="18"/>
        </w:rPr>
        <w:t>spouse</w:t>
      </w:r>
      <w:r>
        <w:rPr>
          <w:spacing w:val="-3"/>
          <w:sz w:val="18"/>
        </w:rPr>
        <w:t xml:space="preserve"> </w:t>
      </w:r>
      <w:r>
        <w:rPr>
          <w:sz w:val="18"/>
        </w:rPr>
        <w:t>may</w:t>
      </w:r>
      <w:r>
        <w:rPr>
          <w:spacing w:val="-6"/>
          <w:sz w:val="18"/>
        </w:rPr>
        <w:t xml:space="preserve"> </w:t>
      </w:r>
      <w:r>
        <w:rPr>
          <w:sz w:val="18"/>
        </w:rPr>
        <w:t>be</w:t>
      </w:r>
      <w:r>
        <w:rPr>
          <w:spacing w:val="-3"/>
          <w:sz w:val="18"/>
        </w:rPr>
        <w:t xml:space="preserve"> </w:t>
      </w:r>
      <w:r>
        <w:rPr>
          <w:sz w:val="18"/>
        </w:rPr>
        <w:t>eligible</w:t>
      </w:r>
      <w:r>
        <w:rPr>
          <w:spacing w:val="-3"/>
          <w:sz w:val="18"/>
        </w:rPr>
        <w:t xml:space="preserve"> </w:t>
      </w:r>
      <w:r>
        <w:rPr>
          <w:sz w:val="18"/>
        </w:rPr>
        <w:t>under</w:t>
      </w:r>
      <w:r>
        <w:rPr>
          <w:spacing w:val="-4"/>
          <w:sz w:val="18"/>
        </w:rPr>
        <w:t xml:space="preserve"> </w:t>
      </w:r>
      <w:r>
        <w:rPr>
          <w:sz w:val="18"/>
        </w:rPr>
        <w:t>Massachusetts</w:t>
      </w:r>
      <w:r>
        <w:rPr>
          <w:spacing w:val="-2"/>
          <w:sz w:val="18"/>
        </w:rPr>
        <w:t xml:space="preserve"> </w:t>
      </w:r>
      <w:r>
        <w:rPr>
          <w:sz w:val="18"/>
        </w:rPr>
        <w:t>statutes</w:t>
      </w:r>
      <w:r>
        <w:rPr>
          <w:spacing w:val="-2"/>
          <w:sz w:val="18"/>
        </w:rPr>
        <w:t xml:space="preserve"> </w:t>
      </w:r>
      <w:r>
        <w:rPr>
          <w:sz w:val="18"/>
        </w:rPr>
        <w:t>or</w:t>
      </w:r>
      <w:r>
        <w:rPr>
          <w:spacing w:val="-4"/>
          <w:sz w:val="18"/>
        </w:rPr>
        <w:t xml:space="preserve"> </w:t>
      </w:r>
      <w:r>
        <w:rPr>
          <w:sz w:val="18"/>
        </w:rPr>
        <w:t>statutes</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state</w:t>
      </w:r>
      <w:r>
        <w:rPr>
          <w:spacing w:val="-3"/>
          <w:sz w:val="18"/>
        </w:rPr>
        <w:t xml:space="preserve"> </w:t>
      </w:r>
      <w:r>
        <w:rPr>
          <w:sz w:val="18"/>
        </w:rPr>
        <w:t>in which you live for continuation of certain health plan coverages for divorced spouses.</w:t>
      </w:r>
    </w:p>
  </w:footnote>
  <w:footnote w:id="6">
    <w:p w14:paraId="2E00AFC6" w14:textId="085C673A" w:rsidR="00841A67" w:rsidRDefault="00841A67" w:rsidP="00841A67">
      <w:pPr>
        <w:pStyle w:val="FootnoteText"/>
        <w:ind w:left="360" w:hanging="360"/>
      </w:pPr>
      <w:r>
        <w:rPr>
          <w:rStyle w:val="FootnoteReference"/>
        </w:rPr>
        <w:footnoteRef/>
      </w:r>
      <w:r>
        <w:t xml:space="preserve"> </w:t>
      </w:r>
      <w:r>
        <w:tab/>
      </w:r>
      <w:r>
        <w:rPr>
          <w:sz w:val="18"/>
        </w:rPr>
        <w:t>There</w:t>
      </w:r>
      <w:r>
        <w:rPr>
          <w:spacing w:val="-4"/>
          <w:sz w:val="18"/>
        </w:rPr>
        <w:t xml:space="preserve"> </w:t>
      </w:r>
      <w:r>
        <w:rPr>
          <w:sz w:val="18"/>
        </w:rPr>
        <w:t>is</w:t>
      </w:r>
      <w:r>
        <w:rPr>
          <w:spacing w:val="-3"/>
          <w:sz w:val="18"/>
        </w:rPr>
        <w:t xml:space="preserve"> </w:t>
      </w:r>
      <w:r>
        <w:rPr>
          <w:sz w:val="18"/>
        </w:rPr>
        <w:t>no</w:t>
      </w:r>
      <w:r>
        <w:rPr>
          <w:spacing w:val="-2"/>
          <w:sz w:val="18"/>
        </w:rPr>
        <w:t xml:space="preserve"> </w:t>
      </w:r>
      <w:r>
        <w:rPr>
          <w:sz w:val="18"/>
        </w:rPr>
        <w:t>duplication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Medic-Alert</w:t>
      </w:r>
      <w:r>
        <w:rPr>
          <w:spacing w:val="-3"/>
          <w:sz w:val="18"/>
        </w:rPr>
        <w:t xml:space="preserve"> </w:t>
      </w:r>
      <w:r>
        <w:rPr>
          <w:sz w:val="18"/>
        </w:rPr>
        <w:t>Benefit</w:t>
      </w:r>
      <w:r>
        <w:rPr>
          <w:spacing w:val="-3"/>
          <w:sz w:val="18"/>
        </w:rPr>
        <w:t xml:space="preserve"> </w:t>
      </w:r>
      <w:r>
        <w:rPr>
          <w:sz w:val="18"/>
        </w:rPr>
        <w:t>under</w:t>
      </w:r>
      <w:r>
        <w:rPr>
          <w:spacing w:val="-4"/>
          <w:sz w:val="18"/>
        </w:rPr>
        <w:t xml:space="preserve"> </w:t>
      </w:r>
      <w:r>
        <w:rPr>
          <w:sz w:val="18"/>
        </w:rPr>
        <w:t>this</w:t>
      </w:r>
      <w:r>
        <w:rPr>
          <w:spacing w:val="-5"/>
          <w:sz w:val="18"/>
        </w:rPr>
        <w:t xml:space="preserve"> </w:t>
      </w:r>
      <w:r>
        <w:rPr>
          <w:sz w:val="18"/>
        </w:rPr>
        <w:t>Plan</w:t>
      </w:r>
      <w:r>
        <w:rPr>
          <w:spacing w:val="-4"/>
          <w:sz w:val="18"/>
        </w:rPr>
        <w:t xml:space="preserve"> </w:t>
      </w:r>
      <w:r>
        <w:rPr>
          <w:sz w:val="18"/>
        </w:rPr>
        <w:t>and</w:t>
      </w:r>
      <w:r>
        <w:rPr>
          <w:spacing w:val="-2"/>
          <w:sz w:val="18"/>
        </w:rPr>
        <w:t xml:space="preserve"> </w:t>
      </w:r>
      <w:r>
        <w:rPr>
          <w:sz w:val="18"/>
        </w:rPr>
        <w:t>the</w:t>
      </w:r>
      <w:r>
        <w:rPr>
          <w:spacing w:val="-4"/>
          <w:sz w:val="18"/>
        </w:rPr>
        <w:t xml:space="preserve"> </w:t>
      </w:r>
      <w:r>
        <w:rPr>
          <w:sz w:val="18"/>
        </w:rPr>
        <w:t>Medic-Alert Benefit of the Boston Teachers Union Health and Welfare Fund.</w:t>
      </w:r>
    </w:p>
  </w:footnote>
  <w:footnote w:id="7">
    <w:p w14:paraId="23B882BA" w14:textId="4C219184" w:rsidR="00655E40" w:rsidRDefault="00655E40" w:rsidP="00655E40">
      <w:pPr>
        <w:pStyle w:val="FootnoteText"/>
        <w:ind w:left="360" w:hanging="360"/>
      </w:pPr>
      <w:r>
        <w:rPr>
          <w:rStyle w:val="FootnoteReference"/>
        </w:rPr>
        <w:footnoteRef/>
      </w:r>
      <w:r>
        <w:t xml:space="preserve"> </w:t>
      </w:r>
      <w:r>
        <w:tab/>
      </w:r>
      <w:r w:rsidRPr="00F06E2B">
        <w:t>There is no duplication of the Hearing Aid Benefit under this Plan and the Hearing Aid Benefit of the Boston Teachers Union Health and Welfare Fund.</w:t>
      </w:r>
    </w:p>
  </w:footnote>
  <w:footnote w:id="8">
    <w:p w14:paraId="587502C6" w14:textId="52A23A24" w:rsidR="00043968" w:rsidRDefault="00043968" w:rsidP="00043968">
      <w:pPr>
        <w:pStyle w:val="FootnoteText"/>
        <w:ind w:left="360" w:hanging="360"/>
      </w:pPr>
      <w:r>
        <w:rPr>
          <w:rStyle w:val="FootnoteReference"/>
        </w:rPr>
        <w:footnoteRef/>
      </w:r>
      <w:r>
        <w:t xml:space="preserve"> </w:t>
      </w:r>
      <w:r>
        <w:tab/>
      </w:r>
      <w:r>
        <w:rPr>
          <w:sz w:val="18"/>
        </w:rPr>
        <w:t>The term “hospital” means an institution operated pursuant to law and which is primarily engaged</w:t>
      </w:r>
      <w:r>
        <w:rPr>
          <w:spacing w:val="-2"/>
          <w:sz w:val="18"/>
        </w:rPr>
        <w:t xml:space="preserve"> </w:t>
      </w:r>
      <w:r>
        <w:rPr>
          <w:sz w:val="18"/>
        </w:rPr>
        <w:t>in</w:t>
      </w:r>
      <w:r>
        <w:rPr>
          <w:spacing w:val="-2"/>
          <w:sz w:val="18"/>
        </w:rPr>
        <w:t xml:space="preserve"> </w:t>
      </w:r>
      <w:r>
        <w:rPr>
          <w:sz w:val="18"/>
        </w:rPr>
        <w:t>providing,</w:t>
      </w:r>
      <w:r>
        <w:rPr>
          <w:spacing w:val="-2"/>
          <w:sz w:val="18"/>
        </w:rPr>
        <w:t xml:space="preserve"> </w:t>
      </w:r>
      <w:r>
        <w:rPr>
          <w:sz w:val="18"/>
        </w:rPr>
        <w:t>for</w:t>
      </w:r>
      <w:r>
        <w:rPr>
          <w:spacing w:val="-3"/>
          <w:sz w:val="18"/>
        </w:rPr>
        <w:t xml:space="preserve"> </w:t>
      </w:r>
      <w:r>
        <w:rPr>
          <w:sz w:val="18"/>
        </w:rPr>
        <w:t>compensation</w:t>
      </w:r>
      <w:r>
        <w:rPr>
          <w:spacing w:val="-2"/>
          <w:sz w:val="18"/>
        </w:rPr>
        <w:t xml:space="preserve"> </w:t>
      </w:r>
      <w:r>
        <w:rPr>
          <w:sz w:val="18"/>
        </w:rPr>
        <w:t>from</w:t>
      </w:r>
      <w:r>
        <w:rPr>
          <w:spacing w:val="-6"/>
          <w:sz w:val="18"/>
        </w:rPr>
        <w:t xml:space="preserve"> </w:t>
      </w:r>
      <w:r>
        <w:rPr>
          <w:sz w:val="18"/>
        </w:rPr>
        <w:t>its</w:t>
      </w:r>
      <w:r>
        <w:rPr>
          <w:spacing w:val="-3"/>
          <w:sz w:val="18"/>
        </w:rPr>
        <w:t xml:space="preserve"> </w:t>
      </w:r>
      <w:r>
        <w:rPr>
          <w:sz w:val="18"/>
        </w:rPr>
        <w:t>patients,</w:t>
      </w:r>
      <w:r>
        <w:rPr>
          <w:spacing w:val="-2"/>
          <w:sz w:val="18"/>
        </w:rPr>
        <w:t xml:space="preserve"> </w:t>
      </w:r>
      <w:r>
        <w:rPr>
          <w:sz w:val="18"/>
        </w:rPr>
        <w:t>medical</w:t>
      </w:r>
      <w:r>
        <w:rPr>
          <w:spacing w:val="-3"/>
          <w:sz w:val="18"/>
        </w:rPr>
        <w:t xml:space="preserve"> </w:t>
      </w:r>
      <w:r>
        <w:rPr>
          <w:sz w:val="18"/>
        </w:rPr>
        <w:t>and</w:t>
      </w:r>
      <w:r>
        <w:rPr>
          <w:spacing w:val="-4"/>
          <w:sz w:val="18"/>
        </w:rPr>
        <w:t xml:space="preserve"> </w:t>
      </w:r>
      <w:r>
        <w:rPr>
          <w:sz w:val="18"/>
        </w:rPr>
        <w:t>diagnostic</w:t>
      </w:r>
      <w:r>
        <w:rPr>
          <w:spacing w:val="-4"/>
          <w:sz w:val="18"/>
        </w:rPr>
        <w:t xml:space="preserve"> </w:t>
      </w:r>
      <w:r>
        <w:rPr>
          <w:sz w:val="18"/>
        </w:rPr>
        <w:t>facilities for the care and treatment of sick and injured persons on an inpatient basis and which provides such facilities under the supervision of a staff of physicians and with 24-hour-a- day</w:t>
      </w:r>
      <w:r>
        <w:rPr>
          <w:spacing w:val="-6"/>
          <w:sz w:val="18"/>
        </w:rPr>
        <w:t xml:space="preserve"> </w:t>
      </w:r>
      <w:r>
        <w:rPr>
          <w:sz w:val="18"/>
        </w:rPr>
        <w:t>nursing</w:t>
      </w:r>
      <w:r>
        <w:rPr>
          <w:spacing w:val="-3"/>
          <w:sz w:val="18"/>
        </w:rPr>
        <w:t xml:space="preserve"> </w:t>
      </w:r>
      <w:r>
        <w:rPr>
          <w:sz w:val="18"/>
        </w:rPr>
        <w:t>service</w:t>
      </w:r>
      <w:r>
        <w:rPr>
          <w:spacing w:val="-3"/>
          <w:sz w:val="18"/>
        </w:rPr>
        <w:t xml:space="preserve"> </w:t>
      </w:r>
      <w:r>
        <w:rPr>
          <w:sz w:val="18"/>
        </w:rPr>
        <w:t>by</w:t>
      </w:r>
      <w:r>
        <w:rPr>
          <w:spacing w:val="-6"/>
          <w:sz w:val="18"/>
        </w:rPr>
        <w:t xml:space="preserve"> </w:t>
      </w:r>
      <w:r>
        <w:rPr>
          <w:sz w:val="18"/>
        </w:rPr>
        <w:t>registered</w:t>
      </w:r>
      <w:r>
        <w:rPr>
          <w:spacing w:val="-1"/>
          <w:sz w:val="18"/>
        </w:rPr>
        <w:t xml:space="preserve"> </w:t>
      </w:r>
      <w:r>
        <w:rPr>
          <w:sz w:val="18"/>
        </w:rPr>
        <w:t>graduate</w:t>
      </w:r>
      <w:r>
        <w:rPr>
          <w:spacing w:val="-3"/>
          <w:sz w:val="18"/>
        </w:rPr>
        <w:t xml:space="preserve"> </w:t>
      </w:r>
      <w:r>
        <w:rPr>
          <w:sz w:val="18"/>
        </w:rPr>
        <w:t>nurses</w:t>
      </w:r>
      <w:r>
        <w:rPr>
          <w:spacing w:val="-2"/>
          <w:sz w:val="18"/>
        </w:rPr>
        <w:t xml:space="preserve"> </w:t>
      </w:r>
      <w:r>
        <w:rPr>
          <w:sz w:val="18"/>
        </w:rPr>
        <w:t>and</w:t>
      </w:r>
      <w:r>
        <w:rPr>
          <w:spacing w:val="-3"/>
          <w:sz w:val="18"/>
        </w:rPr>
        <w:t xml:space="preserve"> </w:t>
      </w:r>
      <w:r>
        <w:rPr>
          <w:sz w:val="18"/>
        </w:rPr>
        <w:t>which</w:t>
      </w:r>
      <w:r>
        <w:rPr>
          <w:spacing w:val="-1"/>
          <w:sz w:val="18"/>
        </w:rPr>
        <w:t xml:space="preserve"> </w:t>
      </w:r>
      <w:r>
        <w:rPr>
          <w:sz w:val="18"/>
        </w:rPr>
        <w:t>is</w:t>
      </w:r>
      <w:r>
        <w:rPr>
          <w:spacing w:val="-2"/>
          <w:sz w:val="18"/>
        </w:rPr>
        <w:t xml:space="preserve"> </w:t>
      </w:r>
      <w:r>
        <w:rPr>
          <w:sz w:val="18"/>
        </w:rPr>
        <w:t>accredited</w:t>
      </w:r>
      <w:r>
        <w:rPr>
          <w:spacing w:val="-1"/>
          <w:sz w:val="18"/>
        </w:rPr>
        <w:t xml:space="preserve"> </w:t>
      </w:r>
      <w:r>
        <w:rPr>
          <w:sz w:val="18"/>
        </w:rPr>
        <w:t>under</w:t>
      </w:r>
      <w:r>
        <w:rPr>
          <w:spacing w:val="-4"/>
          <w:sz w:val="18"/>
        </w:rPr>
        <w:t xml:space="preserve"> </w:t>
      </w:r>
      <w:r>
        <w:rPr>
          <w:sz w:val="18"/>
        </w:rPr>
        <w:t>one</w:t>
      </w:r>
      <w:r>
        <w:rPr>
          <w:spacing w:val="-5"/>
          <w:sz w:val="18"/>
        </w:rPr>
        <w:t xml:space="preserve"> </w:t>
      </w:r>
      <w:r>
        <w:rPr>
          <w:sz w:val="18"/>
        </w:rPr>
        <w:t>of</w:t>
      </w:r>
      <w:r>
        <w:rPr>
          <w:spacing w:val="-4"/>
          <w:sz w:val="18"/>
        </w:rPr>
        <w:t xml:space="preserve"> </w:t>
      </w:r>
      <w:r>
        <w:rPr>
          <w:sz w:val="18"/>
        </w:rPr>
        <w:t>the programs of the Joint Commission on Accreditation of Hospitals.</w:t>
      </w:r>
    </w:p>
  </w:footnote>
  <w:footnote w:id="9">
    <w:p w14:paraId="0F04ED23" w14:textId="2C5546F9" w:rsidR="00043968" w:rsidRPr="00043968" w:rsidRDefault="00043968" w:rsidP="00043968">
      <w:pPr>
        <w:ind w:left="360" w:hanging="360"/>
        <w:rPr>
          <w:sz w:val="18"/>
        </w:rPr>
      </w:pPr>
      <w:r>
        <w:rPr>
          <w:rStyle w:val="FootnoteReference"/>
        </w:rPr>
        <w:footnoteRef/>
      </w:r>
      <w:r>
        <w:t xml:space="preserve"> </w:t>
      </w:r>
      <w:r>
        <w:tab/>
      </w:r>
      <w:r>
        <w:rPr>
          <w:sz w:val="18"/>
        </w:rPr>
        <w:t>Genetic</w:t>
      </w:r>
      <w:r>
        <w:rPr>
          <w:spacing w:val="-3"/>
          <w:sz w:val="18"/>
        </w:rPr>
        <w:t xml:space="preserve"> </w:t>
      </w:r>
      <w:r>
        <w:rPr>
          <w:sz w:val="18"/>
        </w:rPr>
        <w:t>information is</w:t>
      </w:r>
      <w:r>
        <w:rPr>
          <w:spacing w:val="-2"/>
          <w:sz w:val="18"/>
        </w:rPr>
        <w:t xml:space="preserve"> </w:t>
      </w:r>
      <w:r>
        <w:rPr>
          <w:sz w:val="18"/>
        </w:rPr>
        <w:t>a</w:t>
      </w:r>
      <w:r>
        <w:rPr>
          <w:spacing w:val="-2"/>
          <w:sz w:val="18"/>
        </w:rPr>
        <w:t xml:space="preserve"> </w:t>
      </w:r>
      <w:r>
        <w:rPr>
          <w:sz w:val="18"/>
        </w:rPr>
        <w:t>type</w:t>
      </w:r>
      <w:r>
        <w:rPr>
          <w:spacing w:val="-3"/>
          <w:sz w:val="18"/>
        </w:rPr>
        <w:t xml:space="preserve"> </w:t>
      </w:r>
      <w:r>
        <w:rPr>
          <w:sz w:val="18"/>
        </w:rPr>
        <w:t>of</w:t>
      </w:r>
      <w:r>
        <w:rPr>
          <w:spacing w:val="-3"/>
          <w:sz w:val="18"/>
        </w:rPr>
        <w:t xml:space="preserve"> </w:t>
      </w:r>
      <w:r>
        <w:rPr>
          <w:sz w:val="18"/>
        </w:rPr>
        <w:t xml:space="preserve">health </w:t>
      </w:r>
      <w:r>
        <w:rPr>
          <w:spacing w:val="-2"/>
          <w:sz w:val="18"/>
        </w:rPr>
        <w:t>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837E" w14:textId="77777777" w:rsidR="007A6EA8" w:rsidRDefault="007A6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CEAD" w14:textId="77777777" w:rsidR="007A6EA8" w:rsidRDefault="007A6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2778" w14:textId="77777777" w:rsidR="007A6EA8" w:rsidRDefault="007A6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B40"/>
    <w:multiLevelType w:val="hybridMultilevel"/>
    <w:tmpl w:val="5896FB58"/>
    <w:lvl w:ilvl="0" w:tplc="F7C61B9E">
      <w:start w:val="1"/>
      <w:numFmt w:val="decimal"/>
      <w:lvlText w:val="%1."/>
      <w:lvlJc w:val="left"/>
      <w:pPr>
        <w:ind w:left="787"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BF3ABF22">
      <w:start w:val="1"/>
      <w:numFmt w:val="lowerLetter"/>
      <w:lvlText w:val="%2."/>
      <w:lvlJc w:val="left"/>
      <w:pPr>
        <w:ind w:left="1148" w:hanging="36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17E40D10">
      <w:start w:val="1"/>
      <w:numFmt w:val="decimal"/>
      <w:lvlText w:val="%3)"/>
      <w:lvlJc w:val="left"/>
      <w:pPr>
        <w:ind w:left="1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6AF0FE60">
      <w:numFmt w:val="bullet"/>
      <w:lvlText w:val="•"/>
      <w:lvlJc w:val="left"/>
      <w:pPr>
        <w:ind w:left="2247" w:hanging="360"/>
      </w:pPr>
      <w:rPr>
        <w:rFonts w:hint="default"/>
        <w:lang w:val="en-US" w:eastAsia="en-US" w:bidi="ar-SA"/>
      </w:rPr>
    </w:lvl>
    <w:lvl w:ilvl="4" w:tplc="65746CB2">
      <w:numFmt w:val="bullet"/>
      <w:lvlText w:val="•"/>
      <w:lvlJc w:val="left"/>
      <w:pPr>
        <w:ind w:left="2995" w:hanging="360"/>
      </w:pPr>
      <w:rPr>
        <w:rFonts w:hint="default"/>
        <w:lang w:val="en-US" w:eastAsia="en-US" w:bidi="ar-SA"/>
      </w:rPr>
    </w:lvl>
    <w:lvl w:ilvl="5" w:tplc="45C0535C">
      <w:numFmt w:val="bullet"/>
      <w:lvlText w:val="•"/>
      <w:lvlJc w:val="left"/>
      <w:pPr>
        <w:ind w:left="3742" w:hanging="360"/>
      </w:pPr>
      <w:rPr>
        <w:rFonts w:hint="default"/>
        <w:lang w:val="en-US" w:eastAsia="en-US" w:bidi="ar-SA"/>
      </w:rPr>
    </w:lvl>
    <w:lvl w:ilvl="6" w:tplc="5B14837E">
      <w:numFmt w:val="bullet"/>
      <w:lvlText w:val="•"/>
      <w:lvlJc w:val="left"/>
      <w:pPr>
        <w:ind w:left="4490" w:hanging="360"/>
      </w:pPr>
      <w:rPr>
        <w:rFonts w:hint="default"/>
        <w:lang w:val="en-US" w:eastAsia="en-US" w:bidi="ar-SA"/>
      </w:rPr>
    </w:lvl>
    <w:lvl w:ilvl="7" w:tplc="D8DCE93C">
      <w:numFmt w:val="bullet"/>
      <w:lvlText w:val="•"/>
      <w:lvlJc w:val="left"/>
      <w:pPr>
        <w:ind w:left="5237" w:hanging="360"/>
      </w:pPr>
      <w:rPr>
        <w:rFonts w:hint="default"/>
        <w:lang w:val="en-US" w:eastAsia="en-US" w:bidi="ar-SA"/>
      </w:rPr>
    </w:lvl>
    <w:lvl w:ilvl="8" w:tplc="4A3648C2">
      <w:numFmt w:val="bullet"/>
      <w:lvlText w:val="•"/>
      <w:lvlJc w:val="left"/>
      <w:pPr>
        <w:ind w:left="5985" w:hanging="360"/>
      </w:pPr>
      <w:rPr>
        <w:rFonts w:hint="default"/>
        <w:lang w:val="en-US" w:eastAsia="en-US" w:bidi="ar-SA"/>
      </w:rPr>
    </w:lvl>
  </w:abstractNum>
  <w:abstractNum w:abstractNumId="1" w15:restartNumberingAfterBreak="0">
    <w:nsid w:val="03A74CD9"/>
    <w:multiLevelType w:val="hybridMultilevel"/>
    <w:tmpl w:val="D436C334"/>
    <w:lvl w:ilvl="0" w:tplc="235AABBC">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89617B4">
      <w:numFmt w:val="bullet"/>
      <w:lvlText w:val="•"/>
      <w:lvlJc w:val="left"/>
      <w:pPr>
        <w:ind w:left="1198" w:hanging="360"/>
      </w:pPr>
      <w:rPr>
        <w:rFonts w:hint="default"/>
        <w:lang w:val="en-US" w:eastAsia="en-US" w:bidi="ar-SA"/>
      </w:rPr>
    </w:lvl>
    <w:lvl w:ilvl="2" w:tplc="97D093BA">
      <w:numFmt w:val="bullet"/>
      <w:lvlText w:val="•"/>
      <w:lvlJc w:val="left"/>
      <w:pPr>
        <w:ind w:left="1896" w:hanging="360"/>
      </w:pPr>
      <w:rPr>
        <w:rFonts w:hint="default"/>
        <w:lang w:val="en-US" w:eastAsia="en-US" w:bidi="ar-SA"/>
      </w:rPr>
    </w:lvl>
    <w:lvl w:ilvl="3" w:tplc="A956F0BE">
      <w:numFmt w:val="bullet"/>
      <w:lvlText w:val="•"/>
      <w:lvlJc w:val="left"/>
      <w:pPr>
        <w:ind w:left="2594" w:hanging="360"/>
      </w:pPr>
      <w:rPr>
        <w:rFonts w:hint="default"/>
        <w:lang w:val="en-US" w:eastAsia="en-US" w:bidi="ar-SA"/>
      </w:rPr>
    </w:lvl>
    <w:lvl w:ilvl="4" w:tplc="2DB24CB6">
      <w:numFmt w:val="bullet"/>
      <w:lvlText w:val="•"/>
      <w:lvlJc w:val="left"/>
      <w:pPr>
        <w:ind w:left="3292" w:hanging="360"/>
      </w:pPr>
      <w:rPr>
        <w:rFonts w:hint="default"/>
        <w:lang w:val="en-US" w:eastAsia="en-US" w:bidi="ar-SA"/>
      </w:rPr>
    </w:lvl>
    <w:lvl w:ilvl="5" w:tplc="70363362">
      <w:numFmt w:val="bullet"/>
      <w:lvlText w:val="•"/>
      <w:lvlJc w:val="left"/>
      <w:pPr>
        <w:ind w:left="3990" w:hanging="360"/>
      </w:pPr>
      <w:rPr>
        <w:rFonts w:hint="default"/>
        <w:lang w:val="en-US" w:eastAsia="en-US" w:bidi="ar-SA"/>
      </w:rPr>
    </w:lvl>
    <w:lvl w:ilvl="6" w:tplc="B164B592">
      <w:numFmt w:val="bullet"/>
      <w:lvlText w:val="•"/>
      <w:lvlJc w:val="left"/>
      <w:pPr>
        <w:ind w:left="4688" w:hanging="360"/>
      </w:pPr>
      <w:rPr>
        <w:rFonts w:hint="default"/>
        <w:lang w:val="en-US" w:eastAsia="en-US" w:bidi="ar-SA"/>
      </w:rPr>
    </w:lvl>
    <w:lvl w:ilvl="7" w:tplc="50820EA0">
      <w:numFmt w:val="bullet"/>
      <w:lvlText w:val="•"/>
      <w:lvlJc w:val="left"/>
      <w:pPr>
        <w:ind w:left="5386" w:hanging="360"/>
      </w:pPr>
      <w:rPr>
        <w:rFonts w:hint="default"/>
        <w:lang w:val="en-US" w:eastAsia="en-US" w:bidi="ar-SA"/>
      </w:rPr>
    </w:lvl>
    <w:lvl w:ilvl="8" w:tplc="603EAFA2">
      <w:numFmt w:val="bullet"/>
      <w:lvlText w:val="•"/>
      <w:lvlJc w:val="left"/>
      <w:pPr>
        <w:ind w:left="6084" w:hanging="360"/>
      </w:pPr>
      <w:rPr>
        <w:rFonts w:hint="default"/>
        <w:lang w:val="en-US" w:eastAsia="en-US" w:bidi="ar-SA"/>
      </w:rPr>
    </w:lvl>
  </w:abstractNum>
  <w:abstractNum w:abstractNumId="2" w15:restartNumberingAfterBreak="0">
    <w:nsid w:val="06D53A83"/>
    <w:multiLevelType w:val="hybridMultilevel"/>
    <w:tmpl w:val="FD067ED2"/>
    <w:lvl w:ilvl="0" w:tplc="BBD2E60C">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994B294">
      <w:numFmt w:val="bullet"/>
      <w:lvlText w:val="•"/>
      <w:lvlJc w:val="left"/>
      <w:pPr>
        <w:ind w:left="1450" w:hanging="360"/>
      </w:pPr>
      <w:rPr>
        <w:rFonts w:hint="default"/>
        <w:lang w:val="en-US" w:eastAsia="en-US" w:bidi="ar-SA"/>
      </w:rPr>
    </w:lvl>
    <w:lvl w:ilvl="2" w:tplc="4A16AF12">
      <w:numFmt w:val="bullet"/>
      <w:lvlText w:val="•"/>
      <w:lvlJc w:val="left"/>
      <w:pPr>
        <w:ind w:left="2120" w:hanging="360"/>
      </w:pPr>
      <w:rPr>
        <w:rFonts w:hint="default"/>
        <w:lang w:val="en-US" w:eastAsia="en-US" w:bidi="ar-SA"/>
      </w:rPr>
    </w:lvl>
    <w:lvl w:ilvl="3" w:tplc="EB32A148">
      <w:numFmt w:val="bullet"/>
      <w:lvlText w:val="•"/>
      <w:lvlJc w:val="left"/>
      <w:pPr>
        <w:ind w:left="2790" w:hanging="360"/>
      </w:pPr>
      <w:rPr>
        <w:rFonts w:hint="default"/>
        <w:lang w:val="en-US" w:eastAsia="en-US" w:bidi="ar-SA"/>
      </w:rPr>
    </w:lvl>
    <w:lvl w:ilvl="4" w:tplc="D7DA6090">
      <w:numFmt w:val="bullet"/>
      <w:lvlText w:val="•"/>
      <w:lvlJc w:val="left"/>
      <w:pPr>
        <w:ind w:left="3460" w:hanging="360"/>
      </w:pPr>
      <w:rPr>
        <w:rFonts w:hint="default"/>
        <w:lang w:val="en-US" w:eastAsia="en-US" w:bidi="ar-SA"/>
      </w:rPr>
    </w:lvl>
    <w:lvl w:ilvl="5" w:tplc="E14E1CA0">
      <w:numFmt w:val="bullet"/>
      <w:lvlText w:val="•"/>
      <w:lvlJc w:val="left"/>
      <w:pPr>
        <w:ind w:left="4130" w:hanging="360"/>
      </w:pPr>
      <w:rPr>
        <w:rFonts w:hint="default"/>
        <w:lang w:val="en-US" w:eastAsia="en-US" w:bidi="ar-SA"/>
      </w:rPr>
    </w:lvl>
    <w:lvl w:ilvl="6" w:tplc="85EC3DE8">
      <w:numFmt w:val="bullet"/>
      <w:lvlText w:val="•"/>
      <w:lvlJc w:val="left"/>
      <w:pPr>
        <w:ind w:left="4800" w:hanging="360"/>
      </w:pPr>
      <w:rPr>
        <w:rFonts w:hint="default"/>
        <w:lang w:val="en-US" w:eastAsia="en-US" w:bidi="ar-SA"/>
      </w:rPr>
    </w:lvl>
    <w:lvl w:ilvl="7" w:tplc="6DF6D1DE">
      <w:numFmt w:val="bullet"/>
      <w:lvlText w:val="•"/>
      <w:lvlJc w:val="left"/>
      <w:pPr>
        <w:ind w:left="5470" w:hanging="360"/>
      </w:pPr>
      <w:rPr>
        <w:rFonts w:hint="default"/>
        <w:lang w:val="en-US" w:eastAsia="en-US" w:bidi="ar-SA"/>
      </w:rPr>
    </w:lvl>
    <w:lvl w:ilvl="8" w:tplc="C1849804">
      <w:numFmt w:val="bullet"/>
      <w:lvlText w:val="•"/>
      <w:lvlJc w:val="left"/>
      <w:pPr>
        <w:ind w:left="6140" w:hanging="360"/>
      </w:pPr>
      <w:rPr>
        <w:rFonts w:hint="default"/>
        <w:lang w:val="en-US" w:eastAsia="en-US" w:bidi="ar-SA"/>
      </w:rPr>
    </w:lvl>
  </w:abstractNum>
  <w:abstractNum w:abstractNumId="3" w15:restartNumberingAfterBreak="0">
    <w:nsid w:val="0B0A3D54"/>
    <w:multiLevelType w:val="hybridMultilevel"/>
    <w:tmpl w:val="E56AC200"/>
    <w:lvl w:ilvl="0" w:tplc="2D08F8DA">
      <w:numFmt w:val="bullet"/>
      <w:lvlText w:val=""/>
      <w:lvlJc w:val="left"/>
      <w:pPr>
        <w:ind w:left="500" w:hanging="361"/>
      </w:pPr>
      <w:rPr>
        <w:rFonts w:ascii="Symbol" w:eastAsia="Symbol" w:hAnsi="Symbol" w:cs="Symbol" w:hint="default"/>
        <w:b w:val="0"/>
        <w:bCs w:val="0"/>
        <w:i w:val="0"/>
        <w:iCs w:val="0"/>
        <w:spacing w:val="0"/>
        <w:w w:val="100"/>
        <w:sz w:val="22"/>
        <w:szCs w:val="22"/>
        <w:lang w:val="en-US" w:eastAsia="en-US" w:bidi="ar-SA"/>
      </w:rPr>
    </w:lvl>
    <w:lvl w:ilvl="1" w:tplc="4516E350">
      <w:numFmt w:val="bullet"/>
      <w:lvlText w:val="•"/>
      <w:lvlJc w:val="left"/>
      <w:pPr>
        <w:ind w:left="1198" w:hanging="361"/>
      </w:pPr>
      <w:rPr>
        <w:rFonts w:hint="default"/>
        <w:lang w:val="en-US" w:eastAsia="en-US" w:bidi="ar-SA"/>
      </w:rPr>
    </w:lvl>
    <w:lvl w:ilvl="2" w:tplc="2AE4C53A">
      <w:numFmt w:val="bullet"/>
      <w:lvlText w:val="•"/>
      <w:lvlJc w:val="left"/>
      <w:pPr>
        <w:ind w:left="1896" w:hanging="361"/>
      </w:pPr>
      <w:rPr>
        <w:rFonts w:hint="default"/>
        <w:lang w:val="en-US" w:eastAsia="en-US" w:bidi="ar-SA"/>
      </w:rPr>
    </w:lvl>
    <w:lvl w:ilvl="3" w:tplc="EA96F922">
      <w:numFmt w:val="bullet"/>
      <w:lvlText w:val="•"/>
      <w:lvlJc w:val="left"/>
      <w:pPr>
        <w:ind w:left="2594" w:hanging="361"/>
      </w:pPr>
      <w:rPr>
        <w:rFonts w:hint="default"/>
        <w:lang w:val="en-US" w:eastAsia="en-US" w:bidi="ar-SA"/>
      </w:rPr>
    </w:lvl>
    <w:lvl w:ilvl="4" w:tplc="32A8CE52">
      <w:numFmt w:val="bullet"/>
      <w:lvlText w:val="•"/>
      <w:lvlJc w:val="left"/>
      <w:pPr>
        <w:ind w:left="3292" w:hanging="361"/>
      </w:pPr>
      <w:rPr>
        <w:rFonts w:hint="default"/>
        <w:lang w:val="en-US" w:eastAsia="en-US" w:bidi="ar-SA"/>
      </w:rPr>
    </w:lvl>
    <w:lvl w:ilvl="5" w:tplc="CF0C7CFE">
      <w:numFmt w:val="bullet"/>
      <w:lvlText w:val="•"/>
      <w:lvlJc w:val="left"/>
      <w:pPr>
        <w:ind w:left="3990" w:hanging="361"/>
      </w:pPr>
      <w:rPr>
        <w:rFonts w:hint="default"/>
        <w:lang w:val="en-US" w:eastAsia="en-US" w:bidi="ar-SA"/>
      </w:rPr>
    </w:lvl>
    <w:lvl w:ilvl="6" w:tplc="83BAE93C">
      <w:numFmt w:val="bullet"/>
      <w:lvlText w:val="•"/>
      <w:lvlJc w:val="left"/>
      <w:pPr>
        <w:ind w:left="4688" w:hanging="361"/>
      </w:pPr>
      <w:rPr>
        <w:rFonts w:hint="default"/>
        <w:lang w:val="en-US" w:eastAsia="en-US" w:bidi="ar-SA"/>
      </w:rPr>
    </w:lvl>
    <w:lvl w:ilvl="7" w:tplc="39CA6B5C">
      <w:numFmt w:val="bullet"/>
      <w:lvlText w:val="•"/>
      <w:lvlJc w:val="left"/>
      <w:pPr>
        <w:ind w:left="5386" w:hanging="361"/>
      </w:pPr>
      <w:rPr>
        <w:rFonts w:hint="default"/>
        <w:lang w:val="en-US" w:eastAsia="en-US" w:bidi="ar-SA"/>
      </w:rPr>
    </w:lvl>
    <w:lvl w:ilvl="8" w:tplc="47948700">
      <w:numFmt w:val="bullet"/>
      <w:lvlText w:val="•"/>
      <w:lvlJc w:val="left"/>
      <w:pPr>
        <w:ind w:left="6084" w:hanging="361"/>
      </w:pPr>
      <w:rPr>
        <w:rFonts w:hint="default"/>
        <w:lang w:val="en-US" w:eastAsia="en-US" w:bidi="ar-SA"/>
      </w:rPr>
    </w:lvl>
  </w:abstractNum>
  <w:abstractNum w:abstractNumId="4" w15:restartNumberingAfterBreak="0">
    <w:nsid w:val="15255E68"/>
    <w:multiLevelType w:val="hybridMultilevel"/>
    <w:tmpl w:val="CE08C056"/>
    <w:lvl w:ilvl="0" w:tplc="FFFFFFFF">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450" w:hanging="360"/>
      </w:pPr>
      <w:rPr>
        <w:lang w:val="en-US" w:eastAsia="en-US" w:bidi="ar-SA"/>
      </w:rPr>
    </w:lvl>
    <w:lvl w:ilvl="2" w:tplc="FFFFFFFF">
      <w:numFmt w:val="bullet"/>
      <w:lvlText w:val="•"/>
      <w:lvlJc w:val="left"/>
      <w:pPr>
        <w:ind w:left="2120" w:hanging="360"/>
      </w:pPr>
      <w:rPr>
        <w:lang w:val="en-US" w:eastAsia="en-US" w:bidi="ar-SA"/>
      </w:rPr>
    </w:lvl>
    <w:lvl w:ilvl="3" w:tplc="FFFFFFFF">
      <w:numFmt w:val="bullet"/>
      <w:lvlText w:val="•"/>
      <w:lvlJc w:val="left"/>
      <w:pPr>
        <w:ind w:left="2790" w:hanging="360"/>
      </w:pPr>
      <w:rPr>
        <w:lang w:val="en-US" w:eastAsia="en-US" w:bidi="ar-SA"/>
      </w:rPr>
    </w:lvl>
    <w:lvl w:ilvl="4" w:tplc="FFFFFFFF">
      <w:numFmt w:val="bullet"/>
      <w:lvlText w:val="•"/>
      <w:lvlJc w:val="left"/>
      <w:pPr>
        <w:ind w:left="3460" w:hanging="360"/>
      </w:pPr>
      <w:rPr>
        <w:lang w:val="en-US" w:eastAsia="en-US" w:bidi="ar-SA"/>
      </w:rPr>
    </w:lvl>
    <w:lvl w:ilvl="5" w:tplc="FFFFFFFF">
      <w:numFmt w:val="bullet"/>
      <w:lvlText w:val="•"/>
      <w:lvlJc w:val="left"/>
      <w:pPr>
        <w:ind w:left="4130" w:hanging="360"/>
      </w:pPr>
      <w:rPr>
        <w:lang w:val="en-US" w:eastAsia="en-US" w:bidi="ar-SA"/>
      </w:rPr>
    </w:lvl>
    <w:lvl w:ilvl="6" w:tplc="FFFFFFFF">
      <w:numFmt w:val="bullet"/>
      <w:lvlText w:val="•"/>
      <w:lvlJc w:val="left"/>
      <w:pPr>
        <w:ind w:left="4800" w:hanging="360"/>
      </w:pPr>
      <w:rPr>
        <w:lang w:val="en-US" w:eastAsia="en-US" w:bidi="ar-SA"/>
      </w:rPr>
    </w:lvl>
    <w:lvl w:ilvl="7" w:tplc="FFFFFFFF">
      <w:numFmt w:val="bullet"/>
      <w:lvlText w:val="•"/>
      <w:lvlJc w:val="left"/>
      <w:pPr>
        <w:ind w:left="5470" w:hanging="360"/>
      </w:pPr>
      <w:rPr>
        <w:lang w:val="en-US" w:eastAsia="en-US" w:bidi="ar-SA"/>
      </w:rPr>
    </w:lvl>
    <w:lvl w:ilvl="8" w:tplc="FFFFFFFF">
      <w:numFmt w:val="bullet"/>
      <w:lvlText w:val="•"/>
      <w:lvlJc w:val="left"/>
      <w:pPr>
        <w:ind w:left="6140" w:hanging="360"/>
      </w:pPr>
      <w:rPr>
        <w:lang w:val="en-US" w:eastAsia="en-US" w:bidi="ar-SA"/>
      </w:rPr>
    </w:lvl>
  </w:abstractNum>
  <w:abstractNum w:abstractNumId="5" w15:restartNumberingAfterBreak="0">
    <w:nsid w:val="15D304FD"/>
    <w:multiLevelType w:val="hybridMultilevel"/>
    <w:tmpl w:val="16E21C56"/>
    <w:lvl w:ilvl="0" w:tplc="7188F170">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DCE9048">
      <w:numFmt w:val="bullet"/>
      <w:lvlText w:val="•"/>
      <w:lvlJc w:val="left"/>
      <w:pPr>
        <w:ind w:left="1198" w:hanging="360"/>
      </w:pPr>
      <w:rPr>
        <w:rFonts w:hint="default"/>
        <w:lang w:val="en-US" w:eastAsia="en-US" w:bidi="ar-SA"/>
      </w:rPr>
    </w:lvl>
    <w:lvl w:ilvl="2" w:tplc="BE9840D8">
      <w:numFmt w:val="bullet"/>
      <w:lvlText w:val="•"/>
      <w:lvlJc w:val="left"/>
      <w:pPr>
        <w:ind w:left="1896" w:hanging="360"/>
      </w:pPr>
      <w:rPr>
        <w:rFonts w:hint="default"/>
        <w:lang w:val="en-US" w:eastAsia="en-US" w:bidi="ar-SA"/>
      </w:rPr>
    </w:lvl>
    <w:lvl w:ilvl="3" w:tplc="210E6384">
      <w:numFmt w:val="bullet"/>
      <w:lvlText w:val="•"/>
      <w:lvlJc w:val="left"/>
      <w:pPr>
        <w:ind w:left="2594" w:hanging="360"/>
      </w:pPr>
      <w:rPr>
        <w:rFonts w:hint="default"/>
        <w:lang w:val="en-US" w:eastAsia="en-US" w:bidi="ar-SA"/>
      </w:rPr>
    </w:lvl>
    <w:lvl w:ilvl="4" w:tplc="5C2694DA">
      <w:numFmt w:val="bullet"/>
      <w:lvlText w:val="•"/>
      <w:lvlJc w:val="left"/>
      <w:pPr>
        <w:ind w:left="3292" w:hanging="360"/>
      </w:pPr>
      <w:rPr>
        <w:rFonts w:hint="default"/>
        <w:lang w:val="en-US" w:eastAsia="en-US" w:bidi="ar-SA"/>
      </w:rPr>
    </w:lvl>
    <w:lvl w:ilvl="5" w:tplc="120EE042">
      <w:numFmt w:val="bullet"/>
      <w:lvlText w:val="•"/>
      <w:lvlJc w:val="left"/>
      <w:pPr>
        <w:ind w:left="3990" w:hanging="360"/>
      </w:pPr>
      <w:rPr>
        <w:rFonts w:hint="default"/>
        <w:lang w:val="en-US" w:eastAsia="en-US" w:bidi="ar-SA"/>
      </w:rPr>
    </w:lvl>
    <w:lvl w:ilvl="6" w:tplc="D0389F60">
      <w:numFmt w:val="bullet"/>
      <w:lvlText w:val="•"/>
      <w:lvlJc w:val="left"/>
      <w:pPr>
        <w:ind w:left="4688" w:hanging="360"/>
      </w:pPr>
      <w:rPr>
        <w:rFonts w:hint="default"/>
        <w:lang w:val="en-US" w:eastAsia="en-US" w:bidi="ar-SA"/>
      </w:rPr>
    </w:lvl>
    <w:lvl w:ilvl="7" w:tplc="B4D60374">
      <w:numFmt w:val="bullet"/>
      <w:lvlText w:val="•"/>
      <w:lvlJc w:val="left"/>
      <w:pPr>
        <w:ind w:left="5386" w:hanging="360"/>
      </w:pPr>
      <w:rPr>
        <w:rFonts w:hint="default"/>
        <w:lang w:val="en-US" w:eastAsia="en-US" w:bidi="ar-SA"/>
      </w:rPr>
    </w:lvl>
    <w:lvl w:ilvl="8" w:tplc="C5F840FC">
      <w:numFmt w:val="bullet"/>
      <w:lvlText w:val="•"/>
      <w:lvlJc w:val="left"/>
      <w:pPr>
        <w:ind w:left="6084" w:hanging="360"/>
      </w:pPr>
      <w:rPr>
        <w:rFonts w:hint="default"/>
        <w:lang w:val="en-US" w:eastAsia="en-US" w:bidi="ar-SA"/>
      </w:rPr>
    </w:lvl>
  </w:abstractNum>
  <w:abstractNum w:abstractNumId="6" w15:restartNumberingAfterBreak="0">
    <w:nsid w:val="16D17D28"/>
    <w:multiLevelType w:val="hybridMultilevel"/>
    <w:tmpl w:val="34E6E8C0"/>
    <w:lvl w:ilvl="0" w:tplc="12AEF0AA">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19865E84"/>
    <w:multiLevelType w:val="hybridMultilevel"/>
    <w:tmpl w:val="C08092AA"/>
    <w:lvl w:ilvl="0" w:tplc="681083A6">
      <w:start w:val="1"/>
      <w:numFmt w:val="decimal"/>
      <w:lvlText w:val="%1."/>
      <w:lvlJc w:val="left"/>
      <w:pPr>
        <w:ind w:left="787"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ED1019A2">
      <w:numFmt w:val="bullet"/>
      <w:lvlText w:val="•"/>
      <w:lvlJc w:val="left"/>
      <w:pPr>
        <w:ind w:left="1450" w:hanging="360"/>
      </w:pPr>
      <w:rPr>
        <w:rFonts w:hint="default"/>
        <w:lang w:val="en-US" w:eastAsia="en-US" w:bidi="ar-SA"/>
      </w:rPr>
    </w:lvl>
    <w:lvl w:ilvl="2" w:tplc="A052D072">
      <w:numFmt w:val="bullet"/>
      <w:lvlText w:val="•"/>
      <w:lvlJc w:val="left"/>
      <w:pPr>
        <w:ind w:left="2120" w:hanging="360"/>
      </w:pPr>
      <w:rPr>
        <w:rFonts w:hint="default"/>
        <w:lang w:val="en-US" w:eastAsia="en-US" w:bidi="ar-SA"/>
      </w:rPr>
    </w:lvl>
    <w:lvl w:ilvl="3" w:tplc="481495BC">
      <w:numFmt w:val="bullet"/>
      <w:lvlText w:val="•"/>
      <w:lvlJc w:val="left"/>
      <w:pPr>
        <w:ind w:left="2790" w:hanging="360"/>
      </w:pPr>
      <w:rPr>
        <w:rFonts w:hint="default"/>
        <w:lang w:val="en-US" w:eastAsia="en-US" w:bidi="ar-SA"/>
      </w:rPr>
    </w:lvl>
    <w:lvl w:ilvl="4" w:tplc="B65426E8">
      <w:numFmt w:val="bullet"/>
      <w:lvlText w:val="•"/>
      <w:lvlJc w:val="left"/>
      <w:pPr>
        <w:ind w:left="3460" w:hanging="360"/>
      </w:pPr>
      <w:rPr>
        <w:rFonts w:hint="default"/>
        <w:lang w:val="en-US" w:eastAsia="en-US" w:bidi="ar-SA"/>
      </w:rPr>
    </w:lvl>
    <w:lvl w:ilvl="5" w:tplc="149282E2">
      <w:numFmt w:val="bullet"/>
      <w:lvlText w:val="•"/>
      <w:lvlJc w:val="left"/>
      <w:pPr>
        <w:ind w:left="4130" w:hanging="360"/>
      </w:pPr>
      <w:rPr>
        <w:rFonts w:hint="default"/>
        <w:lang w:val="en-US" w:eastAsia="en-US" w:bidi="ar-SA"/>
      </w:rPr>
    </w:lvl>
    <w:lvl w:ilvl="6" w:tplc="9FB466D0">
      <w:numFmt w:val="bullet"/>
      <w:lvlText w:val="•"/>
      <w:lvlJc w:val="left"/>
      <w:pPr>
        <w:ind w:left="4800" w:hanging="360"/>
      </w:pPr>
      <w:rPr>
        <w:rFonts w:hint="default"/>
        <w:lang w:val="en-US" w:eastAsia="en-US" w:bidi="ar-SA"/>
      </w:rPr>
    </w:lvl>
    <w:lvl w:ilvl="7" w:tplc="8F58B3A8">
      <w:numFmt w:val="bullet"/>
      <w:lvlText w:val="•"/>
      <w:lvlJc w:val="left"/>
      <w:pPr>
        <w:ind w:left="5470" w:hanging="360"/>
      </w:pPr>
      <w:rPr>
        <w:rFonts w:hint="default"/>
        <w:lang w:val="en-US" w:eastAsia="en-US" w:bidi="ar-SA"/>
      </w:rPr>
    </w:lvl>
    <w:lvl w:ilvl="8" w:tplc="D69A8540">
      <w:numFmt w:val="bullet"/>
      <w:lvlText w:val="•"/>
      <w:lvlJc w:val="left"/>
      <w:pPr>
        <w:ind w:left="6140" w:hanging="360"/>
      </w:pPr>
      <w:rPr>
        <w:rFonts w:hint="default"/>
        <w:lang w:val="en-US" w:eastAsia="en-US" w:bidi="ar-SA"/>
      </w:rPr>
    </w:lvl>
  </w:abstractNum>
  <w:abstractNum w:abstractNumId="8" w15:restartNumberingAfterBreak="0">
    <w:nsid w:val="1C824CAA"/>
    <w:multiLevelType w:val="hybridMultilevel"/>
    <w:tmpl w:val="D42A0ACE"/>
    <w:lvl w:ilvl="0" w:tplc="CF4C29D4">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27420D6">
      <w:start w:val="1"/>
      <w:numFmt w:val="decimal"/>
      <w:lvlText w:val="%2."/>
      <w:lvlJc w:val="left"/>
      <w:pPr>
        <w:ind w:left="787"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2C00618E">
      <w:start w:val="1"/>
      <w:numFmt w:val="decimal"/>
      <w:lvlText w:val="%3."/>
      <w:lvlJc w:val="left"/>
      <w:pPr>
        <w:ind w:left="787"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DE24A0AA">
      <w:start w:val="1"/>
      <w:numFmt w:val="lowerLetter"/>
      <w:lvlText w:val="%4."/>
      <w:lvlJc w:val="left"/>
      <w:pPr>
        <w:ind w:left="8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tplc="27F07656">
      <w:numFmt w:val="bullet"/>
      <w:lvlText w:val="•"/>
      <w:lvlJc w:val="left"/>
      <w:pPr>
        <w:ind w:left="2515" w:hanging="361"/>
      </w:pPr>
      <w:rPr>
        <w:rFonts w:hint="default"/>
        <w:lang w:val="en-US" w:eastAsia="en-US" w:bidi="ar-SA"/>
      </w:rPr>
    </w:lvl>
    <w:lvl w:ilvl="5" w:tplc="4918B178">
      <w:numFmt w:val="bullet"/>
      <w:lvlText w:val="•"/>
      <w:lvlJc w:val="left"/>
      <w:pPr>
        <w:ind w:left="3342" w:hanging="361"/>
      </w:pPr>
      <w:rPr>
        <w:rFonts w:hint="default"/>
        <w:lang w:val="en-US" w:eastAsia="en-US" w:bidi="ar-SA"/>
      </w:rPr>
    </w:lvl>
    <w:lvl w:ilvl="6" w:tplc="ED4032AE">
      <w:numFmt w:val="bullet"/>
      <w:lvlText w:val="•"/>
      <w:lvlJc w:val="left"/>
      <w:pPr>
        <w:ind w:left="4170" w:hanging="361"/>
      </w:pPr>
      <w:rPr>
        <w:rFonts w:hint="default"/>
        <w:lang w:val="en-US" w:eastAsia="en-US" w:bidi="ar-SA"/>
      </w:rPr>
    </w:lvl>
    <w:lvl w:ilvl="7" w:tplc="B372B7E2">
      <w:numFmt w:val="bullet"/>
      <w:lvlText w:val="•"/>
      <w:lvlJc w:val="left"/>
      <w:pPr>
        <w:ind w:left="4997" w:hanging="361"/>
      </w:pPr>
      <w:rPr>
        <w:rFonts w:hint="default"/>
        <w:lang w:val="en-US" w:eastAsia="en-US" w:bidi="ar-SA"/>
      </w:rPr>
    </w:lvl>
    <w:lvl w:ilvl="8" w:tplc="0CC8BA98">
      <w:numFmt w:val="bullet"/>
      <w:lvlText w:val="•"/>
      <w:lvlJc w:val="left"/>
      <w:pPr>
        <w:ind w:left="5825" w:hanging="361"/>
      </w:pPr>
      <w:rPr>
        <w:rFonts w:hint="default"/>
        <w:lang w:val="en-US" w:eastAsia="en-US" w:bidi="ar-SA"/>
      </w:rPr>
    </w:lvl>
  </w:abstractNum>
  <w:abstractNum w:abstractNumId="9" w15:restartNumberingAfterBreak="0">
    <w:nsid w:val="20046876"/>
    <w:multiLevelType w:val="hybridMultilevel"/>
    <w:tmpl w:val="68560E5C"/>
    <w:lvl w:ilvl="0" w:tplc="54AEEA9E">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924375E">
      <w:start w:val="1"/>
      <w:numFmt w:val="lowerLetter"/>
      <w:lvlText w:val="%2."/>
      <w:lvlJc w:val="left"/>
      <w:pPr>
        <w:ind w:left="859" w:hanging="36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9A066CC0">
      <w:numFmt w:val="bullet"/>
      <w:lvlText w:val="•"/>
      <w:lvlJc w:val="left"/>
      <w:pPr>
        <w:ind w:left="1595" w:hanging="361"/>
      </w:pPr>
      <w:rPr>
        <w:rFonts w:hint="default"/>
        <w:lang w:val="en-US" w:eastAsia="en-US" w:bidi="ar-SA"/>
      </w:rPr>
    </w:lvl>
    <w:lvl w:ilvl="3" w:tplc="802454D0">
      <w:numFmt w:val="bullet"/>
      <w:lvlText w:val="•"/>
      <w:lvlJc w:val="left"/>
      <w:pPr>
        <w:ind w:left="2331" w:hanging="361"/>
      </w:pPr>
      <w:rPr>
        <w:rFonts w:hint="default"/>
        <w:lang w:val="en-US" w:eastAsia="en-US" w:bidi="ar-SA"/>
      </w:rPr>
    </w:lvl>
    <w:lvl w:ilvl="4" w:tplc="238C2596">
      <w:numFmt w:val="bullet"/>
      <w:lvlText w:val="•"/>
      <w:lvlJc w:val="left"/>
      <w:pPr>
        <w:ind w:left="3066" w:hanging="361"/>
      </w:pPr>
      <w:rPr>
        <w:rFonts w:hint="default"/>
        <w:lang w:val="en-US" w:eastAsia="en-US" w:bidi="ar-SA"/>
      </w:rPr>
    </w:lvl>
    <w:lvl w:ilvl="5" w:tplc="476205FC">
      <w:numFmt w:val="bullet"/>
      <w:lvlText w:val="•"/>
      <w:lvlJc w:val="left"/>
      <w:pPr>
        <w:ind w:left="3802" w:hanging="361"/>
      </w:pPr>
      <w:rPr>
        <w:rFonts w:hint="default"/>
        <w:lang w:val="en-US" w:eastAsia="en-US" w:bidi="ar-SA"/>
      </w:rPr>
    </w:lvl>
    <w:lvl w:ilvl="6" w:tplc="FED0059A">
      <w:numFmt w:val="bullet"/>
      <w:lvlText w:val="•"/>
      <w:lvlJc w:val="left"/>
      <w:pPr>
        <w:ind w:left="4537" w:hanging="361"/>
      </w:pPr>
      <w:rPr>
        <w:rFonts w:hint="default"/>
        <w:lang w:val="en-US" w:eastAsia="en-US" w:bidi="ar-SA"/>
      </w:rPr>
    </w:lvl>
    <w:lvl w:ilvl="7" w:tplc="3A08D24E">
      <w:numFmt w:val="bullet"/>
      <w:lvlText w:val="•"/>
      <w:lvlJc w:val="left"/>
      <w:pPr>
        <w:ind w:left="5273" w:hanging="361"/>
      </w:pPr>
      <w:rPr>
        <w:rFonts w:hint="default"/>
        <w:lang w:val="en-US" w:eastAsia="en-US" w:bidi="ar-SA"/>
      </w:rPr>
    </w:lvl>
    <w:lvl w:ilvl="8" w:tplc="84F2B370">
      <w:numFmt w:val="bullet"/>
      <w:lvlText w:val="•"/>
      <w:lvlJc w:val="left"/>
      <w:pPr>
        <w:ind w:left="6008" w:hanging="361"/>
      </w:pPr>
      <w:rPr>
        <w:rFonts w:hint="default"/>
        <w:lang w:val="en-US" w:eastAsia="en-US" w:bidi="ar-SA"/>
      </w:rPr>
    </w:lvl>
  </w:abstractNum>
  <w:abstractNum w:abstractNumId="10" w15:restartNumberingAfterBreak="0">
    <w:nsid w:val="22AF56DC"/>
    <w:multiLevelType w:val="hybridMultilevel"/>
    <w:tmpl w:val="1AF0ED18"/>
    <w:lvl w:ilvl="0" w:tplc="5128D5DC">
      <w:start w:val="1"/>
      <w:numFmt w:val="upperLetter"/>
      <w:lvlText w:val="%1."/>
      <w:lvlJc w:val="left"/>
      <w:pPr>
        <w:ind w:left="499" w:hanging="360"/>
        <w:jc w:val="right"/>
      </w:pPr>
      <w:rPr>
        <w:rFonts w:ascii="Times New Roman" w:eastAsia="Times New Roman" w:hAnsi="Times New Roman" w:cs="Times New Roman" w:hint="default"/>
        <w:b/>
        <w:bCs/>
        <w:i w:val="0"/>
        <w:iCs w:val="0"/>
        <w:spacing w:val="-2"/>
        <w:w w:val="100"/>
        <w:sz w:val="22"/>
        <w:szCs w:val="22"/>
        <w:lang w:val="en-US" w:eastAsia="en-US" w:bidi="ar-SA"/>
      </w:rPr>
    </w:lvl>
    <w:lvl w:ilvl="1" w:tplc="09429F16">
      <w:start w:val="1"/>
      <w:numFmt w:val="decimal"/>
      <w:lvlText w:val="%2."/>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9B6894FA">
      <w:numFmt w:val="bullet"/>
      <w:lvlText w:val="•"/>
      <w:lvlJc w:val="left"/>
      <w:pPr>
        <w:ind w:left="1140" w:hanging="360"/>
      </w:pPr>
      <w:rPr>
        <w:rFonts w:hint="default"/>
        <w:lang w:val="en-US" w:eastAsia="en-US" w:bidi="ar-SA"/>
      </w:rPr>
    </w:lvl>
    <w:lvl w:ilvl="3" w:tplc="A63CE64A">
      <w:numFmt w:val="bullet"/>
      <w:lvlText w:val="•"/>
      <w:lvlJc w:val="left"/>
      <w:pPr>
        <w:ind w:left="1932" w:hanging="360"/>
      </w:pPr>
      <w:rPr>
        <w:rFonts w:hint="default"/>
        <w:lang w:val="en-US" w:eastAsia="en-US" w:bidi="ar-SA"/>
      </w:rPr>
    </w:lvl>
    <w:lvl w:ilvl="4" w:tplc="50EE10C4">
      <w:numFmt w:val="bullet"/>
      <w:lvlText w:val="•"/>
      <w:lvlJc w:val="left"/>
      <w:pPr>
        <w:ind w:left="2725" w:hanging="360"/>
      </w:pPr>
      <w:rPr>
        <w:rFonts w:hint="default"/>
        <w:lang w:val="en-US" w:eastAsia="en-US" w:bidi="ar-SA"/>
      </w:rPr>
    </w:lvl>
    <w:lvl w:ilvl="5" w:tplc="9824197E">
      <w:numFmt w:val="bullet"/>
      <w:lvlText w:val="•"/>
      <w:lvlJc w:val="left"/>
      <w:pPr>
        <w:ind w:left="3517" w:hanging="360"/>
      </w:pPr>
      <w:rPr>
        <w:rFonts w:hint="default"/>
        <w:lang w:val="en-US" w:eastAsia="en-US" w:bidi="ar-SA"/>
      </w:rPr>
    </w:lvl>
    <w:lvl w:ilvl="6" w:tplc="5B4244D0">
      <w:numFmt w:val="bullet"/>
      <w:lvlText w:val="•"/>
      <w:lvlJc w:val="left"/>
      <w:pPr>
        <w:ind w:left="4310" w:hanging="360"/>
      </w:pPr>
      <w:rPr>
        <w:rFonts w:hint="default"/>
        <w:lang w:val="en-US" w:eastAsia="en-US" w:bidi="ar-SA"/>
      </w:rPr>
    </w:lvl>
    <w:lvl w:ilvl="7" w:tplc="6C544C1E">
      <w:numFmt w:val="bullet"/>
      <w:lvlText w:val="•"/>
      <w:lvlJc w:val="left"/>
      <w:pPr>
        <w:ind w:left="5102" w:hanging="360"/>
      </w:pPr>
      <w:rPr>
        <w:rFonts w:hint="default"/>
        <w:lang w:val="en-US" w:eastAsia="en-US" w:bidi="ar-SA"/>
      </w:rPr>
    </w:lvl>
    <w:lvl w:ilvl="8" w:tplc="8ACAE760">
      <w:numFmt w:val="bullet"/>
      <w:lvlText w:val="•"/>
      <w:lvlJc w:val="left"/>
      <w:pPr>
        <w:ind w:left="5895" w:hanging="360"/>
      </w:pPr>
      <w:rPr>
        <w:rFonts w:hint="default"/>
        <w:lang w:val="en-US" w:eastAsia="en-US" w:bidi="ar-SA"/>
      </w:rPr>
    </w:lvl>
  </w:abstractNum>
  <w:abstractNum w:abstractNumId="11" w15:restartNumberingAfterBreak="0">
    <w:nsid w:val="22C507D4"/>
    <w:multiLevelType w:val="hybridMultilevel"/>
    <w:tmpl w:val="0D00FD78"/>
    <w:lvl w:ilvl="0" w:tplc="AA7E31EA">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DF88606">
      <w:numFmt w:val="bullet"/>
      <w:lvlText w:val="•"/>
      <w:lvlJc w:val="left"/>
      <w:pPr>
        <w:ind w:left="1198" w:hanging="360"/>
      </w:pPr>
      <w:rPr>
        <w:rFonts w:hint="default"/>
        <w:lang w:val="en-US" w:eastAsia="en-US" w:bidi="ar-SA"/>
      </w:rPr>
    </w:lvl>
    <w:lvl w:ilvl="2" w:tplc="1DE42010">
      <w:numFmt w:val="bullet"/>
      <w:lvlText w:val="•"/>
      <w:lvlJc w:val="left"/>
      <w:pPr>
        <w:ind w:left="1896" w:hanging="360"/>
      </w:pPr>
      <w:rPr>
        <w:rFonts w:hint="default"/>
        <w:lang w:val="en-US" w:eastAsia="en-US" w:bidi="ar-SA"/>
      </w:rPr>
    </w:lvl>
    <w:lvl w:ilvl="3" w:tplc="6F2C70BA">
      <w:numFmt w:val="bullet"/>
      <w:lvlText w:val="•"/>
      <w:lvlJc w:val="left"/>
      <w:pPr>
        <w:ind w:left="2594" w:hanging="360"/>
      </w:pPr>
      <w:rPr>
        <w:rFonts w:hint="default"/>
        <w:lang w:val="en-US" w:eastAsia="en-US" w:bidi="ar-SA"/>
      </w:rPr>
    </w:lvl>
    <w:lvl w:ilvl="4" w:tplc="210AD9F2">
      <w:numFmt w:val="bullet"/>
      <w:lvlText w:val="•"/>
      <w:lvlJc w:val="left"/>
      <w:pPr>
        <w:ind w:left="3292" w:hanging="360"/>
      </w:pPr>
      <w:rPr>
        <w:rFonts w:hint="default"/>
        <w:lang w:val="en-US" w:eastAsia="en-US" w:bidi="ar-SA"/>
      </w:rPr>
    </w:lvl>
    <w:lvl w:ilvl="5" w:tplc="C9069BD8">
      <w:numFmt w:val="bullet"/>
      <w:lvlText w:val="•"/>
      <w:lvlJc w:val="left"/>
      <w:pPr>
        <w:ind w:left="3990" w:hanging="360"/>
      </w:pPr>
      <w:rPr>
        <w:rFonts w:hint="default"/>
        <w:lang w:val="en-US" w:eastAsia="en-US" w:bidi="ar-SA"/>
      </w:rPr>
    </w:lvl>
    <w:lvl w:ilvl="6" w:tplc="38EAB478">
      <w:numFmt w:val="bullet"/>
      <w:lvlText w:val="•"/>
      <w:lvlJc w:val="left"/>
      <w:pPr>
        <w:ind w:left="4688" w:hanging="360"/>
      </w:pPr>
      <w:rPr>
        <w:rFonts w:hint="default"/>
        <w:lang w:val="en-US" w:eastAsia="en-US" w:bidi="ar-SA"/>
      </w:rPr>
    </w:lvl>
    <w:lvl w:ilvl="7" w:tplc="E1369440">
      <w:numFmt w:val="bullet"/>
      <w:lvlText w:val="•"/>
      <w:lvlJc w:val="left"/>
      <w:pPr>
        <w:ind w:left="5386" w:hanging="360"/>
      </w:pPr>
      <w:rPr>
        <w:rFonts w:hint="default"/>
        <w:lang w:val="en-US" w:eastAsia="en-US" w:bidi="ar-SA"/>
      </w:rPr>
    </w:lvl>
    <w:lvl w:ilvl="8" w:tplc="FE883C4A">
      <w:numFmt w:val="bullet"/>
      <w:lvlText w:val="•"/>
      <w:lvlJc w:val="left"/>
      <w:pPr>
        <w:ind w:left="6084" w:hanging="360"/>
      </w:pPr>
      <w:rPr>
        <w:rFonts w:hint="default"/>
        <w:lang w:val="en-US" w:eastAsia="en-US" w:bidi="ar-SA"/>
      </w:rPr>
    </w:lvl>
  </w:abstractNum>
  <w:abstractNum w:abstractNumId="12" w15:restartNumberingAfterBreak="0">
    <w:nsid w:val="28A161E3"/>
    <w:multiLevelType w:val="hybridMultilevel"/>
    <w:tmpl w:val="19E0FD34"/>
    <w:lvl w:ilvl="0" w:tplc="4EC443A4">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198C51A">
      <w:start w:val="1"/>
      <w:numFmt w:val="lowerLetter"/>
      <w:lvlText w:val="%2."/>
      <w:lvlJc w:val="left"/>
      <w:pPr>
        <w:ind w:left="85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0B982EE2">
      <w:numFmt w:val="bullet"/>
      <w:lvlText w:val="•"/>
      <w:lvlJc w:val="left"/>
      <w:pPr>
        <w:ind w:left="1595" w:hanging="361"/>
      </w:pPr>
      <w:rPr>
        <w:rFonts w:hint="default"/>
        <w:lang w:val="en-US" w:eastAsia="en-US" w:bidi="ar-SA"/>
      </w:rPr>
    </w:lvl>
    <w:lvl w:ilvl="3" w:tplc="0E96E7CA">
      <w:numFmt w:val="bullet"/>
      <w:lvlText w:val="•"/>
      <w:lvlJc w:val="left"/>
      <w:pPr>
        <w:ind w:left="2331" w:hanging="361"/>
      </w:pPr>
      <w:rPr>
        <w:rFonts w:hint="default"/>
        <w:lang w:val="en-US" w:eastAsia="en-US" w:bidi="ar-SA"/>
      </w:rPr>
    </w:lvl>
    <w:lvl w:ilvl="4" w:tplc="F4B68C54">
      <w:numFmt w:val="bullet"/>
      <w:lvlText w:val="•"/>
      <w:lvlJc w:val="left"/>
      <w:pPr>
        <w:ind w:left="3066" w:hanging="361"/>
      </w:pPr>
      <w:rPr>
        <w:rFonts w:hint="default"/>
        <w:lang w:val="en-US" w:eastAsia="en-US" w:bidi="ar-SA"/>
      </w:rPr>
    </w:lvl>
    <w:lvl w:ilvl="5" w:tplc="E6D64080">
      <w:numFmt w:val="bullet"/>
      <w:lvlText w:val="•"/>
      <w:lvlJc w:val="left"/>
      <w:pPr>
        <w:ind w:left="3802" w:hanging="361"/>
      </w:pPr>
      <w:rPr>
        <w:rFonts w:hint="default"/>
        <w:lang w:val="en-US" w:eastAsia="en-US" w:bidi="ar-SA"/>
      </w:rPr>
    </w:lvl>
    <w:lvl w:ilvl="6" w:tplc="C2468FF2">
      <w:numFmt w:val="bullet"/>
      <w:lvlText w:val="•"/>
      <w:lvlJc w:val="left"/>
      <w:pPr>
        <w:ind w:left="4537" w:hanging="361"/>
      </w:pPr>
      <w:rPr>
        <w:rFonts w:hint="default"/>
        <w:lang w:val="en-US" w:eastAsia="en-US" w:bidi="ar-SA"/>
      </w:rPr>
    </w:lvl>
    <w:lvl w:ilvl="7" w:tplc="98A46C94">
      <w:numFmt w:val="bullet"/>
      <w:lvlText w:val="•"/>
      <w:lvlJc w:val="left"/>
      <w:pPr>
        <w:ind w:left="5273" w:hanging="361"/>
      </w:pPr>
      <w:rPr>
        <w:rFonts w:hint="default"/>
        <w:lang w:val="en-US" w:eastAsia="en-US" w:bidi="ar-SA"/>
      </w:rPr>
    </w:lvl>
    <w:lvl w:ilvl="8" w:tplc="C63EAE58">
      <w:numFmt w:val="bullet"/>
      <w:lvlText w:val="•"/>
      <w:lvlJc w:val="left"/>
      <w:pPr>
        <w:ind w:left="6008" w:hanging="361"/>
      </w:pPr>
      <w:rPr>
        <w:rFonts w:hint="default"/>
        <w:lang w:val="en-US" w:eastAsia="en-US" w:bidi="ar-SA"/>
      </w:rPr>
    </w:lvl>
  </w:abstractNum>
  <w:abstractNum w:abstractNumId="13" w15:restartNumberingAfterBreak="0">
    <w:nsid w:val="2D485273"/>
    <w:multiLevelType w:val="hybridMultilevel"/>
    <w:tmpl w:val="9EB4DB72"/>
    <w:lvl w:ilvl="0" w:tplc="5230603C">
      <w:start w:val="1"/>
      <w:numFmt w:val="decimal"/>
      <w:lvlText w:val="%1."/>
      <w:lvlJc w:val="left"/>
      <w:pPr>
        <w:ind w:left="720" w:hanging="360"/>
      </w:pPr>
    </w:lvl>
    <w:lvl w:ilvl="1" w:tplc="4514A4EA">
      <w:start w:val="1"/>
      <w:numFmt w:val="decimal"/>
      <w:lvlText w:val="%2."/>
      <w:lvlJc w:val="left"/>
      <w:pPr>
        <w:ind w:left="720" w:hanging="360"/>
      </w:pPr>
    </w:lvl>
    <w:lvl w:ilvl="2" w:tplc="258E23D6">
      <w:start w:val="1"/>
      <w:numFmt w:val="decimal"/>
      <w:lvlText w:val="%3."/>
      <w:lvlJc w:val="left"/>
      <w:pPr>
        <w:ind w:left="720" w:hanging="360"/>
      </w:pPr>
    </w:lvl>
    <w:lvl w:ilvl="3" w:tplc="3AE6FE3A">
      <w:start w:val="1"/>
      <w:numFmt w:val="decimal"/>
      <w:lvlText w:val="%4."/>
      <w:lvlJc w:val="left"/>
      <w:pPr>
        <w:ind w:left="720" w:hanging="360"/>
      </w:pPr>
    </w:lvl>
    <w:lvl w:ilvl="4" w:tplc="A83CB67C">
      <w:start w:val="1"/>
      <w:numFmt w:val="decimal"/>
      <w:lvlText w:val="%5."/>
      <w:lvlJc w:val="left"/>
      <w:pPr>
        <w:ind w:left="720" w:hanging="360"/>
      </w:pPr>
    </w:lvl>
    <w:lvl w:ilvl="5" w:tplc="2A821D86">
      <w:start w:val="1"/>
      <w:numFmt w:val="decimal"/>
      <w:lvlText w:val="%6."/>
      <w:lvlJc w:val="left"/>
      <w:pPr>
        <w:ind w:left="720" w:hanging="360"/>
      </w:pPr>
    </w:lvl>
    <w:lvl w:ilvl="6" w:tplc="02B892C4">
      <w:start w:val="1"/>
      <w:numFmt w:val="decimal"/>
      <w:lvlText w:val="%7."/>
      <w:lvlJc w:val="left"/>
      <w:pPr>
        <w:ind w:left="720" w:hanging="360"/>
      </w:pPr>
    </w:lvl>
    <w:lvl w:ilvl="7" w:tplc="E0AA8316">
      <w:start w:val="1"/>
      <w:numFmt w:val="decimal"/>
      <w:lvlText w:val="%8."/>
      <w:lvlJc w:val="left"/>
      <w:pPr>
        <w:ind w:left="720" w:hanging="360"/>
      </w:pPr>
    </w:lvl>
    <w:lvl w:ilvl="8" w:tplc="4080FC96">
      <w:start w:val="1"/>
      <w:numFmt w:val="decimal"/>
      <w:lvlText w:val="%9."/>
      <w:lvlJc w:val="left"/>
      <w:pPr>
        <w:ind w:left="720" w:hanging="360"/>
      </w:pPr>
    </w:lvl>
  </w:abstractNum>
  <w:abstractNum w:abstractNumId="14" w15:restartNumberingAfterBreak="0">
    <w:nsid w:val="2F477FB3"/>
    <w:multiLevelType w:val="hybridMultilevel"/>
    <w:tmpl w:val="7DEAE6EE"/>
    <w:lvl w:ilvl="0" w:tplc="E49E2A0C">
      <w:start w:val="1"/>
      <w:numFmt w:val="decimal"/>
      <w:lvlText w:val="%1."/>
      <w:lvlJc w:val="left"/>
      <w:pPr>
        <w:ind w:left="612" w:hanging="360"/>
      </w:pPr>
      <w:rPr>
        <w:rFonts w:ascii="Times New Roman" w:eastAsia="Times New Roman" w:hAnsi="Times New Roman" w:cs="Times New Roman" w:hint="default"/>
        <w:b w:val="0"/>
        <w:bCs w:val="0"/>
        <w:i w:val="0"/>
        <w:iCs w:val="0"/>
        <w:color w:val="005CAB"/>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B2F1F"/>
    <w:multiLevelType w:val="hybridMultilevel"/>
    <w:tmpl w:val="CE08C056"/>
    <w:lvl w:ilvl="0" w:tplc="588C58E6">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C4AF206">
      <w:numFmt w:val="bullet"/>
      <w:lvlText w:val="•"/>
      <w:lvlJc w:val="left"/>
      <w:pPr>
        <w:ind w:left="1450" w:hanging="360"/>
      </w:pPr>
      <w:rPr>
        <w:rFonts w:hint="default"/>
        <w:lang w:val="en-US" w:eastAsia="en-US" w:bidi="ar-SA"/>
      </w:rPr>
    </w:lvl>
    <w:lvl w:ilvl="2" w:tplc="94D41CE4">
      <w:numFmt w:val="bullet"/>
      <w:lvlText w:val="•"/>
      <w:lvlJc w:val="left"/>
      <w:pPr>
        <w:ind w:left="2120" w:hanging="360"/>
      </w:pPr>
      <w:rPr>
        <w:rFonts w:hint="default"/>
        <w:lang w:val="en-US" w:eastAsia="en-US" w:bidi="ar-SA"/>
      </w:rPr>
    </w:lvl>
    <w:lvl w:ilvl="3" w:tplc="9602638C">
      <w:numFmt w:val="bullet"/>
      <w:lvlText w:val="•"/>
      <w:lvlJc w:val="left"/>
      <w:pPr>
        <w:ind w:left="2790" w:hanging="360"/>
      </w:pPr>
      <w:rPr>
        <w:rFonts w:hint="default"/>
        <w:lang w:val="en-US" w:eastAsia="en-US" w:bidi="ar-SA"/>
      </w:rPr>
    </w:lvl>
    <w:lvl w:ilvl="4" w:tplc="4774AE3C">
      <w:numFmt w:val="bullet"/>
      <w:lvlText w:val="•"/>
      <w:lvlJc w:val="left"/>
      <w:pPr>
        <w:ind w:left="3460" w:hanging="360"/>
      </w:pPr>
      <w:rPr>
        <w:rFonts w:hint="default"/>
        <w:lang w:val="en-US" w:eastAsia="en-US" w:bidi="ar-SA"/>
      </w:rPr>
    </w:lvl>
    <w:lvl w:ilvl="5" w:tplc="A852CB5C">
      <w:numFmt w:val="bullet"/>
      <w:lvlText w:val="•"/>
      <w:lvlJc w:val="left"/>
      <w:pPr>
        <w:ind w:left="4130" w:hanging="360"/>
      </w:pPr>
      <w:rPr>
        <w:rFonts w:hint="default"/>
        <w:lang w:val="en-US" w:eastAsia="en-US" w:bidi="ar-SA"/>
      </w:rPr>
    </w:lvl>
    <w:lvl w:ilvl="6" w:tplc="32F0815C">
      <w:numFmt w:val="bullet"/>
      <w:lvlText w:val="•"/>
      <w:lvlJc w:val="left"/>
      <w:pPr>
        <w:ind w:left="4800" w:hanging="360"/>
      </w:pPr>
      <w:rPr>
        <w:rFonts w:hint="default"/>
        <w:lang w:val="en-US" w:eastAsia="en-US" w:bidi="ar-SA"/>
      </w:rPr>
    </w:lvl>
    <w:lvl w:ilvl="7" w:tplc="4E76664E">
      <w:numFmt w:val="bullet"/>
      <w:lvlText w:val="•"/>
      <w:lvlJc w:val="left"/>
      <w:pPr>
        <w:ind w:left="5470" w:hanging="360"/>
      </w:pPr>
      <w:rPr>
        <w:rFonts w:hint="default"/>
        <w:lang w:val="en-US" w:eastAsia="en-US" w:bidi="ar-SA"/>
      </w:rPr>
    </w:lvl>
    <w:lvl w:ilvl="8" w:tplc="5BCAD2BC">
      <w:numFmt w:val="bullet"/>
      <w:lvlText w:val="•"/>
      <w:lvlJc w:val="left"/>
      <w:pPr>
        <w:ind w:left="6140" w:hanging="360"/>
      </w:pPr>
      <w:rPr>
        <w:rFonts w:hint="default"/>
        <w:lang w:val="en-US" w:eastAsia="en-US" w:bidi="ar-SA"/>
      </w:rPr>
    </w:lvl>
  </w:abstractNum>
  <w:abstractNum w:abstractNumId="16" w15:restartNumberingAfterBreak="0">
    <w:nsid w:val="3BD06956"/>
    <w:multiLevelType w:val="hybridMultilevel"/>
    <w:tmpl w:val="99467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7B0C63"/>
    <w:multiLevelType w:val="hybridMultilevel"/>
    <w:tmpl w:val="D3C6012E"/>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8" w15:restartNumberingAfterBreak="0">
    <w:nsid w:val="43C75C70"/>
    <w:multiLevelType w:val="hybridMultilevel"/>
    <w:tmpl w:val="F0F47A5E"/>
    <w:lvl w:ilvl="0" w:tplc="FDE271A8">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CF85C40">
      <w:numFmt w:val="bullet"/>
      <w:lvlText w:val="•"/>
      <w:lvlJc w:val="left"/>
      <w:pPr>
        <w:ind w:left="1450" w:hanging="360"/>
      </w:pPr>
      <w:rPr>
        <w:rFonts w:hint="default"/>
        <w:lang w:val="en-US" w:eastAsia="en-US" w:bidi="ar-SA"/>
      </w:rPr>
    </w:lvl>
    <w:lvl w:ilvl="2" w:tplc="9EFC93A0">
      <w:numFmt w:val="bullet"/>
      <w:lvlText w:val="•"/>
      <w:lvlJc w:val="left"/>
      <w:pPr>
        <w:ind w:left="2120" w:hanging="360"/>
      </w:pPr>
      <w:rPr>
        <w:rFonts w:hint="default"/>
        <w:lang w:val="en-US" w:eastAsia="en-US" w:bidi="ar-SA"/>
      </w:rPr>
    </w:lvl>
    <w:lvl w:ilvl="3" w:tplc="CE7E701E">
      <w:numFmt w:val="bullet"/>
      <w:lvlText w:val="•"/>
      <w:lvlJc w:val="left"/>
      <w:pPr>
        <w:ind w:left="2790" w:hanging="360"/>
      </w:pPr>
      <w:rPr>
        <w:rFonts w:hint="default"/>
        <w:lang w:val="en-US" w:eastAsia="en-US" w:bidi="ar-SA"/>
      </w:rPr>
    </w:lvl>
    <w:lvl w:ilvl="4" w:tplc="8AC05CD0">
      <w:numFmt w:val="bullet"/>
      <w:lvlText w:val="•"/>
      <w:lvlJc w:val="left"/>
      <w:pPr>
        <w:ind w:left="3460" w:hanging="360"/>
      </w:pPr>
      <w:rPr>
        <w:rFonts w:hint="default"/>
        <w:lang w:val="en-US" w:eastAsia="en-US" w:bidi="ar-SA"/>
      </w:rPr>
    </w:lvl>
    <w:lvl w:ilvl="5" w:tplc="EF32CF2A">
      <w:numFmt w:val="bullet"/>
      <w:lvlText w:val="•"/>
      <w:lvlJc w:val="left"/>
      <w:pPr>
        <w:ind w:left="4130" w:hanging="360"/>
      </w:pPr>
      <w:rPr>
        <w:rFonts w:hint="default"/>
        <w:lang w:val="en-US" w:eastAsia="en-US" w:bidi="ar-SA"/>
      </w:rPr>
    </w:lvl>
    <w:lvl w:ilvl="6" w:tplc="02E2D8B8">
      <w:numFmt w:val="bullet"/>
      <w:lvlText w:val="•"/>
      <w:lvlJc w:val="left"/>
      <w:pPr>
        <w:ind w:left="4800" w:hanging="360"/>
      </w:pPr>
      <w:rPr>
        <w:rFonts w:hint="default"/>
        <w:lang w:val="en-US" w:eastAsia="en-US" w:bidi="ar-SA"/>
      </w:rPr>
    </w:lvl>
    <w:lvl w:ilvl="7" w:tplc="85C8CC70">
      <w:numFmt w:val="bullet"/>
      <w:lvlText w:val="•"/>
      <w:lvlJc w:val="left"/>
      <w:pPr>
        <w:ind w:left="5470" w:hanging="360"/>
      </w:pPr>
      <w:rPr>
        <w:rFonts w:hint="default"/>
        <w:lang w:val="en-US" w:eastAsia="en-US" w:bidi="ar-SA"/>
      </w:rPr>
    </w:lvl>
    <w:lvl w:ilvl="8" w:tplc="8924ABD8">
      <w:numFmt w:val="bullet"/>
      <w:lvlText w:val="•"/>
      <w:lvlJc w:val="left"/>
      <w:pPr>
        <w:ind w:left="6140" w:hanging="360"/>
      </w:pPr>
      <w:rPr>
        <w:rFonts w:hint="default"/>
        <w:lang w:val="en-US" w:eastAsia="en-US" w:bidi="ar-SA"/>
      </w:rPr>
    </w:lvl>
  </w:abstractNum>
  <w:abstractNum w:abstractNumId="19" w15:restartNumberingAfterBreak="0">
    <w:nsid w:val="443F685D"/>
    <w:multiLevelType w:val="hybridMultilevel"/>
    <w:tmpl w:val="8E62D386"/>
    <w:lvl w:ilvl="0" w:tplc="FFFFFFFF">
      <w:start w:val="1"/>
      <w:numFmt w:val="decimal"/>
      <w:lvlText w:val="%1."/>
      <w:lvlJc w:val="left"/>
      <w:pPr>
        <w:ind w:left="787"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450" w:hanging="360"/>
      </w:pPr>
      <w:rPr>
        <w:rFonts w:hint="default"/>
        <w:lang w:val="en-US" w:eastAsia="en-US" w:bidi="ar-SA"/>
      </w:rPr>
    </w:lvl>
    <w:lvl w:ilvl="2" w:tplc="FFFFFFFF">
      <w:numFmt w:val="bullet"/>
      <w:lvlText w:val="•"/>
      <w:lvlJc w:val="left"/>
      <w:pPr>
        <w:ind w:left="2120" w:hanging="360"/>
      </w:pPr>
      <w:rPr>
        <w:rFonts w:hint="default"/>
        <w:lang w:val="en-US" w:eastAsia="en-US" w:bidi="ar-SA"/>
      </w:rPr>
    </w:lvl>
    <w:lvl w:ilvl="3" w:tplc="FFFFFFFF">
      <w:numFmt w:val="bullet"/>
      <w:lvlText w:val="•"/>
      <w:lvlJc w:val="left"/>
      <w:pPr>
        <w:ind w:left="2790" w:hanging="360"/>
      </w:pPr>
      <w:rPr>
        <w:rFonts w:hint="default"/>
        <w:lang w:val="en-US" w:eastAsia="en-US" w:bidi="ar-SA"/>
      </w:rPr>
    </w:lvl>
    <w:lvl w:ilvl="4" w:tplc="FFFFFFFF">
      <w:numFmt w:val="bullet"/>
      <w:lvlText w:val="•"/>
      <w:lvlJc w:val="left"/>
      <w:pPr>
        <w:ind w:left="3460" w:hanging="360"/>
      </w:pPr>
      <w:rPr>
        <w:rFonts w:hint="default"/>
        <w:lang w:val="en-US" w:eastAsia="en-US" w:bidi="ar-SA"/>
      </w:rPr>
    </w:lvl>
    <w:lvl w:ilvl="5" w:tplc="FFFFFFFF">
      <w:numFmt w:val="bullet"/>
      <w:lvlText w:val="•"/>
      <w:lvlJc w:val="left"/>
      <w:pPr>
        <w:ind w:left="4130" w:hanging="360"/>
      </w:pPr>
      <w:rPr>
        <w:rFonts w:hint="default"/>
        <w:lang w:val="en-US" w:eastAsia="en-US" w:bidi="ar-SA"/>
      </w:rPr>
    </w:lvl>
    <w:lvl w:ilvl="6" w:tplc="FFFFFFFF">
      <w:numFmt w:val="bullet"/>
      <w:lvlText w:val="•"/>
      <w:lvlJc w:val="left"/>
      <w:pPr>
        <w:ind w:left="4800" w:hanging="360"/>
      </w:pPr>
      <w:rPr>
        <w:rFonts w:hint="default"/>
        <w:lang w:val="en-US" w:eastAsia="en-US" w:bidi="ar-SA"/>
      </w:rPr>
    </w:lvl>
    <w:lvl w:ilvl="7" w:tplc="FFFFFFFF">
      <w:numFmt w:val="bullet"/>
      <w:lvlText w:val="•"/>
      <w:lvlJc w:val="left"/>
      <w:pPr>
        <w:ind w:left="5470" w:hanging="360"/>
      </w:pPr>
      <w:rPr>
        <w:rFonts w:hint="default"/>
        <w:lang w:val="en-US" w:eastAsia="en-US" w:bidi="ar-SA"/>
      </w:rPr>
    </w:lvl>
    <w:lvl w:ilvl="8" w:tplc="FFFFFFFF">
      <w:numFmt w:val="bullet"/>
      <w:lvlText w:val="•"/>
      <w:lvlJc w:val="left"/>
      <w:pPr>
        <w:ind w:left="6140" w:hanging="360"/>
      </w:pPr>
      <w:rPr>
        <w:rFonts w:hint="default"/>
        <w:lang w:val="en-US" w:eastAsia="en-US" w:bidi="ar-SA"/>
      </w:rPr>
    </w:lvl>
  </w:abstractNum>
  <w:abstractNum w:abstractNumId="20" w15:restartNumberingAfterBreak="0">
    <w:nsid w:val="446F1C93"/>
    <w:multiLevelType w:val="multilevel"/>
    <w:tmpl w:val="DC0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70DC0"/>
    <w:multiLevelType w:val="hybridMultilevel"/>
    <w:tmpl w:val="3D1E34DE"/>
    <w:lvl w:ilvl="0" w:tplc="99EC9748">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34CFB86">
      <w:numFmt w:val="bullet"/>
      <w:lvlText w:val="•"/>
      <w:lvlJc w:val="left"/>
      <w:pPr>
        <w:ind w:left="1450" w:hanging="360"/>
      </w:pPr>
      <w:rPr>
        <w:rFonts w:hint="default"/>
        <w:lang w:val="en-US" w:eastAsia="en-US" w:bidi="ar-SA"/>
      </w:rPr>
    </w:lvl>
    <w:lvl w:ilvl="2" w:tplc="D96C93FC">
      <w:numFmt w:val="bullet"/>
      <w:lvlText w:val="•"/>
      <w:lvlJc w:val="left"/>
      <w:pPr>
        <w:ind w:left="2120" w:hanging="360"/>
      </w:pPr>
      <w:rPr>
        <w:rFonts w:hint="default"/>
        <w:lang w:val="en-US" w:eastAsia="en-US" w:bidi="ar-SA"/>
      </w:rPr>
    </w:lvl>
    <w:lvl w:ilvl="3" w:tplc="8DAEE654">
      <w:numFmt w:val="bullet"/>
      <w:lvlText w:val="•"/>
      <w:lvlJc w:val="left"/>
      <w:pPr>
        <w:ind w:left="2790" w:hanging="360"/>
      </w:pPr>
      <w:rPr>
        <w:rFonts w:hint="default"/>
        <w:lang w:val="en-US" w:eastAsia="en-US" w:bidi="ar-SA"/>
      </w:rPr>
    </w:lvl>
    <w:lvl w:ilvl="4" w:tplc="DF042470">
      <w:numFmt w:val="bullet"/>
      <w:lvlText w:val="•"/>
      <w:lvlJc w:val="left"/>
      <w:pPr>
        <w:ind w:left="3460" w:hanging="360"/>
      </w:pPr>
      <w:rPr>
        <w:rFonts w:hint="default"/>
        <w:lang w:val="en-US" w:eastAsia="en-US" w:bidi="ar-SA"/>
      </w:rPr>
    </w:lvl>
    <w:lvl w:ilvl="5" w:tplc="65863C9C">
      <w:numFmt w:val="bullet"/>
      <w:lvlText w:val="•"/>
      <w:lvlJc w:val="left"/>
      <w:pPr>
        <w:ind w:left="4130" w:hanging="360"/>
      </w:pPr>
      <w:rPr>
        <w:rFonts w:hint="default"/>
        <w:lang w:val="en-US" w:eastAsia="en-US" w:bidi="ar-SA"/>
      </w:rPr>
    </w:lvl>
    <w:lvl w:ilvl="6" w:tplc="91E2F0AE">
      <w:numFmt w:val="bullet"/>
      <w:lvlText w:val="•"/>
      <w:lvlJc w:val="left"/>
      <w:pPr>
        <w:ind w:left="4800" w:hanging="360"/>
      </w:pPr>
      <w:rPr>
        <w:rFonts w:hint="default"/>
        <w:lang w:val="en-US" w:eastAsia="en-US" w:bidi="ar-SA"/>
      </w:rPr>
    </w:lvl>
    <w:lvl w:ilvl="7" w:tplc="DC80CDE0">
      <w:numFmt w:val="bullet"/>
      <w:lvlText w:val="•"/>
      <w:lvlJc w:val="left"/>
      <w:pPr>
        <w:ind w:left="5470" w:hanging="360"/>
      </w:pPr>
      <w:rPr>
        <w:rFonts w:hint="default"/>
        <w:lang w:val="en-US" w:eastAsia="en-US" w:bidi="ar-SA"/>
      </w:rPr>
    </w:lvl>
    <w:lvl w:ilvl="8" w:tplc="7E805B28">
      <w:numFmt w:val="bullet"/>
      <w:lvlText w:val="•"/>
      <w:lvlJc w:val="left"/>
      <w:pPr>
        <w:ind w:left="6140" w:hanging="360"/>
      </w:pPr>
      <w:rPr>
        <w:rFonts w:hint="default"/>
        <w:lang w:val="en-US" w:eastAsia="en-US" w:bidi="ar-SA"/>
      </w:rPr>
    </w:lvl>
  </w:abstractNum>
  <w:abstractNum w:abstractNumId="22" w15:restartNumberingAfterBreak="0">
    <w:nsid w:val="47A843B0"/>
    <w:multiLevelType w:val="hybridMultilevel"/>
    <w:tmpl w:val="EE66721E"/>
    <w:lvl w:ilvl="0" w:tplc="5FDAA634">
      <w:numFmt w:val="bullet"/>
      <w:lvlText w:val=""/>
      <w:lvlJc w:val="left"/>
      <w:pPr>
        <w:ind w:left="787" w:hanging="361"/>
      </w:pPr>
      <w:rPr>
        <w:rFonts w:ascii="Symbol" w:eastAsia="Symbol" w:hAnsi="Symbol" w:cs="Symbol" w:hint="default"/>
        <w:b w:val="0"/>
        <w:bCs w:val="0"/>
        <w:i w:val="0"/>
        <w:iCs w:val="0"/>
        <w:spacing w:val="0"/>
        <w:w w:val="100"/>
        <w:sz w:val="22"/>
        <w:szCs w:val="22"/>
        <w:lang w:val="en-US" w:eastAsia="en-US" w:bidi="ar-SA"/>
      </w:rPr>
    </w:lvl>
    <w:lvl w:ilvl="1" w:tplc="A6AEF8A4">
      <w:numFmt w:val="bullet"/>
      <w:lvlText w:val=""/>
      <w:lvlJc w:val="left"/>
      <w:pPr>
        <w:ind w:left="788" w:hanging="361"/>
      </w:pPr>
      <w:rPr>
        <w:rFonts w:ascii="Symbol" w:eastAsia="Symbol" w:hAnsi="Symbol" w:cs="Symbol" w:hint="default"/>
        <w:b w:val="0"/>
        <w:bCs w:val="0"/>
        <w:i w:val="0"/>
        <w:iCs w:val="0"/>
        <w:spacing w:val="0"/>
        <w:w w:val="100"/>
        <w:sz w:val="22"/>
        <w:szCs w:val="22"/>
        <w:lang w:val="en-US" w:eastAsia="en-US" w:bidi="ar-SA"/>
      </w:rPr>
    </w:lvl>
    <w:lvl w:ilvl="2" w:tplc="363642EA">
      <w:numFmt w:val="bullet"/>
      <w:lvlText w:val="•"/>
      <w:lvlJc w:val="left"/>
      <w:pPr>
        <w:ind w:left="2120" w:hanging="361"/>
      </w:pPr>
      <w:rPr>
        <w:rFonts w:hint="default"/>
        <w:lang w:val="en-US" w:eastAsia="en-US" w:bidi="ar-SA"/>
      </w:rPr>
    </w:lvl>
    <w:lvl w:ilvl="3" w:tplc="5E70544C">
      <w:numFmt w:val="bullet"/>
      <w:lvlText w:val="•"/>
      <w:lvlJc w:val="left"/>
      <w:pPr>
        <w:ind w:left="2790" w:hanging="361"/>
      </w:pPr>
      <w:rPr>
        <w:rFonts w:hint="default"/>
        <w:lang w:val="en-US" w:eastAsia="en-US" w:bidi="ar-SA"/>
      </w:rPr>
    </w:lvl>
    <w:lvl w:ilvl="4" w:tplc="801C2B26">
      <w:numFmt w:val="bullet"/>
      <w:lvlText w:val="•"/>
      <w:lvlJc w:val="left"/>
      <w:pPr>
        <w:ind w:left="3460" w:hanging="361"/>
      </w:pPr>
      <w:rPr>
        <w:rFonts w:hint="default"/>
        <w:lang w:val="en-US" w:eastAsia="en-US" w:bidi="ar-SA"/>
      </w:rPr>
    </w:lvl>
    <w:lvl w:ilvl="5" w:tplc="D92C0264">
      <w:numFmt w:val="bullet"/>
      <w:lvlText w:val="•"/>
      <w:lvlJc w:val="left"/>
      <w:pPr>
        <w:ind w:left="4130" w:hanging="361"/>
      </w:pPr>
      <w:rPr>
        <w:rFonts w:hint="default"/>
        <w:lang w:val="en-US" w:eastAsia="en-US" w:bidi="ar-SA"/>
      </w:rPr>
    </w:lvl>
    <w:lvl w:ilvl="6" w:tplc="084C9A36">
      <w:numFmt w:val="bullet"/>
      <w:lvlText w:val="•"/>
      <w:lvlJc w:val="left"/>
      <w:pPr>
        <w:ind w:left="4800" w:hanging="361"/>
      </w:pPr>
      <w:rPr>
        <w:rFonts w:hint="default"/>
        <w:lang w:val="en-US" w:eastAsia="en-US" w:bidi="ar-SA"/>
      </w:rPr>
    </w:lvl>
    <w:lvl w:ilvl="7" w:tplc="7460ED10">
      <w:numFmt w:val="bullet"/>
      <w:lvlText w:val="•"/>
      <w:lvlJc w:val="left"/>
      <w:pPr>
        <w:ind w:left="5470" w:hanging="361"/>
      </w:pPr>
      <w:rPr>
        <w:rFonts w:hint="default"/>
        <w:lang w:val="en-US" w:eastAsia="en-US" w:bidi="ar-SA"/>
      </w:rPr>
    </w:lvl>
    <w:lvl w:ilvl="8" w:tplc="24949C48">
      <w:numFmt w:val="bullet"/>
      <w:lvlText w:val="•"/>
      <w:lvlJc w:val="left"/>
      <w:pPr>
        <w:ind w:left="6140" w:hanging="361"/>
      </w:pPr>
      <w:rPr>
        <w:rFonts w:hint="default"/>
        <w:lang w:val="en-US" w:eastAsia="en-US" w:bidi="ar-SA"/>
      </w:rPr>
    </w:lvl>
  </w:abstractNum>
  <w:abstractNum w:abstractNumId="23" w15:restartNumberingAfterBreak="0">
    <w:nsid w:val="4DCB1AAA"/>
    <w:multiLevelType w:val="hybridMultilevel"/>
    <w:tmpl w:val="379E1026"/>
    <w:lvl w:ilvl="0" w:tplc="08167C0A">
      <w:start w:val="1"/>
      <w:numFmt w:val="decimal"/>
      <w:lvlText w:val="%1."/>
      <w:lvlJc w:val="left"/>
      <w:pPr>
        <w:ind w:left="499" w:hanging="360"/>
      </w:pPr>
      <w:rPr>
        <w:rFonts w:ascii="Times New Roman" w:eastAsia="Times New Roman" w:hAnsi="Times New Roman" w:cs="Times New Roman" w:hint="default"/>
        <w:b w:val="0"/>
        <w:bCs w:val="0"/>
        <w:i w:val="0"/>
        <w:iCs w:val="0"/>
        <w:color w:val="005CAB"/>
        <w:spacing w:val="0"/>
        <w:w w:val="100"/>
        <w:sz w:val="22"/>
        <w:szCs w:val="22"/>
        <w:lang w:val="en-US" w:eastAsia="en-US" w:bidi="ar-SA"/>
      </w:rPr>
    </w:lvl>
    <w:lvl w:ilvl="1" w:tplc="ED64DCC2">
      <w:numFmt w:val="bullet"/>
      <w:lvlText w:val=""/>
      <w:lvlJc w:val="left"/>
      <w:pPr>
        <w:ind w:left="499" w:hanging="361"/>
      </w:pPr>
      <w:rPr>
        <w:rFonts w:ascii="Symbol" w:eastAsia="Symbol" w:hAnsi="Symbol" w:cs="Symbol" w:hint="default"/>
        <w:b w:val="0"/>
        <w:bCs w:val="0"/>
        <w:i w:val="0"/>
        <w:iCs w:val="0"/>
        <w:color w:val="005CAB"/>
        <w:spacing w:val="0"/>
        <w:w w:val="100"/>
        <w:sz w:val="22"/>
        <w:szCs w:val="22"/>
        <w:lang w:val="en-US" w:eastAsia="en-US" w:bidi="ar-SA"/>
      </w:rPr>
    </w:lvl>
    <w:lvl w:ilvl="2" w:tplc="A6405250">
      <w:numFmt w:val="bullet"/>
      <w:lvlText w:val="•"/>
      <w:lvlJc w:val="left"/>
      <w:pPr>
        <w:ind w:left="1896" w:hanging="361"/>
      </w:pPr>
      <w:rPr>
        <w:rFonts w:hint="default"/>
        <w:lang w:val="en-US" w:eastAsia="en-US" w:bidi="ar-SA"/>
      </w:rPr>
    </w:lvl>
    <w:lvl w:ilvl="3" w:tplc="2EA28918">
      <w:numFmt w:val="bullet"/>
      <w:lvlText w:val="•"/>
      <w:lvlJc w:val="left"/>
      <w:pPr>
        <w:ind w:left="2594" w:hanging="361"/>
      </w:pPr>
      <w:rPr>
        <w:rFonts w:hint="default"/>
        <w:lang w:val="en-US" w:eastAsia="en-US" w:bidi="ar-SA"/>
      </w:rPr>
    </w:lvl>
    <w:lvl w:ilvl="4" w:tplc="F75E6AE8">
      <w:numFmt w:val="bullet"/>
      <w:lvlText w:val="•"/>
      <w:lvlJc w:val="left"/>
      <w:pPr>
        <w:ind w:left="3292" w:hanging="361"/>
      </w:pPr>
      <w:rPr>
        <w:rFonts w:hint="default"/>
        <w:lang w:val="en-US" w:eastAsia="en-US" w:bidi="ar-SA"/>
      </w:rPr>
    </w:lvl>
    <w:lvl w:ilvl="5" w:tplc="D1D0B9AE">
      <w:numFmt w:val="bullet"/>
      <w:lvlText w:val="•"/>
      <w:lvlJc w:val="left"/>
      <w:pPr>
        <w:ind w:left="3990" w:hanging="361"/>
      </w:pPr>
      <w:rPr>
        <w:rFonts w:hint="default"/>
        <w:lang w:val="en-US" w:eastAsia="en-US" w:bidi="ar-SA"/>
      </w:rPr>
    </w:lvl>
    <w:lvl w:ilvl="6" w:tplc="ED4AB71C">
      <w:numFmt w:val="bullet"/>
      <w:lvlText w:val="•"/>
      <w:lvlJc w:val="left"/>
      <w:pPr>
        <w:ind w:left="4688" w:hanging="361"/>
      </w:pPr>
      <w:rPr>
        <w:rFonts w:hint="default"/>
        <w:lang w:val="en-US" w:eastAsia="en-US" w:bidi="ar-SA"/>
      </w:rPr>
    </w:lvl>
    <w:lvl w:ilvl="7" w:tplc="1EAE7596">
      <w:numFmt w:val="bullet"/>
      <w:lvlText w:val="•"/>
      <w:lvlJc w:val="left"/>
      <w:pPr>
        <w:ind w:left="5386" w:hanging="361"/>
      </w:pPr>
      <w:rPr>
        <w:rFonts w:hint="default"/>
        <w:lang w:val="en-US" w:eastAsia="en-US" w:bidi="ar-SA"/>
      </w:rPr>
    </w:lvl>
    <w:lvl w:ilvl="8" w:tplc="83302A9C">
      <w:numFmt w:val="bullet"/>
      <w:lvlText w:val="•"/>
      <w:lvlJc w:val="left"/>
      <w:pPr>
        <w:ind w:left="6084" w:hanging="361"/>
      </w:pPr>
      <w:rPr>
        <w:rFonts w:hint="default"/>
        <w:lang w:val="en-US" w:eastAsia="en-US" w:bidi="ar-SA"/>
      </w:rPr>
    </w:lvl>
  </w:abstractNum>
  <w:abstractNum w:abstractNumId="24" w15:restartNumberingAfterBreak="0">
    <w:nsid w:val="4EAA1127"/>
    <w:multiLevelType w:val="hybridMultilevel"/>
    <w:tmpl w:val="7A964A4C"/>
    <w:lvl w:ilvl="0" w:tplc="CB9E0C64">
      <w:start w:val="1"/>
      <w:numFmt w:val="decimal"/>
      <w:lvlText w:val="%1."/>
      <w:lvlJc w:val="left"/>
      <w:pPr>
        <w:ind w:left="49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98125A98">
      <w:numFmt w:val="bullet"/>
      <w:lvlText w:val="•"/>
      <w:lvlJc w:val="left"/>
      <w:pPr>
        <w:ind w:left="1198" w:hanging="360"/>
      </w:pPr>
      <w:rPr>
        <w:rFonts w:hint="default"/>
        <w:lang w:val="en-US" w:eastAsia="en-US" w:bidi="ar-SA"/>
      </w:rPr>
    </w:lvl>
    <w:lvl w:ilvl="2" w:tplc="D9F65944">
      <w:numFmt w:val="bullet"/>
      <w:lvlText w:val="•"/>
      <w:lvlJc w:val="left"/>
      <w:pPr>
        <w:ind w:left="1896" w:hanging="360"/>
      </w:pPr>
      <w:rPr>
        <w:rFonts w:hint="default"/>
        <w:lang w:val="en-US" w:eastAsia="en-US" w:bidi="ar-SA"/>
      </w:rPr>
    </w:lvl>
    <w:lvl w:ilvl="3" w:tplc="DFB47666">
      <w:numFmt w:val="bullet"/>
      <w:lvlText w:val="•"/>
      <w:lvlJc w:val="left"/>
      <w:pPr>
        <w:ind w:left="2594" w:hanging="360"/>
      </w:pPr>
      <w:rPr>
        <w:rFonts w:hint="default"/>
        <w:lang w:val="en-US" w:eastAsia="en-US" w:bidi="ar-SA"/>
      </w:rPr>
    </w:lvl>
    <w:lvl w:ilvl="4" w:tplc="8E002EF0">
      <w:numFmt w:val="bullet"/>
      <w:lvlText w:val="•"/>
      <w:lvlJc w:val="left"/>
      <w:pPr>
        <w:ind w:left="3292" w:hanging="360"/>
      </w:pPr>
      <w:rPr>
        <w:rFonts w:hint="default"/>
        <w:lang w:val="en-US" w:eastAsia="en-US" w:bidi="ar-SA"/>
      </w:rPr>
    </w:lvl>
    <w:lvl w:ilvl="5" w:tplc="07189C3A">
      <w:numFmt w:val="bullet"/>
      <w:lvlText w:val="•"/>
      <w:lvlJc w:val="left"/>
      <w:pPr>
        <w:ind w:left="3990" w:hanging="360"/>
      </w:pPr>
      <w:rPr>
        <w:rFonts w:hint="default"/>
        <w:lang w:val="en-US" w:eastAsia="en-US" w:bidi="ar-SA"/>
      </w:rPr>
    </w:lvl>
    <w:lvl w:ilvl="6" w:tplc="C3B0B4DC">
      <w:numFmt w:val="bullet"/>
      <w:lvlText w:val="•"/>
      <w:lvlJc w:val="left"/>
      <w:pPr>
        <w:ind w:left="4688" w:hanging="360"/>
      </w:pPr>
      <w:rPr>
        <w:rFonts w:hint="default"/>
        <w:lang w:val="en-US" w:eastAsia="en-US" w:bidi="ar-SA"/>
      </w:rPr>
    </w:lvl>
    <w:lvl w:ilvl="7" w:tplc="E3D06482">
      <w:numFmt w:val="bullet"/>
      <w:lvlText w:val="•"/>
      <w:lvlJc w:val="left"/>
      <w:pPr>
        <w:ind w:left="5386" w:hanging="360"/>
      </w:pPr>
      <w:rPr>
        <w:rFonts w:hint="default"/>
        <w:lang w:val="en-US" w:eastAsia="en-US" w:bidi="ar-SA"/>
      </w:rPr>
    </w:lvl>
    <w:lvl w:ilvl="8" w:tplc="66E8534C">
      <w:numFmt w:val="bullet"/>
      <w:lvlText w:val="•"/>
      <w:lvlJc w:val="left"/>
      <w:pPr>
        <w:ind w:left="6084" w:hanging="360"/>
      </w:pPr>
      <w:rPr>
        <w:rFonts w:hint="default"/>
        <w:lang w:val="en-US" w:eastAsia="en-US" w:bidi="ar-SA"/>
      </w:rPr>
    </w:lvl>
  </w:abstractNum>
  <w:abstractNum w:abstractNumId="25" w15:restartNumberingAfterBreak="0">
    <w:nsid w:val="4F2B643F"/>
    <w:multiLevelType w:val="hybridMultilevel"/>
    <w:tmpl w:val="C5225A06"/>
    <w:lvl w:ilvl="0" w:tplc="8326C516">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450" w:hanging="360"/>
      </w:pPr>
      <w:rPr>
        <w:lang w:val="en-US" w:eastAsia="en-US" w:bidi="ar-SA"/>
      </w:rPr>
    </w:lvl>
    <w:lvl w:ilvl="2" w:tplc="FFFFFFFF">
      <w:numFmt w:val="bullet"/>
      <w:lvlText w:val="•"/>
      <w:lvlJc w:val="left"/>
      <w:pPr>
        <w:ind w:left="2120" w:hanging="360"/>
      </w:pPr>
      <w:rPr>
        <w:lang w:val="en-US" w:eastAsia="en-US" w:bidi="ar-SA"/>
      </w:rPr>
    </w:lvl>
    <w:lvl w:ilvl="3" w:tplc="FFFFFFFF">
      <w:numFmt w:val="bullet"/>
      <w:lvlText w:val="•"/>
      <w:lvlJc w:val="left"/>
      <w:pPr>
        <w:ind w:left="2790" w:hanging="360"/>
      </w:pPr>
      <w:rPr>
        <w:lang w:val="en-US" w:eastAsia="en-US" w:bidi="ar-SA"/>
      </w:rPr>
    </w:lvl>
    <w:lvl w:ilvl="4" w:tplc="FFFFFFFF">
      <w:numFmt w:val="bullet"/>
      <w:lvlText w:val="•"/>
      <w:lvlJc w:val="left"/>
      <w:pPr>
        <w:ind w:left="3460" w:hanging="360"/>
      </w:pPr>
      <w:rPr>
        <w:lang w:val="en-US" w:eastAsia="en-US" w:bidi="ar-SA"/>
      </w:rPr>
    </w:lvl>
    <w:lvl w:ilvl="5" w:tplc="FFFFFFFF">
      <w:numFmt w:val="bullet"/>
      <w:lvlText w:val="•"/>
      <w:lvlJc w:val="left"/>
      <w:pPr>
        <w:ind w:left="4130" w:hanging="360"/>
      </w:pPr>
      <w:rPr>
        <w:lang w:val="en-US" w:eastAsia="en-US" w:bidi="ar-SA"/>
      </w:rPr>
    </w:lvl>
    <w:lvl w:ilvl="6" w:tplc="FFFFFFFF">
      <w:numFmt w:val="bullet"/>
      <w:lvlText w:val="•"/>
      <w:lvlJc w:val="left"/>
      <w:pPr>
        <w:ind w:left="4800" w:hanging="360"/>
      </w:pPr>
      <w:rPr>
        <w:lang w:val="en-US" w:eastAsia="en-US" w:bidi="ar-SA"/>
      </w:rPr>
    </w:lvl>
    <w:lvl w:ilvl="7" w:tplc="FFFFFFFF">
      <w:numFmt w:val="bullet"/>
      <w:lvlText w:val="•"/>
      <w:lvlJc w:val="left"/>
      <w:pPr>
        <w:ind w:left="5470" w:hanging="360"/>
      </w:pPr>
      <w:rPr>
        <w:lang w:val="en-US" w:eastAsia="en-US" w:bidi="ar-SA"/>
      </w:rPr>
    </w:lvl>
    <w:lvl w:ilvl="8" w:tplc="FFFFFFFF">
      <w:numFmt w:val="bullet"/>
      <w:lvlText w:val="•"/>
      <w:lvlJc w:val="left"/>
      <w:pPr>
        <w:ind w:left="6140" w:hanging="360"/>
      </w:pPr>
      <w:rPr>
        <w:lang w:val="en-US" w:eastAsia="en-US" w:bidi="ar-SA"/>
      </w:rPr>
    </w:lvl>
  </w:abstractNum>
  <w:abstractNum w:abstractNumId="26" w15:restartNumberingAfterBreak="0">
    <w:nsid w:val="506D2F2B"/>
    <w:multiLevelType w:val="hybridMultilevel"/>
    <w:tmpl w:val="7612ED42"/>
    <w:lvl w:ilvl="0" w:tplc="BB00A84E">
      <w:numFmt w:val="bullet"/>
      <w:lvlText w:val=""/>
      <w:lvlJc w:val="left"/>
      <w:pPr>
        <w:ind w:left="787" w:hanging="361"/>
      </w:pPr>
      <w:rPr>
        <w:rFonts w:ascii="Symbol" w:eastAsia="Symbol" w:hAnsi="Symbol" w:cs="Symbol" w:hint="default"/>
        <w:b w:val="0"/>
        <w:bCs w:val="0"/>
        <w:i w:val="0"/>
        <w:iCs w:val="0"/>
        <w:spacing w:val="0"/>
        <w:w w:val="100"/>
        <w:sz w:val="22"/>
        <w:szCs w:val="22"/>
        <w:lang w:val="en-US" w:eastAsia="en-US" w:bidi="ar-SA"/>
      </w:rPr>
    </w:lvl>
    <w:lvl w:ilvl="1" w:tplc="482E7AB6">
      <w:numFmt w:val="bullet"/>
      <w:lvlText w:val="•"/>
      <w:lvlJc w:val="left"/>
      <w:pPr>
        <w:ind w:left="1450" w:hanging="361"/>
      </w:pPr>
      <w:rPr>
        <w:rFonts w:hint="default"/>
        <w:lang w:val="en-US" w:eastAsia="en-US" w:bidi="ar-SA"/>
      </w:rPr>
    </w:lvl>
    <w:lvl w:ilvl="2" w:tplc="18CCB50A">
      <w:numFmt w:val="bullet"/>
      <w:lvlText w:val="•"/>
      <w:lvlJc w:val="left"/>
      <w:pPr>
        <w:ind w:left="2120" w:hanging="361"/>
      </w:pPr>
      <w:rPr>
        <w:rFonts w:hint="default"/>
        <w:lang w:val="en-US" w:eastAsia="en-US" w:bidi="ar-SA"/>
      </w:rPr>
    </w:lvl>
    <w:lvl w:ilvl="3" w:tplc="BF78D1C8">
      <w:numFmt w:val="bullet"/>
      <w:lvlText w:val="•"/>
      <w:lvlJc w:val="left"/>
      <w:pPr>
        <w:ind w:left="2790" w:hanging="361"/>
      </w:pPr>
      <w:rPr>
        <w:rFonts w:hint="default"/>
        <w:lang w:val="en-US" w:eastAsia="en-US" w:bidi="ar-SA"/>
      </w:rPr>
    </w:lvl>
    <w:lvl w:ilvl="4" w:tplc="5CC0CEE8">
      <w:numFmt w:val="bullet"/>
      <w:lvlText w:val="•"/>
      <w:lvlJc w:val="left"/>
      <w:pPr>
        <w:ind w:left="3460" w:hanging="361"/>
      </w:pPr>
      <w:rPr>
        <w:rFonts w:hint="default"/>
        <w:lang w:val="en-US" w:eastAsia="en-US" w:bidi="ar-SA"/>
      </w:rPr>
    </w:lvl>
    <w:lvl w:ilvl="5" w:tplc="25E2B218">
      <w:numFmt w:val="bullet"/>
      <w:lvlText w:val="•"/>
      <w:lvlJc w:val="left"/>
      <w:pPr>
        <w:ind w:left="4130" w:hanging="361"/>
      </w:pPr>
      <w:rPr>
        <w:rFonts w:hint="default"/>
        <w:lang w:val="en-US" w:eastAsia="en-US" w:bidi="ar-SA"/>
      </w:rPr>
    </w:lvl>
    <w:lvl w:ilvl="6" w:tplc="E6EA6082">
      <w:numFmt w:val="bullet"/>
      <w:lvlText w:val="•"/>
      <w:lvlJc w:val="left"/>
      <w:pPr>
        <w:ind w:left="4800" w:hanging="361"/>
      </w:pPr>
      <w:rPr>
        <w:rFonts w:hint="default"/>
        <w:lang w:val="en-US" w:eastAsia="en-US" w:bidi="ar-SA"/>
      </w:rPr>
    </w:lvl>
    <w:lvl w:ilvl="7" w:tplc="C158FDB2">
      <w:numFmt w:val="bullet"/>
      <w:lvlText w:val="•"/>
      <w:lvlJc w:val="left"/>
      <w:pPr>
        <w:ind w:left="5470" w:hanging="361"/>
      </w:pPr>
      <w:rPr>
        <w:rFonts w:hint="default"/>
        <w:lang w:val="en-US" w:eastAsia="en-US" w:bidi="ar-SA"/>
      </w:rPr>
    </w:lvl>
    <w:lvl w:ilvl="8" w:tplc="362CC222">
      <w:numFmt w:val="bullet"/>
      <w:lvlText w:val="•"/>
      <w:lvlJc w:val="left"/>
      <w:pPr>
        <w:ind w:left="6140" w:hanging="361"/>
      </w:pPr>
      <w:rPr>
        <w:rFonts w:hint="default"/>
        <w:lang w:val="en-US" w:eastAsia="en-US" w:bidi="ar-SA"/>
      </w:rPr>
    </w:lvl>
  </w:abstractNum>
  <w:abstractNum w:abstractNumId="27" w15:restartNumberingAfterBreak="0">
    <w:nsid w:val="514C10DA"/>
    <w:multiLevelType w:val="hybridMultilevel"/>
    <w:tmpl w:val="5F64F038"/>
    <w:lvl w:ilvl="0" w:tplc="41CCB6C4">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FCAE680">
      <w:numFmt w:val="bullet"/>
      <w:lvlText w:val="•"/>
      <w:lvlJc w:val="left"/>
      <w:pPr>
        <w:ind w:left="1450" w:hanging="360"/>
      </w:pPr>
      <w:rPr>
        <w:rFonts w:hint="default"/>
        <w:lang w:val="en-US" w:eastAsia="en-US" w:bidi="ar-SA"/>
      </w:rPr>
    </w:lvl>
    <w:lvl w:ilvl="2" w:tplc="5260BAD2">
      <w:numFmt w:val="bullet"/>
      <w:lvlText w:val="•"/>
      <w:lvlJc w:val="left"/>
      <w:pPr>
        <w:ind w:left="2120" w:hanging="360"/>
      </w:pPr>
      <w:rPr>
        <w:rFonts w:hint="default"/>
        <w:lang w:val="en-US" w:eastAsia="en-US" w:bidi="ar-SA"/>
      </w:rPr>
    </w:lvl>
    <w:lvl w:ilvl="3" w:tplc="8FCC19F8">
      <w:numFmt w:val="bullet"/>
      <w:lvlText w:val="•"/>
      <w:lvlJc w:val="left"/>
      <w:pPr>
        <w:ind w:left="2790" w:hanging="360"/>
      </w:pPr>
      <w:rPr>
        <w:rFonts w:hint="default"/>
        <w:lang w:val="en-US" w:eastAsia="en-US" w:bidi="ar-SA"/>
      </w:rPr>
    </w:lvl>
    <w:lvl w:ilvl="4" w:tplc="A2703884">
      <w:numFmt w:val="bullet"/>
      <w:lvlText w:val="•"/>
      <w:lvlJc w:val="left"/>
      <w:pPr>
        <w:ind w:left="3460" w:hanging="360"/>
      </w:pPr>
      <w:rPr>
        <w:rFonts w:hint="default"/>
        <w:lang w:val="en-US" w:eastAsia="en-US" w:bidi="ar-SA"/>
      </w:rPr>
    </w:lvl>
    <w:lvl w:ilvl="5" w:tplc="AA18E554">
      <w:numFmt w:val="bullet"/>
      <w:lvlText w:val="•"/>
      <w:lvlJc w:val="left"/>
      <w:pPr>
        <w:ind w:left="4130" w:hanging="360"/>
      </w:pPr>
      <w:rPr>
        <w:rFonts w:hint="default"/>
        <w:lang w:val="en-US" w:eastAsia="en-US" w:bidi="ar-SA"/>
      </w:rPr>
    </w:lvl>
    <w:lvl w:ilvl="6" w:tplc="88188F88">
      <w:numFmt w:val="bullet"/>
      <w:lvlText w:val="•"/>
      <w:lvlJc w:val="left"/>
      <w:pPr>
        <w:ind w:left="4800" w:hanging="360"/>
      </w:pPr>
      <w:rPr>
        <w:rFonts w:hint="default"/>
        <w:lang w:val="en-US" w:eastAsia="en-US" w:bidi="ar-SA"/>
      </w:rPr>
    </w:lvl>
    <w:lvl w:ilvl="7" w:tplc="C224700C">
      <w:numFmt w:val="bullet"/>
      <w:lvlText w:val="•"/>
      <w:lvlJc w:val="left"/>
      <w:pPr>
        <w:ind w:left="5470" w:hanging="360"/>
      </w:pPr>
      <w:rPr>
        <w:rFonts w:hint="default"/>
        <w:lang w:val="en-US" w:eastAsia="en-US" w:bidi="ar-SA"/>
      </w:rPr>
    </w:lvl>
    <w:lvl w:ilvl="8" w:tplc="F60CC37C">
      <w:numFmt w:val="bullet"/>
      <w:lvlText w:val="•"/>
      <w:lvlJc w:val="left"/>
      <w:pPr>
        <w:ind w:left="6140" w:hanging="360"/>
      </w:pPr>
      <w:rPr>
        <w:rFonts w:hint="default"/>
        <w:lang w:val="en-US" w:eastAsia="en-US" w:bidi="ar-SA"/>
      </w:rPr>
    </w:lvl>
  </w:abstractNum>
  <w:abstractNum w:abstractNumId="28" w15:restartNumberingAfterBreak="0">
    <w:nsid w:val="52D63277"/>
    <w:multiLevelType w:val="hybridMultilevel"/>
    <w:tmpl w:val="8FD0B4FC"/>
    <w:lvl w:ilvl="0" w:tplc="CC8EEBE4">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262F466">
      <w:start w:val="1"/>
      <w:numFmt w:val="lowerLetter"/>
      <w:lvlText w:val="%2."/>
      <w:lvlJc w:val="left"/>
      <w:pPr>
        <w:ind w:left="1147"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A468AEC6">
      <w:numFmt w:val="bullet"/>
      <w:lvlText w:val="•"/>
      <w:lvlJc w:val="left"/>
      <w:pPr>
        <w:ind w:left="1844" w:hanging="361"/>
      </w:pPr>
      <w:rPr>
        <w:rFonts w:hint="default"/>
        <w:lang w:val="en-US" w:eastAsia="en-US" w:bidi="ar-SA"/>
      </w:rPr>
    </w:lvl>
    <w:lvl w:ilvl="3" w:tplc="928EE806">
      <w:numFmt w:val="bullet"/>
      <w:lvlText w:val="•"/>
      <w:lvlJc w:val="left"/>
      <w:pPr>
        <w:ind w:left="2548" w:hanging="361"/>
      </w:pPr>
      <w:rPr>
        <w:rFonts w:hint="default"/>
        <w:lang w:val="en-US" w:eastAsia="en-US" w:bidi="ar-SA"/>
      </w:rPr>
    </w:lvl>
    <w:lvl w:ilvl="4" w:tplc="ED4C2844">
      <w:numFmt w:val="bullet"/>
      <w:lvlText w:val="•"/>
      <w:lvlJc w:val="left"/>
      <w:pPr>
        <w:ind w:left="3253" w:hanging="361"/>
      </w:pPr>
      <w:rPr>
        <w:rFonts w:hint="default"/>
        <w:lang w:val="en-US" w:eastAsia="en-US" w:bidi="ar-SA"/>
      </w:rPr>
    </w:lvl>
    <w:lvl w:ilvl="5" w:tplc="08B215E2">
      <w:numFmt w:val="bullet"/>
      <w:lvlText w:val="•"/>
      <w:lvlJc w:val="left"/>
      <w:pPr>
        <w:ind w:left="3957" w:hanging="361"/>
      </w:pPr>
      <w:rPr>
        <w:rFonts w:hint="default"/>
        <w:lang w:val="en-US" w:eastAsia="en-US" w:bidi="ar-SA"/>
      </w:rPr>
    </w:lvl>
    <w:lvl w:ilvl="6" w:tplc="D99A9020">
      <w:numFmt w:val="bullet"/>
      <w:lvlText w:val="•"/>
      <w:lvlJc w:val="left"/>
      <w:pPr>
        <w:ind w:left="4662" w:hanging="361"/>
      </w:pPr>
      <w:rPr>
        <w:rFonts w:hint="default"/>
        <w:lang w:val="en-US" w:eastAsia="en-US" w:bidi="ar-SA"/>
      </w:rPr>
    </w:lvl>
    <w:lvl w:ilvl="7" w:tplc="974CB730">
      <w:numFmt w:val="bullet"/>
      <w:lvlText w:val="•"/>
      <w:lvlJc w:val="left"/>
      <w:pPr>
        <w:ind w:left="5366" w:hanging="361"/>
      </w:pPr>
      <w:rPr>
        <w:rFonts w:hint="default"/>
        <w:lang w:val="en-US" w:eastAsia="en-US" w:bidi="ar-SA"/>
      </w:rPr>
    </w:lvl>
    <w:lvl w:ilvl="8" w:tplc="392826A2">
      <w:numFmt w:val="bullet"/>
      <w:lvlText w:val="•"/>
      <w:lvlJc w:val="left"/>
      <w:pPr>
        <w:ind w:left="6071" w:hanging="361"/>
      </w:pPr>
      <w:rPr>
        <w:rFonts w:hint="default"/>
        <w:lang w:val="en-US" w:eastAsia="en-US" w:bidi="ar-SA"/>
      </w:rPr>
    </w:lvl>
  </w:abstractNum>
  <w:abstractNum w:abstractNumId="29" w15:restartNumberingAfterBreak="0">
    <w:nsid w:val="578130BE"/>
    <w:multiLevelType w:val="hybridMultilevel"/>
    <w:tmpl w:val="64023750"/>
    <w:lvl w:ilvl="0" w:tplc="7FD209AE">
      <w:start w:val="1"/>
      <w:numFmt w:val="decimal"/>
      <w:lvlText w:val="%1."/>
      <w:lvlJc w:val="left"/>
      <w:pPr>
        <w:ind w:left="1440" w:hanging="360"/>
      </w:pPr>
    </w:lvl>
    <w:lvl w:ilvl="1" w:tplc="D0F00F34">
      <w:start w:val="1"/>
      <w:numFmt w:val="decimal"/>
      <w:lvlText w:val="%2."/>
      <w:lvlJc w:val="left"/>
      <w:pPr>
        <w:ind w:left="1440" w:hanging="360"/>
      </w:pPr>
    </w:lvl>
    <w:lvl w:ilvl="2" w:tplc="B5BC9C12">
      <w:start w:val="1"/>
      <w:numFmt w:val="decimal"/>
      <w:lvlText w:val="%3."/>
      <w:lvlJc w:val="left"/>
      <w:pPr>
        <w:ind w:left="1440" w:hanging="360"/>
      </w:pPr>
    </w:lvl>
    <w:lvl w:ilvl="3" w:tplc="CFE8B7EC">
      <w:start w:val="1"/>
      <w:numFmt w:val="decimal"/>
      <w:lvlText w:val="%4."/>
      <w:lvlJc w:val="left"/>
      <w:pPr>
        <w:ind w:left="1440" w:hanging="360"/>
      </w:pPr>
    </w:lvl>
    <w:lvl w:ilvl="4" w:tplc="5950CA54">
      <w:start w:val="1"/>
      <w:numFmt w:val="decimal"/>
      <w:lvlText w:val="%5."/>
      <w:lvlJc w:val="left"/>
      <w:pPr>
        <w:ind w:left="1440" w:hanging="360"/>
      </w:pPr>
    </w:lvl>
    <w:lvl w:ilvl="5" w:tplc="6EC2624C">
      <w:start w:val="1"/>
      <w:numFmt w:val="decimal"/>
      <w:lvlText w:val="%6."/>
      <w:lvlJc w:val="left"/>
      <w:pPr>
        <w:ind w:left="1440" w:hanging="360"/>
      </w:pPr>
    </w:lvl>
    <w:lvl w:ilvl="6" w:tplc="6E3A070E">
      <w:start w:val="1"/>
      <w:numFmt w:val="decimal"/>
      <w:lvlText w:val="%7."/>
      <w:lvlJc w:val="left"/>
      <w:pPr>
        <w:ind w:left="1440" w:hanging="360"/>
      </w:pPr>
    </w:lvl>
    <w:lvl w:ilvl="7" w:tplc="E124D668">
      <w:start w:val="1"/>
      <w:numFmt w:val="decimal"/>
      <w:lvlText w:val="%8."/>
      <w:lvlJc w:val="left"/>
      <w:pPr>
        <w:ind w:left="1440" w:hanging="360"/>
      </w:pPr>
    </w:lvl>
    <w:lvl w:ilvl="8" w:tplc="FDE83786">
      <w:start w:val="1"/>
      <w:numFmt w:val="decimal"/>
      <w:lvlText w:val="%9."/>
      <w:lvlJc w:val="left"/>
      <w:pPr>
        <w:ind w:left="1440" w:hanging="360"/>
      </w:pPr>
    </w:lvl>
  </w:abstractNum>
  <w:abstractNum w:abstractNumId="30" w15:restartNumberingAfterBreak="0">
    <w:nsid w:val="6002668C"/>
    <w:multiLevelType w:val="hybridMultilevel"/>
    <w:tmpl w:val="B018268A"/>
    <w:lvl w:ilvl="0" w:tplc="EF3A27A4">
      <w:start w:val="1"/>
      <w:numFmt w:val="decimal"/>
      <w:lvlText w:val="%1."/>
      <w:lvlJc w:val="left"/>
      <w:pPr>
        <w:ind w:left="1440" w:hanging="360"/>
      </w:pPr>
    </w:lvl>
    <w:lvl w:ilvl="1" w:tplc="15A82890">
      <w:start w:val="1"/>
      <w:numFmt w:val="decimal"/>
      <w:lvlText w:val="%2."/>
      <w:lvlJc w:val="left"/>
      <w:pPr>
        <w:ind w:left="1440" w:hanging="360"/>
      </w:pPr>
    </w:lvl>
    <w:lvl w:ilvl="2" w:tplc="A81CA956">
      <w:start w:val="1"/>
      <w:numFmt w:val="decimal"/>
      <w:lvlText w:val="%3."/>
      <w:lvlJc w:val="left"/>
      <w:pPr>
        <w:ind w:left="1440" w:hanging="360"/>
      </w:pPr>
    </w:lvl>
    <w:lvl w:ilvl="3" w:tplc="E8B4F804">
      <w:start w:val="1"/>
      <w:numFmt w:val="decimal"/>
      <w:lvlText w:val="%4."/>
      <w:lvlJc w:val="left"/>
      <w:pPr>
        <w:ind w:left="1440" w:hanging="360"/>
      </w:pPr>
    </w:lvl>
    <w:lvl w:ilvl="4" w:tplc="49164F94">
      <w:start w:val="1"/>
      <w:numFmt w:val="decimal"/>
      <w:lvlText w:val="%5."/>
      <w:lvlJc w:val="left"/>
      <w:pPr>
        <w:ind w:left="1440" w:hanging="360"/>
      </w:pPr>
    </w:lvl>
    <w:lvl w:ilvl="5" w:tplc="49444772">
      <w:start w:val="1"/>
      <w:numFmt w:val="decimal"/>
      <w:lvlText w:val="%6."/>
      <w:lvlJc w:val="left"/>
      <w:pPr>
        <w:ind w:left="1440" w:hanging="360"/>
      </w:pPr>
    </w:lvl>
    <w:lvl w:ilvl="6" w:tplc="2C0AD486">
      <w:start w:val="1"/>
      <w:numFmt w:val="decimal"/>
      <w:lvlText w:val="%7."/>
      <w:lvlJc w:val="left"/>
      <w:pPr>
        <w:ind w:left="1440" w:hanging="360"/>
      </w:pPr>
    </w:lvl>
    <w:lvl w:ilvl="7" w:tplc="C89C8CA4">
      <w:start w:val="1"/>
      <w:numFmt w:val="decimal"/>
      <w:lvlText w:val="%8."/>
      <w:lvlJc w:val="left"/>
      <w:pPr>
        <w:ind w:left="1440" w:hanging="360"/>
      </w:pPr>
    </w:lvl>
    <w:lvl w:ilvl="8" w:tplc="0A940D5E">
      <w:start w:val="1"/>
      <w:numFmt w:val="decimal"/>
      <w:lvlText w:val="%9."/>
      <w:lvlJc w:val="left"/>
      <w:pPr>
        <w:ind w:left="1440" w:hanging="360"/>
      </w:pPr>
    </w:lvl>
  </w:abstractNum>
  <w:abstractNum w:abstractNumId="31" w15:restartNumberingAfterBreak="0">
    <w:nsid w:val="6D5F2654"/>
    <w:multiLevelType w:val="hybridMultilevel"/>
    <w:tmpl w:val="3040830E"/>
    <w:lvl w:ilvl="0" w:tplc="4330D6BE">
      <w:start w:val="1"/>
      <w:numFmt w:val="bullet"/>
      <w:lvlText w:val=""/>
      <w:lvlJc w:val="left"/>
      <w:pPr>
        <w:ind w:left="2880" w:hanging="360"/>
      </w:pPr>
      <w:rPr>
        <w:rFonts w:ascii="Symbol" w:hAnsi="Symbol"/>
      </w:rPr>
    </w:lvl>
    <w:lvl w:ilvl="1" w:tplc="BF362462">
      <w:start w:val="1"/>
      <w:numFmt w:val="bullet"/>
      <w:lvlText w:val=""/>
      <w:lvlJc w:val="left"/>
      <w:pPr>
        <w:ind w:left="2880" w:hanging="360"/>
      </w:pPr>
      <w:rPr>
        <w:rFonts w:ascii="Symbol" w:hAnsi="Symbol"/>
      </w:rPr>
    </w:lvl>
    <w:lvl w:ilvl="2" w:tplc="44C24E2E">
      <w:start w:val="1"/>
      <w:numFmt w:val="bullet"/>
      <w:lvlText w:val=""/>
      <w:lvlJc w:val="left"/>
      <w:pPr>
        <w:ind w:left="2880" w:hanging="360"/>
      </w:pPr>
      <w:rPr>
        <w:rFonts w:ascii="Symbol" w:hAnsi="Symbol"/>
      </w:rPr>
    </w:lvl>
    <w:lvl w:ilvl="3" w:tplc="D1DC9A42">
      <w:start w:val="1"/>
      <w:numFmt w:val="bullet"/>
      <w:lvlText w:val=""/>
      <w:lvlJc w:val="left"/>
      <w:pPr>
        <w:ind w:left="2880" w:hanging="360"/>
      </w:pPr>
      <w:rPr>
        <w:rFonts w:ascii="Symbol" w:hAnsi="Symbol"/>
      </w:rPr>
    </w:lvl>
    <w:lvl w:ilvl="4" w:tplc="70B668C4">
      <w:start w:val="1"/>
      <w:numFmt w:val="bullet"/>
      <w:lvlText w:val=""/>
      <w:lvlJc w:val="left"/>
      <w:pPr>
        <w:ind w:left="2880" w:hanging="360"/>
      </w:pPr>
      <w:rPr>
        <w:rFonts w:ascii="Symbol" w:hAnsi="Symbol"/>
      </w:rPr>
    </w:lvl>
    <w:lvl w:ilvl="5" w:tplc="C3566B62">
      <w:start w:val="1"/>
      <w:numFmt w:val="bullet"/>
      <w:lvlText w:val=""/>
      <w:lvlJc w:val="left"/>
      <w:pPr>
        <w:ind w:left="2880" w:hanging="360"/>
      </w:pPr>
      <w:rPr>
        <w:rFonts w:ascii="Symbol" w:hAnsi="Symbol"/>
      </w:rPr>
    </w:lvl>
    <w:lvl w:ilvl="6" w:tplc="FC0601E4">
      <w:start w:val="1"/>
      <w:numFmt w:val="bullet"/>
      <w:lvlText w:val=""/>
      <w:lvlJc w:val="left"/>
      <w:pPr>
        <w:ind w:left="2880" w:hanging="360"/>
      </w:pPr>
      <w:rPr>
        <w:rFonts w:ascii="Symbol" w:hAnsi="Symbol"/>
      </w:rPr>
    </w:lvl>
    <w:lvl w:ilvl="7" w:tplc="06C02E5C">
      <w:start w:val="1"/>
      <w:numFmt w:val="bullet"/>
      <w:lvlText w:val=""/>
      <w:lvlJc w:val="left"/>
      <w:pPr>
        <w:ind w:left="2880" w:hanging="360"/>
      </w:pPr>
      <w:rPr>
        <w:rFonts w:ascii="Symbol" w:hAnsi="Symbol"/>
      </w:rPr>
    </w:lvl>
    <w:lvl w:ilvl="8" w:tplc="C964B8CE">
      <w:start w:val="1"/>
      <w:numFmt w:val="bullet"/>
      <w:lvlText w:val=""/>
      <w:lvlJc w:val="left"/>
      <w:pPr>
        <w:ind w:left="2880" w:hanging="360"/>
      </w:pPr>
      <w:rPr>
        <w:rFonts w:ascii="Symbol" w:hAnsi="Symbol"/>
      </w:rPr>
    </w:lvl>
  </w:abstractNum>
  <w:abstractNum w:abstractNumId="32" w15:restartNumberingAfterBreak="0">
    <w:nsid w:val="6F4E6407"/>
    <w:multiLevelType w:val="hybridMultilevel"/>
    <w:tmpl w:val="600072FC"/>
    <w:lvl w:ilvl="0" w:tplc="B5BEE5B4">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06A2E22">
      <w:numFmt w:val="bullet"/>
      <w:lvlText w:val="•"/>
      <w:lvlJc w:val="left"/>
      <w:pPr>
        <w:ind w:left="1450" w:hanging="360"/>
      </w:pPr>
      <w:rPr>
        <w:rFonts w:hint="default"/>
        <w:lang w:val="en-US" w:eastAsia="en-US" w:bidi="ar-SA"/>
      </w:rPr>
    </w:lvl>
    <w:lvl w:ilvl="2" w:tplc="5136D96A">
      <w:numFmt w:val="bullet"/>
      <w:lvlText w:val="•"/>
      <w:lvlJc w:val="left"/>
      <w:pPr>
        <w:ind w:left="2120" w:hanging="360"/>
      </w:pPr>
      <w:rPr>
        <w:rFonts w:hint="default"/>
        <w:lang w:val="en-US" w:eastAsia="en-US" w:bidi="ar-SA"/>
      </w:rPr>
    </w:lvl>
    <w:lvl w:ilvl="3" w:tplc="4552B3BA">
      <w:numFmt w:val="bullet"/>
      <w:lvlText w:val="•"/>
      <w:lvlJc w:val="left"/>
      <w:pPr>
        <w:ind w:left="2790" w:hanging="360"/>
      </w:pPr>
      <w:rPr>
        <w:rFonts w:hint="default"/>
        <w:lang w:val="en-US" w:eastAsia="en-US" w:bidi="ar-SA"/>
      </w:rPr>
    </w:lvl>
    <w:lvl w:ilvl="4" w:tplc="65EA31CE">
      <w:numFmt w:val="bullet"/>
      <w:lvlText w:val="•"/>
      <w:lvlJc w:val="left"/>
      <w:pPr>
        <w:ind w:left="3460" w:hanging="360"/>
      </w:pPr>
      <w:rPr>
        <w:rFonts w:hint="default"/>
        <w:lang w:val="en-US" w:eastAsia="en-US" w:bidi="ar-SA"/>
      </w:rPr>
    </w:lvl>
    <w:lvl w:ilvl="5" w:tplc="1A3CD588">
      <w:numFmt w:val="bullet"/>
      <w:lvlText w:val="•"/>
      <w:lvlJc w:val="left"/>
      <w:pPr>
        <w:ind w:left="4130" w:hanging="360"/>
      </w:pPr>
      <w:rPr>
        <w:rFonts w:hint="default"/>
        <w:lang w:val="en-US" w:eastAsia="en-US" w:bidi="ar-SA"/>
      </w:rPr>
    </w:lvl>
    <w:lvl w:ilvl="6" w:tplc="6372A74C">
      <w:numFmt w:val="bullet"/>
      <w:lvlText w:val="•"/>
      <w:lvlJc w:val="left"/>
      <w:pPr>
        <w:ind w:left="4800" w:hanging="360"/>
      </w:pPr>
      <w:rPr>
        <w:rFonts w:hint="default"/>
        <w:lang w:val="en-US" w:eastAsia="en-US" w:bidi="ar-SA"/>
      </w:rPr>
    </w:lvl>
    <w:lvl w:ilvl="7" w:tplc="950EE0A2">
      <w:numFmt w:val="bullet"/>
      <w:lvlText w:val="•"/>
      <w:lvlJc w:val="left"/>
      <w:pPr>
        <w:ind w:left="5470" w:hanging="360"/>
      </w:pPr>
      <w:rPr>
        <w:rFonts w:hint="default"/>
        <w:lang w:val="en-US" w:eastAsia="en-US" w:bidi="ar-SA"/>
      </w:rPr>
    </w:lvl>
    <w:lvl w:ilvl="8" w:tplc="5596B02A">
      <w:numFmt w:val="bullet"/>
      <w:lvlText w:val="•"/>
      <w:lvlJc w:val="left"/>
      <w:pPr>
        <w:ind w:left="6140" w:hanging="360"/>
      </w:pPr>
      <w:rPr>
        <w:rFonts w:hint="default"/>
        <w:lang w:val="en-US" w:eastAsia="en-US" w:bidi="ar-SA"/>
      </w:rPr>
    </w:lvl>
  </w:abstractNum>
  <w:abstractNum w:abstractNumId="33" w15:restartNumberingAfterBreak="0">
    <w:nsid w:val="717D178A"/>
    <w:multiLevelType w:val="hybridMultilevel"/>
    <w:tmpl w:val="8D3C9A7E"/>
    <w:lvl w:ilvl="0" w:tplc="51DE1E30">
      <w:start w:val="1"/>
      <w:numFmt w:val="decimal"/>
      <w:lvlText w:val="%1."/>
      <w:lvlJc w:val="left"/>
      <w:pPr>
        <w:ind w:left="7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142001C">
      <w:numFmt w:val="bullet"/>
      <w:lvlText w:val="•"/>
      <w:lvlJc w:val="left"/>
      <w:pPr>
        <w:ind w:left="1450" w:hanging="360"/>
      </w:pPr>
      <w:rPr>
        <w:rFonts w:hint="default"/>
        <w:lang w:val="en-US" w:eastAsia="en-US" w:bidi="ar-SA"/>
      </w:rPr>
    </w:lvl>
    <w:lvl w:ilvl="2" w:tplc="B3C86FEC">
      <w:numFmt w:val="bullet"/>
      <w:lvlText w:val="•"/>
      <w:lvlJc w:val="left"/>
      <w:pPr>
        <w:ind w:left="2120" w:hanging="360"/>
      </w:pPr>
      <w:rPr>
        <w:rFonts w:hint="default"/>
        <w:lang w:val="en-US" w:eastAsia="en-US" w:bidi="ar-SA"/>
      </w:rPr>
    </w:lvl>
    <w:lvl w:ilvl="3" w:tplc="24F2E312">
      <w:numFmt w:val="bullet"/>
      <w:lvlText w:val="•"/>
      <w:lvlJc w:val="left"/>
      <w:pPr>
        <w:ind w:left="2790" w:hanging="360"/>
      </w:pPr>
      <w:rPr>
        <w:rFonts w:hint="default"/>
        <w:lang w:val="en-US" w:eastAsia="en-US" w:bidi="ar-SA"/>
      </w:rPr>
    </w:lvl>
    <w:lvl w:ilvl="4" w:tplc="C2584820">
      <w:numFmt w:val="bullet"/>
      <w:lvlText w:val="•"/>
      <w:lvlJc w:val="left"/>
      <w:pPr>
        <w:ind w:left="3460" w:hanging="360"/>
      </w:pPr>
      <w:rPr>
        <w:rFonts w:hint="default"/>
        <w:lang w:val="en-US" w:eastAsia="en-US" w:bidi="ar-SA"/>
      </w:rPr>
    </w:lvl>
    <w:lvl w:ilvl="5" w:tplc="7A160F6E">
      <w:numFmt w:val="bullet"/>
      <w:lvlText w:val="•"/>
      <w:lvlJc w:val="left"/>
      <w:pPr>
        <w:ind w:left="4130" w:hanging="360"/>
      </w:pPr>
      <w:rPr>
        <w:rFonts w:hint="default"/>
        <w:lang w:val="en-US" w:eastAsia="en-US" w:bidi="ar-SA"/>
      </w:rPr>
    </w:lvl>
    <w:lvl w:ilvl="6" w:tplc="639A690E">
      <w:numFmt w:val="bullet"/>
      <w:lvlText w:val="•"/>
      <w:lvlJc w:val="left"/>
      <w:pPr>
        <w:ind w:left="4800" w:hanging="360"/>
      </w:pPr>
      <w:rPr>
        <w:rFonts w:hint="default"/>
        <w:lang w:val="en-US" w:eastAsia="en-US" w:bidi="ar-SA"/>
      </w:rPr>
    </w:lvl>
    <w:lvl w:ilvl="7" w:tplc="C08AF690">
      <w:numFmt w:val="bullet"/>
      <w:lvlText w:val="•"/>
      <w:lvlJc w:val="left"/>
      <w:pPr>
        <w:ind w:left="5470" w:hanging="360"/>
      </w:pPr>
      <w:rPr>
        <w:rFonts w:hint="default"/>
        <w:lang w:val="en-US" w:eastAsia="en-US" w:bidi="ar-SA"/>
      </w:rPr>
    </w:lvl>
    <w:lvl w:ilvl="8" w:tplc="870C42CE">
      <w:numFmt w:val="bullet"/>
      <w:lvlText w:val="•"/>
      <w:lvlJc w:val="left"/>
      <w:pPr>
        <w:ind w:left="6140" w:hanging="360"/>
      </w:pPr>
      <w:rPr>
        <w:rFonts w:hint="default"/>
        <w:lang w:val="en-US" w:eastAsia="en-US" w:bidi="ar-SA"/>
      </w:rPr>
    </w:lvl>
  </w:abstractNum>
  <w:abstractNum w:abstractNumId="34" w15:restartNumberingAfterBreak="0">
    <w:nsid w:val="72100D4A"/>
    <w:multiLevelType w:val="hybridMultilevel"/>
    <w:tmpl w:val="21E0F110"/>
    <w:lvl w:ilvl="0" w:tplc="946A549C">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50AAC16">
      <w:start w:val="1"/>
      <w:numFmt w:val="lowerLetter"/>
      <w:lvlText w:val="%2."/>
      <w:lvlJc w:val="left"/>
      <w:pPr>
        <w:ind w:left="8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7A14E09A">
      <w:numFmt w:val="bullet"/>
      <w:lvlText w:val="•"/>
      <w:lvlJc w:val="left"/>
      <w:pPr>
        <w:ind w:left="1595" w:hanging="361"/>
      </w:pPr>
      <w:rPr>
        <w:rFonts w:hint="default"/>
        <w:lang w:val="en-US" w:eastAsia="en-US" w:bidi="ar-SA"/>
      </w:rPr>
    </w:lvl>
    <w:lvl w:ilvl="3" w:tplc="2B4A4334">
      <w:numFmt w:val="bullet"/>
      <w:lvlText w:val="•"/>
      <w:lvlJc w:val="left"/>
      <w:pPr>
        <w:ind w:left="2331" w:hanging="361"/>
      </w:pPr>
      <w:rPr>
        <w:rFonts w:hint="default"/>
        <w:lang w:val="en-US" w:eastAsia="en-US" w:bidi="ar-SA"/>
      </w:rPr>
    </w:lvl>
    <w:lvl w:ilvl="4" w:tplc="9BE6755E">
      <w:numFmt w:val="bullet"/>
      <w:lvlText w:val="•"/>
      <w:lvlJc w:val="left"/>
      <w:pPr>
        <w:ind w:left="3066" w:hanging="361"/>
      </w:pPr>
      <w:rPr>
        <w:rFonts w:hint="default"/>
        <w:lang w:val="en-US" w:eastAsia="en-US" w:bidi="ar-SA"/>
      </w:rPr>
    </w:lvl>
    <w:lvl w:ilvl="5" w:tplc="00BC7D54">
      <w:numFmt w:val="bullet"/>
      <w:lvlText w:val="•"/>
      <w:lvlJc w:val="left"/>
      <w:pPr>
        <w:ind w:left="3802" w:hanging="361"/>
      </w:pPr>
      <w:rPr>
        <w:rFonts w:hint="default"/>
        <w:lang w:val="en-US" w:eastAsia="en-US" w:bidi="ar-SA"/>
      </w:rPr>
    </w:lvl>
    <w:lvl w:ilvl="6" w:tplc="61905D36">
      <w:numFmt w:val="bullet"/>
      <w:lvlText w:val="•"/>
      <w:lvlJc w:val="left"/>
      <w:pPr>
        <w:ind w:left="4537" w:hanging="361"/>
      </w:pPr>
      <w:rPr>
        <w:rFonts w:hint="default"/>
        <w:lang w:val="en-US" w:eastAsia="en-US" w:bidi="ar-SA"/>
      </w:rPr>
    </w:lvl>
    <w:lvl w:ilvl="7" w:tplc="47D87C80">
      <w:numFmt w:val="bullet"/>
      <w:lvlText w:val="•"/>
      <w:lvlJc w:val="left"/>
      <w:pPr>
        <w:ind w:left="5273" w:hanging="361"/>
      </w:pPr>
      <w:rPr>
        <w:rFonts w:hint="default"/>
        <w:lang w:val="en-US" w:eastAsia="en-US" w:bidi="ar-SA"/>
      </w:rPr>
    </w:lvl>
    <w:lvl w:ilvl="8" w:tplc="D2ACBD2E">
      <w:numFmt w:val="bullet"/>
      <w:lvlText w:val="•"/>
      <w:lvlJc w:val="left"/>
      <w:pPr>
        <w:ind w:left="6008" w:hanging="361"/>
      </w:pPr>
      <w:rPr>
        <w:rFonts w:hint="default"/>
        <w:lang w:val="en-US" w:eastAsia="en-US" w:bidi="ar-SA"/>
      </w:rPr>
    </w:lvl>
  </w:abstractNum>
  <w:abstractNum w:abstractNumId="35" w15:restartNumberingAfterBreak="0">
    <w:nsid w:val="75F64280"/>
    <w:multiLevelType w:val="hybridMultilevel"/>
    <w:tmpl w:val="EA8CA478"/>
    <w:lvl w:ilvl="0" w:tplc="1B3C2F36">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5E62A6A">
      <w:numFmt w:val="bullet"/>
      <w:lvlText w:val="•"/>
      <w:lvlJc w:val="left"/>
      <w:pPr>
        <w:ind w:left="1198" w:hanging="360"/>
      </w:pPr>
      <w:rPr>
        <w:rFonts w:hint="default"/>
        <w:lang w:val="en-US" w:eastAsia="en-US" w:bidi="ar-SA"/>
      </w:rPr>
    </w:lvl>
    <w:lvl w:ilvl="2" w:tplc="7D04A3DC">
      <w:numFmt w:val="bullet"/>
      <w:lvlText w:val="•"/>
      <w:lvlJc w:val="left"/>
      <w:pPr>
        <w:ind w:left="1896" w:hanging="360"/>
      </w:pPr>
      <w:rPr>
        <w:rFonts w:hint="default"/>
        <w:lang w:val="en-US" w:eastAsia="en-US" w:bidi="ar-SA"/>
      </w:rPr>
    </w:lvl>
    <w:lvl w:ilvl="3" w:tplc="D19C09FC">
      <w:numFmt w:val="bullet"/>
      <w:lvlText w:val="•"/>
      <w:lvlJc w:val="left"/>
      <w:pPr>
        <w:ind w:left="2594" w:hanging="360"/>
      </w:pPr>
      <w:rPr>
        <w:rFonts w:hint="default"/>
        <w:lang w:val="en-US" w:eastAsia="en-US" w:bidi="ar-SA"/>
      </w:rPr>
    </w:lvl>
    <w:lvl w:ilvl="4" w:tplc="50A8CFE4">
      <w:numFmt w:val="bullet"/>
      <w:lvlText w:val="•"/>
      <w:lvlJc w:val="left"/>
      <w:pPr>
        <w:ind w:left="3292" w:hanging="360"/>
      </w:pPr>
      <w:rPr>
        <w:rFonts w:hint="default"/>
        <w:lang w:val="en-US" w:eastAsia="en-US" w:bidi="ar-SA"/>
      </w:rPr>
    </w:lvl>
    <w:lvl w:ilvl="5" w:tplc="E8D8562E">
      <w:numFmt w:val="bullet"/>
      <w:lvlText w:val="•"/>
      <w:lvlJc w:val="left"/>
      <w:pPr>
        <w:ind w:left="3990" w:hanging="360"/>
      </w:pPr>
      <w:rPr>
        <w:rFonts w:hint="default"/>
        <w:lang w:val="en-US" w:eastAsia="en-US" w:bidi="ar-SA"/>
      </w:rPr>
    </w:lvl>
    <w:lvl w:ilvl="6" w:tplc="94F61434">
      <w:numFmt w:val="bullet"/>
      <w:lvlText w:val="•"/>
      <w:lvlJc w:val="left"/>
      <w:pPr>
        <w:ind w:left="4688" w:hanging="360"/>
      </w:pPr>
      <w:rPr>
        <w:rFonts w:hint="default"/>
        <w:lang w:val="en-US" w:eastAsia="en-US" w:bidi="ar-SA"/>
      </w:rPr>
    </w:lvl>
    <w:lvl w:ilvl="7" w:tplc="5CAA80F2">
      <w:numFmt w:val="bullet"/>
      <w:lvlText w:val="•"/>
      <w:lvlJc w:val="left"/>
      <w:pPr>
        <w:ind w:left="5386" w:hanging="360"/>
      </w:pPr>
      <w:rPr>
        <w:rFonts w:hint="default"/>
        <w:lang w:val="en-US" w:eastAsia="en-US" w:bidi="ar-SA"/>
      </w:rPr>
    </w:lvl>
    <w:lvl w:ilvl="8" w:tplc="39280966">
      <w:numFmt w:val="bullet"/>
      <w:lvlText w:val="•"/>
      <w:lvlJc w:val="left"/>
      <w:pPr>
        <w:ind w:left="6084" w:hanging="360"/>
      </w:pPr>
      <w:rPr>
        <w:rFonts w:hint="default"/>
        <w:lang w:val="en-US" w:eastAsia="en-US" w:bidi="ar-SA"/>
      </w:rPr>
    </w:lvl>
  </w:abstractNum>
  <w:abstractNum w:abstractNumId="36" w15:restartNumberingAfterBreak="0">
    <w:nsid w:val="798F2854"/>
    <w:multiLevelType w:val="hybridMultilevel"/>
    <w:tmpl w:val="B2866BD4"/>
    <w:lvl w:ilvl="0" w:tplc="23ACE2E0">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BCC017A">
      <w:numFmt w:val="bullet"/>
      <w:lvlText w:val="•"/>
      <w:lvlJc w:val="left"/>
      <w:pPr>
        <w:ind w:left="1198" w:hanging="360"/>
      </w:pPr>
      <w:rPr>
        <w:rFonts w:hint="default"/>
        <w:lang w:val="en-US" w:eastAsia="en-US" w:bidi="ar-SA"/>
      </w:rPr>
    </w:lvl>
    <w:lvl w:ilvl="2" w:tplc="E1FABBA8">
      <w:numFmt w:val="bullet"/>
      <w:lvlText w:val="•"/>
      <w:lvlJc w:val="left"/>
      <w:pPr>
        <w:ind w:left="1896" w:hanging="360"/>
      </w:pPr>
      <w:rPr>
        <w:rFonts w:hint="default"/>
        <w:lang w:val="en-US" w:eastAsia="en-US" w:bidi="ar-SA"/>
      </w:rPr>
    </w:lvl>
    <w:lvl w:ilvl="3" w:tplc="A1D85E70">
      <w:numFmt w:val="bullet"/>
      <w:lvlText w:val="•"/>
      <w:lvlJc w:val="left"/>
      <w:pPr>
        <w:ind w:left="2594" w:hanging="360"/>
      </w:pPr>
      <w:rPr>
        <w:rFonts w:hint="default"/>
        <w:lang w:val="en-US" w:eastAsia="en-US" w:bidi="ar-SA"/>
      </w:rPr>
    </w:lvl>
    <w:lvl w:ilvl="4" w:tplc="88C8CA32">
      <w:numFmt w:val="bullet"/>
      <w:lvlText w:val="•"/>
      <w:lvlJc w:val="left"/>
      <w:pPr>
        <w:ind w:left="3292" w:hanging="360"/>
      </w:pPr>
      <w:rPr>
        <w:rFonts w:hint="default"/>
        <w:lang w:val="en-US" w:eastAsia="en-US" w:bidi="ar-SA"/>
      </w:rPr>
    </w:lvl>
    <w:lvl w:ilvl="5" w:tplc="5E80E390">
      <w:numFmt w:val="bullet"/>
      <w:lvlText w:val="•"/>
      <w:lvlJc w:val="left"/>
      <w:pPr>
        <w:ind w:left="3990" w:hanging="360"/>
      </w:pPr>
      <w:rPr>
        <w:rFonts w:hint="default"/>
        <w:lang w:val="en-US" w:eastAsia="en-US" w:bidi="ar-SA"/>
      </w:rPr>
    </w:lvl>
    <w:lvl w:ilvl="6" w:tplc="A5D204B0">
      <w:numFmt w:val="bullet"/>
      <w:lvlText w:val="•"/>
      <w:lvlJc w:val="left"/>
      <w:pPr>
        <w:ind w:left="4688" w:hanging="360"/>
      </w:pPr>
      <w:rPr>
        <w:rFonts w:hint="default"/>
        <w:lang w:val="en-US" w:eastAsia="en-US" w:bidi="ar-SA"/>
      </w:rPr>
    </w:lvl>
    <w:lvl w:ilvl="7" w:tplc="4AAE4A42">
      <w:numFmt w:val="bullet"/>
      <w:lvlText w:val="•"/>
      <w:lvlJc w:val="left"/>
      <w:pPr>
        <w:ind w:left="5386" w:hanging="360"/>
      </w:pPr>
      <w:rPr>
        <w:rFonts w:hint="default"/>
        <w:lang w:val="en-US" w:eastAsia="en-US" w:bidi="ar-SA"/>
      </w:rPr>
    </w:lvl>
    <w:lvl w:ilvl="8" w:tplc="54CA626A">
      <w:numFmt w:val="bullet"/>
      <w:lvlText w:val="•"/>
      <w:lvlJc w:val="left"/>
      <w:pPr>
        <w:ind w:left="6084" w:hanging="360"/>
      </w:pPr>
      <w:rPr>
        <w:rFonts w:hint="default"/>
        <w:lang w:val="en-US" w:eastAsia="en-US" w:bidi="ar-SA"/>
      </w:rPr>
    </w:lvl>
  </w:abstractNum>
  <w:abstractNum w:abstractNumId="37" w15:restartNumberingAfterBreak="0">
    <w:nsid w:val="7ECD6334"/>
    <w:multiLevelType w:val="hybridMultilevel"/>
    <w:tmpl w:val="23C24CE2"/>
    <w:lvl w:ilvl="0" w:tplc="0B227168">
      <w:start w:val="1"/>
      <w:numFmt w:val="decimal"/>
      <w:lvlText w:val="%1."/>
      <w:lvlJc w:val="left"/>
      <w:pPr>
        <w:ind w:left="49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0E2AD190">
      <w:start w:val="1"/>
      <w:numFmt w:val="lowerLetter"/>
      <w:lvlText w:val="%2."/>
      <w:lvlJc w:val="left"/>
      <w:pPr>
        <w:ind w:left="85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2BACBEAC">
      <w:numFmt w:val="bullet"/>
      <w:lvlText w:val="•"/>
      <w:lvlJc w:val="left"/>
      <w:pPr>
        <w:ind w:left="1595" w:hanging="361"/>
      </w:pPr>
      <w:rPr>
        <w:rFonts w:hint="default"/>
        <w:lang w:val="en-US" w:eastAsia="en-US" w:bidi="ar-SA"/>
      </w:rPr>
    </w:lvl>
    <w:lvl w:ilvl="3" w:tplc="7882B3F8">
      <w:numFmt w:val="bullet"/>
      <w:lvlText w:val="•"/>
      <w:lvlJc w:val="left"/>
      <w:pPr>
        <w:ind w:left="2331" w:hanging="361"/>
      </w:pPr>
      <w:rPr>
        <w:rFonts w:hint="default"/>
        <w:lang w:val="en-US" w:eastAsia="en-US" w:bidi="ar-SA"/>
      </w:rPr>
    </w:lvl>
    <w:lvl w:ilvl="4" w:tplc="B704C5C4">
      <w:numFmt w:val="bullet"/>
      <w:lvlText w:val="•"/>
      <w:lvlJc w:val="left"/>
      <w:pPr>
        <w:ind w:left="3066" w:hanging="361"/>
      </w:pPr>
      <w:rPr>
        <w:rFonts w:hint="default"/>
        <w:lang w:val="en-US" w:eastAsia="en-US" w:bidi="ar-SA"/>
      </w:rPr>
    </w:lvl>
    <w:lvl w:ilvl="5" w:tplc="7A745762">
      <w:numFmt w:val="bullet"/>
      <w:lvlText w:val="•"/>
      <w:lvlJc w:val="left"/>
      <w:pPr>
        <w:ind w:left="3802" w:hanging="361"/>
      </w:pPr>
      <w:rPr>
        <w:rFonts w:hint="default"/>
        <w:lang w:val="en-US" w:eastAsia="en-US" w:bidi="ar-SA"/>
      </w:rPr>
    </w:lvl>
    <w:lvl w:ilvl="6" w:tplc="CA825A22">
      <w:numFmt w:val="bullet"/>
      <w:lvlText w:val="•"/>
      <w:lvlJc w:val="left"/>
      <w:pPr>
        <w:ind w:left="4537" w:hanging="361"/>
      </w:pPr>
      <w:rPr>
        <w:rFonts w:hint="default"/>
        <w:lang w:val="en-US" w:eastAsia="en-US" w:bidi="ar-SA"/>
      </w:rPr>
    </w:lvl>
    <w:lvl w:ilvl="7" w:tplc="3D3C7D80">
      <w:numFmt w:val="bullet"/>
      <w:lvlText w:val="•"/>
      <w:lvlJc w:val="left"/>
      <w:pPr>
        <w:ind w:left="5273" w:hanging="361"/>
      </w:pPr>
      <w:rPr>
        <w:rFonts w:hint="default"/>
        <w:lang w:val="en-US" w:eastAsia="en-US" w:bidi="ar-SA"/>
      </w:rPr>
    </w:lvl>
    <w:lvl w:ilvl="8" w:tplc="FE6056D0">
      <w:numFmt w:val="bullet"/>
      <w:lvlText w:val="•"/>
      <w:lvlJc w:val="left"/>
      <w:pPr>
        <w:ind w:left="6008" w:hanging="361"/>
      </w:pPr>
      <w:rPr>
        <w:rFonts w:hint="default"/>
        <w:lang w:val="en-US" w:eastAsia="en-US" w:bidi="ar-SA"/>
      </w:rPr>
    </w:lvl>
  </w:abstractNum>
  <w:num w:numId="1" w16cid:durableId="1859201474">
    <w:abstractNumId w:val="8"/>
  </w:num>
  <w:num w:numId="2" w16cid:durableId="791945089">
    <w:abstractNumId w:val="10"/>
  </w:num>
  <w:num w:numId="3" w16cid:durableId="1895500667">
    <w:abstractNumId w:val="26"/>
  </w:num>
  <w:num w:numId="4" w16cid:durableId="1383361006">
    <w:abstractNumId w:val="22"/>
  </w:num>
  <w:num w:numId="5" w16cid:durableId="1156385977">
    <w:abstractNumId w:val="9"/>
  </w:num>
  <w:num w:numId="6" w16cid:durableId="1860311570">
    <w:abstractNumId w:val="3"/>
  </w:num>
  <w:num w:numId="7" w16cid:durableId="993218276">
    <w:abstractNumId w:val="36"/>
  </w:num>
  <w:num w:numId="8" w16cid:durableId="795611284">
    <w:abstractNumId w:val="7"/>
  </w:num>
  <w:num w:numId="9" w16cid:durableId="1412461216">
    <w:abstractNumId w:val="15"/>
  </w:num>
  <w:num w:numId="10" w16cid:durableId="1979530627">
    <w:abstractNumId w:val="2"/>
  </w:num>
  <w:num w:numId="11" w16cid:durableId="652876331">
    <w:abstractNumId w:val="37"/>
  </w:num>
  <w:num w:numId="12" w16cid:durableId="606304698">
    <w:abstractNumId w:val="21"/>
  </w:num>
  <w:num w:numId="13" w16cid:durableId="1184396354">
    <w:abstractNumId w:val="12"/>
  </w:num>
  <w:num w:numId="14" w16cid:durableId="501093789">
    <w:abstractNumId w:val="1"/>
  </w:num>
  <w:num w:numId="15" w16cid:durableId="1593313950">
    <w:abstractNumId w:val="5"/>
  </w:num>
  <w:num w:numId="16" w16cid:durableId="12999779">
    <w:abstractNumId w:val="0"/>
  </w:num>
  <w:num w:numId="17" w16cid:durableId="1967813090">
    <w:abstractNumId w:val="27"/>
  </w:num>
  <w:num w:numId="18" w16cid:durableId="431048986">
    <w:abstractNumId w:val="18"/>
  </w:num>
  <w:num w:numId="19" w16cid:durableId="1715347467">
    <w:abstractNumId w:val="33"/>
  </w:num>
  <w:num w:numId="20" w16cid:durableId="707225544">
    <w:abstractNumId w:val="32"/>
  </w:num>
  <w:num w:numId="21" w16cid:durableId="229779489">
    <w:abstractNumId w:val="24"/>
  </w:num>
  <w:num w:numId="22" w16cid:durableId="642540123">
    <w:abstractNumId w:val="11"/>
  </w:num>
  <w:num w:numId="23" w16cid:durableId="863052424">
    <w:abstractNumId w:val="34"/>
  </w:num>
  <w:num w:numId="24" w16cid:durableId="273443646">
    <w:abstractNumId w:val="35"/>
  </w:num>
  <w:num w:numId="25" w16cid:durableId="844899254">
    <w:abstractNumId w:val="28"/>
  </w:num>
  <w:num w:numId="26" w16cid:durableId="1658610493">
    <w:abstractNumId w:val="23"/>
  </w:num>
  <w:num w:numId="27" w16cid:durableId="1949703979">
    <w:abstractNumId w:val="15"/>
    <w:lvlOverride w:ilvl="0">
      <w:startOverride w:val="1"/>
    </w:lvlOverride>
    <w:lvlOverride w:ilvl="1"/>
    <w:lvlOverride w:ilvl="2"/>
    <w:lvlOverride w:ilvl="3"/>
    <w:lvlOverride w:ilvl="4"/>
    <w:lvlOverride w:ilvl="5"/>
    <w:lvlOverride w:ilvl="6"/>
    <w:lvlOverride w:ilvl="7"/>
    <w:lvlOverride w:ilvl="8"/>
  </w:num>
  <w:num w:numId="28" w16cid:durableId="1815565678">
    <w:abstractNumId w:val="7"/>
  </w:num>
  <w:num w:numId="29" w16cid:durableId="297689341">
    <w:abstractNumId w:val="19"/>
  </w:num>
  <w:num w:numId="30" w16cid:durableId="1159468146">
    <w:abstractNumId w:val="6"/>
  </w:num>
  <w:num w:numId="31" w16cid:durableId="1973510634">
    <w:abstractNumId w:val="20"/>
  </w:num>
  <w:num w:numId="32" w16cid:durableId="566767834">
    <w:abstractNumId w:val="31"/>
  </w:num>
  <w:num w:numId="33" w16cid:durableId="914822619">
    <w:abstractNumId w:val="14"/>
  </w:num>
  <w:num w:numId="34" w16cid:durableId="883906806">
    <w:abstractNumId w:val="29"/>
  </w:num>
  <w:num w:numId="35" w16cid:durableId="423460846">
    <w:abstractNumId w:val="30"/>
  </w:num>
  <w:num w:numId="36" w16cid:durableId="1610773201">
    <w:abstractNumId w:val="13"/>
  </w:num>
  <w:num w:numId="37" w16cid:durableId="104082743">
    <w:abstractNumId w:val="17"/>
  </w:num>
  <w:num w:numId="38" w16cid:durableId="2012415418">
    <w:abstractNumId w:val="4"/>
  </w:num>
  <w:num w:numId="39" w16cid:durableId="1740517167">
    <w:abstractNumId w:val="16"/>
  </w:num>
  <w:num w:numId="40" w16cid:durableId="1071692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C7"/>
    <w:rsid w:val="000021EF"/>
    <w:rsid w:val="00015D69"/>
    <w:rsid w:val="00016AE5"/>
    <w:rsid w:val="00024606"/>
    <w:rsid w:val="00027FD7"/>
    <w:rsid w:val="000347B3"/>
    <w:rsid w:val="000350F2"/>
    <w:rsid w:val="000416AC"/>
    <w:rsid w:val="00043968"/>
    <w:rsid w:val="0009108E"/>
    <w:rsid w:val="0009124B"/>
    <w:rsid w:val="000930D4"/>
    <w:rsid w:val="00094F59"/>
    <w:rsid w:val="000A012C"/>
    <w:rsid w:val="000A0882"/>
    <w:rsid w:val="000A4EBD"/>
    <w:rsid w:val="000B09E1"/>
    <w:rsid w:val="000E4A64"/>
    <w:rsid w:val="00107DEA"/>
    <w:rsid w:val="001114F7"/>
    <w:rsid w:val="0011539F"/>
    <w:rsid w:val="00122FFD"/>
    <w:rsid w:val="00123E79"/>
    <w:rsid w:val="00130F4F"/>
    <w:rsid w:val="00131CC5"/>
    <w:rsid w:val="00136364"/>
    <w:rsid w:val="00141ED6"/>
    <w:rsid w:val="001423D4"/>
    <w:rsid w:val="0015056B"/>
    <w:rsid w:val="001548A6"/>
    <w:rsid w:val="00154E62"/>
    <w:rsid w:val="00156D5E"/>
    <w:rsid w:val="0016774E"/>
    <w:rsid w:val="00173D6E"/>
    <w:rsid w:val="00182DC9"/>
    <w:rsid w:val="0019601A"/>
    <w:rsid w:val="001B57A5"/>
    <w:rsid w:val="001C21F1"/>
    <w:rsid w:val="001D79AC"/>
    <w:rsid w:val="00221AA7"/>
    <w:rsid w:val="00235823"/>
    <w:rsid w:val="00237D7C"/>
    <w:rsid w:val="002532C6"/>
    <w:rsid w:val="00257E10"/>
    <w:rsid w:val="002619F2"/>
    <w:rsid w:val="00262A71"/>
    <w:rsid w:val="002656E1"/>
    <w:rsid w:val="00272C3B"/>
    <w:rsid w:val="00291B3C"/>
    <w:rsid w:val="0029458E"/>
    <w:rsid w:val="002B2BF4"/>
    <w:rsid w:val="002B5FC0"/>
    <w:rsid w:val="002B633A"/>
    <w:rsid w:val="002D092E"/>
    <w:rsid w:val="002D56CD"/>
    <w:rsid w:val="002D634B"/>
    <w:rsid w:val="002E2DFE"/>
    <w:rsid w:val="002F2362"/>
    <w:rsid w:val="0030188D"/>
    <w:rsid w:val="00303A80"/>
    <w:rsid w:val="0030628C"/>
    <w:rsid w:val="00314AB1"/>
    <w:rsid w:val="0032310B"/>
    <w:rsid w:val="0032412B"/>
    <w:rsid w:val="003320EB"/>
    <w:rsid w:val="0033305E"/>
    <w:rsid w:val="00341964"/>
    <w:rsid w:val="00352B9E"/>
    <w:rsid w:val="00362C94"/>
    <w:rsid w:val="003729E5"/>
    <w:rsid w:val="00373736"/>
    <w:rsid w:val="00373B66"/>
    <w:rsid w:val="0037793C"/>
    <w:rsid w:val="0038121E"/>
    <w:rsid w:val="00381823"/>
    <w:rsid w:val="00382A67"/>
    <w:rsid w:val="00386B89"/>
    <w:rsid w:val="00387C3C"/>
    <w:rsid w:val="0039334D"/>
    <w:rsid w:val="003935CB"/>
    <w:rsid w:val="00393FA0"/>
    <w:rsid w:val="00396049"/>
    <w:rsid w:val="003A20DD"/>
    <w:rsid w:val="003A611A"/>
    <w:rsid w:val="003B2979"/>
    <w:rsid w:val="003D37B5"/>
    <w:rsid w:val="003E2B22"/>
    <w:rsid w:val="003F7187"/>
    <w:rsid w:val="004132E5"/>
    <w:rsid w:val="00431015"/>
    <w:rsid w:val="00445256"/>
    <w:rsid w:val="00455858"/>
    <w:rsid w:val="00466991"/>
    <w:rsid w:val="004736DF"/>
    <w:rsid w:val="00476CB6"/>
    <w:rsid w:val="00477ABC"/>
    <w:rsid w:val="004A1B90"/>
    <w:rsid w:val="004A4FBA"/>
    <w:rsid w:val="004A5240"/>
    <w:rsid w:val="004D008D"/>
    <w:rsid w:val="004E1753"/>
    <w:rsid w:val="004E23EE"/>
    <w:rsid w:val="004E288C"/>
    <w:rsid w:val="004F56F5"/>
    <w:rsid w:val="005117BF"/>
    <w:rsid w:val="0054637E"/>
    <w:rsid w:val="00557DAD"/>
    <w:rsid w:val="00573742"/>
    <w:rsid w:val="005771B1"/>
    <w:rsid w:val="00594CCD"/>
    <w:rsid w:val="005A0D59"/>
    <w:rsid w:val="005A5E37"/>
    <w:rsid w:val="005A7516"/>
    <w:rsid w:val="005B0277"/>
    <w:rsid w:val="005C6EB8"/>
    <w:rsid w:val="005C73A6"/>
    <w:rsid w:val="005D546C"/>
    <w:rsid w:val="005D6624"/>
    <w:rsid w:val="005F3C99"/>
    <w:rsid w:val="00606BE8"/>
    <w:rsid w:val="00623DFA"/>
    <w:rsid w:val="00636B99"/>
    <w:rsid w:val="006529DC"/>
    <w:rsid w:val="00655E40"/>
    <w:rsid w:val="0065752C"/>
    <w:rsid w:val="00661EC7"/>
    <w:rsid w:val="00663A76"/>
    <w:rsid w:val="00674917"/>
    <w:rsid w:val="0069254A"/>
    <w:rsid w:val="006B62F2"/>
    <w:rsid w:val="006C7DA0"/>
    <w:rsid w:val="006E123A"/>
    <w:rsid w:val="006E5FE6"/>
    <w:rsid w:val="006F3E9D"/>
    <w:rsid w:val="00705AAE"/>
    <w:rsid w:val="007113D6"/>
    <w:rsid w:val="00714D3F"/>
    <w:rsid w:val="00716A2A"/>
    <w:rsid w:val="007170C7"/>
    <w:rsid w:val="00735BD7"/>
    <w:rsid w:val="00735C82"/>
    <w:rsid w:val="0073688D"/>
    <w:rsid w:val="0074662A"/>
    <w:rsid w:val="007516F9"/>
    <w:rsid w:val="00760C28"/>
    <w:rsid w:val="00764E85"/>
    <w:rsid w:val="00770464"/>
    <w:rsid w:val="00777F71"/>
    <w:rsid w:val="007A6EA8"/>
    <w:rsid w:val="007B0740"/>
    <w:rsid w:val="007B18CD"/>
    <w:rsid w:val="007E7FE1"/>
    <w:rsid w:val="007F0DB8"/>
    <w:rsid w:val="007F26D4"/>
    <w:rsid w:val="007F72BC"/>
    <w:rsid w:val="00811076"/>
    <w:rsid w:val="00812EC0"/>
    <w:rsid w:val="00817765"/>
    <w:rsid w:val="008360B1"/>
    <w:rsid w:val="008409A4"/>
    <w:rsid w:val="00841A67"/>
    <w:rsid w:val="00845089"/>
    <w:rsid w:val="008623D5"/>
    <w:rsid w:val="0086495F"/>
    <w:rsid w:val="0087325A"/>
    <w:rsid w:val="008754CB"/>
    <w:rsid w:val="00880593"/>
    <w:rsid w:val="00886E99"/>
    <w:rsid w:val="00891931"/>
    <w:rsid w:val="00893E91"/>
    <w:rsid w:val="008A20C7"/>
    <w:rsid w:val="008A7492"/>
    <w:rsid w:val="008D4C8B"/>
    <w:rsid w:val="008E559E"/>
    <w:rsid w:val="00902E8C"/>
    <w:rsid w:val="009122C8"/>
    <w:rsid w:val="0092157B"/>
    <w:rsid w:val="00921F9E"/>
    <w:rsid w:val="0094012E"/>
    <w:rsid w:val="0096324D"/>
    <w:rsid w:val="00966B78"/>
    <w:rsid w:val="00972BA5"/>
    <w:rsid w:val="0098078F"/>
    <w:rsid w:val="00980CCA"/>
    <w:rsid w:val="00997C08"/>
    <w:rsid w:val="009B56D4"/>
    <w:rsid w:val="009E4EBA"/>
    <w:rsid w:val="009F28D0"/>
    <w:rsid w:val="00A0398B"/>
    <w:rsid w:val="00A13D67"/>
    <w:rsid w:val="00A2288D"/>
    <w:rsid w:val="00A3653A"/>
    <w:rsid w:val="00A4307F"/>
    <w:rsid w:val="00A4674A"/>
    <w:rsid w:val="00A52C56"/>
    <w:rsid w:val="00A56F54"/>
    <w:rsid w:val="00A6700D"/>
    <w:rsid w:val="00A75585"/>
    <w:rsid w:val="00AA7638"/>
    <w:rsid w:val="00AD4A4A"/>
    <w:rsid w:val="00AD784A"/>
    <w:rsid w:val="00AE0C4E"/>
    <w:rsid w:val="00AF1195"/>
    <w:rsid w:val="00AF6F8F"/>
    <w:rsid w:val="00B1418E"/>
    <w:rsid w:val="00B16C69"/>
    <w:rsid w:val="00B2321B"/>
    <w:rsid w:val="00B24735"/>
    <w:rsid w:val="00B27526"/>
    <w:rsid w:val="00B47B93"/>
    <w:rsid w:val="00B55AC2"/>
    <w:rsid w:val="00B96E5E"/>
    <w:rsid w:val="00BC428A"/>
    <w:rsid w:val="00BC7570"/>
    <w:rsid w:val="00BD3F48"/>
    <w:rsid w:val="00BE513C"/>
    <w:rsid w:val="00BF1917"/>
    <w:rsid w:val="00BF4021"/>
    <w:rsid w:val="00C7382C"/>
    <w:rsid w:val="00C82D95"/>
    <w:rsid w:val="00C91E0F"/>
    <w:rsid w:val="00C95778"/>
    <w:rsid w:val="00CA5DDA"/>
    <w:rsid w:val="00CA61F6"/>
    <w:rsid w:val="00CB0873"/>
    <w:rsid w:val="00CB23D2"/>
    <w:rsid w:val="00CC2ECC"/>
    <w:rsid w:val="00CC6DF2"/>
    <w:rsid w:val="00CC7CF9"/>
    <w:rsid w:val="00CD5773"/>
    <w:rsid w:val="00D00C62"/>
    <w:rsid w:val="00D01678"/>
    <w:rsid w:val="00D02EEB"/>
    <w:rsid w:val="00D11C7C"/>
    <w:rsid w:val="00D122D5"/>
    <w:rsid w:val="00D15EA9"/>
    <w:rsid w:val="00D1758A"/>
    <w:rsid w:val="00D32E9C"/>
    <w:rsid w:val="00D35AF8"/>
    <w:rsid w:val="00D75104"/>
    <w:rsid w:val="00DA2A59"/>
    <w:rsid w:val="00DA593D"/>
    <w:rsid w:val="00DB6317"/>
    <w:rsid w:val="00DC0AC7"/>
    <w:rsid w:val="00DD58D2"/>
    <w:rsid w:val="00DD740E"/>
    <w:rsid w:val="00DE00F3"/>
    <w:rsid w:val="00DE0E25"/>
    <w:rsid w:val="00DF2237"/>
    <w:rsid w:val="00E10835"/>
    <w:rsid w:val="00E212B5"/>
    <w:rsid w:val="00E46905"/>
    <w:rsid w:val="00E632ED"/>
    <w:rsid w:val="00E6773B"/>
    <w:rsid w:val="00E8118D"/>
    <w:rsid w:val="00E867BA"/>
    <w:rsid w:val="00E9143C"/>
    <w:rsid w:val="00E96C21"/>
    <w:rsid w:val="00E9730C"/>
    <w:rsid w:val="00EA63F8"/>
    <w:rsid w:val="00EB2956"/>
    <w:rsid w:val="00EB6AE2"/>
    <w:rsid w:val="00EC7487"/>
    <w:rsid w:val="00EF3993"/>
    <w:rsid w:val="00F005FC"/>
    <w:rsid w:val="00F06E2B"/>
    <w:rsid w:val="00F1680A"/>
    <w:rsid w:val="00F3542B"/>
    <w:rsid w:val="00F37C88"/>
    <w:rsid w:val="00F811FD"/>
    <w:rsid w:val="00F82A2F"/>
    <w:rsid w:val="00FA6554"/>
    <w:rsid w:val="00FC12CC"/>
    <w:rsid w:val="00FE6A47"/>
    <w:rsid w:val="00FF0A8E"/>
    <w:rsid w:val="00FF3D51"/>
    <w:rsid w:val="00F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2748D"/>
  <w15:docId w15:val="{D8E66509-BEF5-4FA5-9350-51894039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A4674A"/>
    <w:pPr>
      <w:pBdr>
        <w:bottom w:val="single" w:sz="4" w:space="1" w:color="auto"/>
      </w:pBdr>
      <w:spacing w:before="78"/>
      <w:outlineLvl w:val="0"/>
    </w:pPr>
    <w:rPr>
      <w:rFonts w:ascii="Arial" w:eastAsia="Arial" w:hAnsi="Arial" w:cs="Arial"/>
      <w:b/>
      <w:bCs/>
      <w:sz w:val="26"/>
      <w:szCs w:val="26"/>
    </w:rPr>
  </w:style>
  <w:style w:type="paragraph" w:styleId="Heading2">
    <w:name w:val="heading 2"/>
    <w:basedOn w:val="Normal"/>
    <w:uiPriority w:val="9"/>
    <w:unhideWhenUsed/>
    <w:qFormat/>
    <w:pPr>
      <w:spacing w:before="75"/>
      <w:ind w:left="140"/>
      <w:outlineLvl w:val="1"/>
    </w:pPr>
    <w:rPr>
      <w:b/>
      <w:bCs/>
    </w:rPr>
  </w:style>
  <w:style w:type="paragraph" w:styleId="Heading3">
    <w:name w:val="heading 3"/>
    <w:basedOn w:val="Normal"/>
    <w:link w:val="Heading3Char"/>
    <w:uiPriority w:val="9"/>
    <w:unhideWhenUsed/>
    <w:qFormat/>
    <w:rsid w:val="001114F7"/>
    <w:pPr>
      <w:spacing w:before="217"/>
      <w:outlineLvl w:val="2"/>
    </w:pPr>
    <w:rPr>
      <w:rFonts w:ascii="Arial Black" w:eastAsia="Arial Black" w:hAnsi="Arial Black" w:cs="Arial Black"/>
      <w:color w:val="005CAB"/>
      <w:sz w:val="20"/>
      <w:szCs w:val="24"/>
    </w:rPr>
  </w:style>
  <w:style w:type="paragraph" w:styleId="Heading4">
    <w:name w:val="heading 4"/>
    <w:basedOn w:val="Normal"/>
    <w:next w:val="Normal"/>
    <w:link w:val="Heading4Char"/>
    <w:uiPriority w:val="9"/>
    <w:semiHidden/>
    <w:unhideWhenUsed/>
    <w:qFormat/>
    <w:rsid w:val="003737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E0E2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A0D59"/>
    <w:pPr>
      <w:spacing w:before="120" w:after="120"/>
    </w:pPr>
    <w:rPr>
      <w:rFonts w:ascii="Arial Black" w:hAnsi="Arial Black" w:cstheme="minorHAnsi"/>
      <w:bCs/>
      <w:caps/>
      <w:szCs w:val="20"/>
    </w:rPr>
  </w:style>
  <w:style w:type="paragraph" w:styleId="TOC2">
    <w:name w:val="toc 2"/>
    <w:basedOn w:val="Normal"/>
    <w:uiPriority w:val="39"/>
    <w:qFormat/>
    <w:rsid w:val="005A0D59"/>
    <w:pPr>
      <w:ind w:left="216"/>
    </w:pPr>
    <w:rPr>
      <w:rFonts w:ascii="Arial" w:hAnsi="Arial" w:cstheme="minorHAnsi"/>
      <w:smallCaps/>
      <w:szCs w:val="20"/>
    </w:rPr>
  </w:style>
  <w:style w:type="paragraph" w:styleId="BodyText">
    <w:name w:val="Body Text"/>
    <w:basedOn w:val="Normal"/>
    <w:uiPriority w:val="1"/>
    <w:qFormat/>
  </w:style>
  <w:style w:type="paragraph" w:styleId="Title">
    <w:name w:val="Title"/>
    <w:basedOn w:val="Normal"/>
    <w:uiPriority w:val="10"/>
    <w:qFormat/>
    <w:pPr>
      <w:ind w:left="1187" w:right="364" w:firstLine="1046"/>
    </w:pPr>
    <w:rPr>
      <w:rFonts w:ascii="Arial" w:eastAsia="Arial" w:hAnsi="Arial" w:cs="Arial"/>
      <w:b/>
      <w:bCs/>
      <w:sz w:val="70"/>
      <w:szCs w:val="70"/>
    </w:rPr>
  </w:style>
  <w:style w:type="paragraph" w:styleId="ListParagraph">
    <w:name w:val="List Paragraph"/>
    <w:basedOn w:val="Normal"/>
    <w:uiPriority w:val="1"/>
    <w:qFormat/>
    <w:pPr>
      <w:spacing w:before="59"/>
      <w:ind w:left="787" w:hanging="360"/>
    </w:pPr>
  </w:style>
  <w:style w:type="paragraph" w:customStyle="1" w:styleId="TableParagraph">
    <w:name w:val="Table Paragraph"/>
    <w:basedOn w:val="Normal"/>
    <w:uiPriority w:val="1"/>
    <w:qFormat/>
  </w:style>
  <w:style w:type="paragraph" w:styleId="Revision">
    <w:name w:val="Revision"/>
    <w:hidden/>
    <w:uiPriority w:val="99"/>
    <w:semiHidden/>
    <w:rsid w:val="000021E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754CB"/>
    <w:rPr>
      <w:sz w:val="16"/>
      <w:szCs w:val="16"/>
    </w:rPr>
  </w:style>
  <w:style w:type="paragraph" w:styleId="CommentText">
    <w:name w:val="annotation text"/>
    <w:basedOn w:val="Normal"/>
    <w:link w:val="CommentTextChar"/>
    <w:uiPriority w:val="99"/>
    <w:unhideWhenUsed/>
    <w:rsid w:val="008754CB"/>
    <w:rPr>
      <w:sz w:val="20"/>
      <w:szCs w:val="20"/>
    </w:rPr>
  </w:style>
  <w:style w:type="character" w:customStyle="1" w:styleId="CommentTextChar">
    <w:name w:val="Comment Text Char"/>
    <w:basedOn w:val="DefaultParagraphFont"/>
    <w:link w:val="CommentText"/>
    <w:uiPriority w:val="99"/>
    <w:rsid w:val="008754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4CB"/>
    <w:rPr>
      <w:b/>
      <w:bCs/>
    </w:rPr>
  </w:style>
  <w:style w:type="character" w:customStyle="1" w:styleId="CommentSubjectChar">
    <w:name w:val="Comment Subject Char"/>
    <w:basedOn w:val="CommentTextChar"/>
    <w:link w:val="CommentSubject"/>
    <w:uiPriority w:val="99"/>
    <w:semiHidden/>
    <w:rsid w:val="008754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754CB"/>
    <w:rPr>
      <w:color w:val="0000FF" w:themeColor="hyperlink"/>
      <w:u w:val="single"/>
    </w:rPr>
  </w:style>
  <w:style w:type="character" w:styleId="UnresolvedMention">
    <w:name w:val="Unresolved Mention"/>
    <w:basedOn w:val="DefaultParagraphFont"/>
    <w:uiPriority w:val="99"/>
    <w:semiHidden/>
    <w:unhideWhenUsed/>
    <w:rsid w:val="008754CB"/>
    <w:rPr>
      <w:color w:val="605E5C"/>
      <w:shd w:val="clear" w:color="auto" w:fill="E1DFDD"/>
    </w:rPr>
  </w:style>
  <w:style w:type="character" w:customStyle="1" w:styleId="Heading4Char">
    <w:name w:val="Heading 4 Char"/>
    <w:basedOn w:val="DefaultParagraphFont"/>
    <w:link w:val="Heading4"/>
    <w:uiPriority w:val="9"/>
    <w:semiHidden/>
    <w:rsid w:val="00373736"/>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B2321B"/>
    <w:pPr>
      <w:tabs>
        <w:tab w:val="center" w:pos="4680"/>
        <w:tab w:val="right" w:pos="9360"/>
      </w:tabs>
    </w:pPr>
  </w:style>
  <w:style w:type="character" w:customStyle="1" w:styleId="HeaderChar">
    <w:name w:val="Header Char"/>
    <w:basedOn w:val="DefaultParagraphFont"/>
    <w:link w:val="Header"/>
    <w:uiPriority w:val="99"/>
    <w:rsid w:val="00B2321B"/>
    <w:rPr>
      <w:rFonts w:ascii="Times New Roman" w:eastAsia="Times New Roman" w:hAnsi="Times New Roman" w:cs="Times New Roman"/>
    </w:rPr>
  </w:style>
  <w:style w:type="paragraph" w:styleId="Footer">
    <w:name w:val="footer"/>
    <w:basedOn w:val="Normal"/>
    <w:link w:val="FooterChar"/>
    <w:uiPriority w:val="99"/>
    <w:unhideWhenUsed/>
    <w:rsid w:val="00B2321B"/>
    <w:pPr>
      <w:tabs>
        <w:tab w:val="center" w:pos="4680"/>
        <w:tab w:val="right" w:pos="9360"/>
      </w:tabs>
    </w:pPr>
  </w:style>
  <w:style w:type="character" w:customStyle="1" w:styleId="FooterChar">
    <w:name w:val="Footer Char"/>
    <w:basedOn w:val="DefaultParagraphFont"/>
    <w:link w:val="Footer"/>
    <w:uiPriority w:val="99"/>
    <w:rsid w:val="00B2321B"/>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DE0E25"/>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016AE5"/>
    <w:rPr>
      <w:color w:val="800080" w:themeColor="followedHyperlink"/>
      <w:u w:val="single"/>
    </w:rPr>
  </w:style>
  <w:style w:type="paragraph" w:styleId="FootnoteText">
    <w:name w:val="footnote text"/>
    <w:basedOn w:val="Normal"/>
    <w:link w:val="FootnoteTextChar"/>
    <w:uiPriority w:val="99"/>
    <w:semiHidden/>
    <w:unhideWhenUsed/>
    <w:rsid w:val="005117BF"/>
    <w:rPr>
      <w:sz w:val="20"/>
      <w:szCs w:val="20"/>
    </w:rPr>
  </w:style>
  <w:style w:type="character" w:customStyle="1" w:styleId="FootnoteTextChar">
    <w:name w:val="Footnote Text Char"/>
    <w:basedOn w:val="DefaultParagraphFont"/>
    <w:link w:val="FootnoteText"/>
    <w:uiPriority w:val="99"/>
    <w:semiHidden/>
    <w:rsid w:val="005117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17BF"/>
    <w:rPr>
      <w:vertAlign w:val="superscript"/>
    </w:rPr>
  </w:style>
  <w:style w:type="character" w:customStyle="1" w:styleId="Heading3Char">
    <w:name w:val="Heading 3 Char"/>
    <w:basedOn w:val="DefaultParagraphFont"/>
    <w:link w:val="Heading3"/>
    <w:uiPriority w:val="9"/>
    <w:rsid w:val="001114F7"/>
    <w:rPr>
      <w:rFonts w:ascii="Arial Black" w:eastAsia="Arial Black" w:hAnsi="Arial Black" w:cs="Arial Black"/>
      <w:color w:val="005CAB"/>
      <w:sz w:val="20"/>
      <w:szCs w:val="24"/>
    </w:rPr>
  </w:style>
  <w:style w:type="table" w:styleId="TableGrid">
    <w:name w:val="Table Grid"/>
    <w:basedOn w:val="TableNormal"/>
    <w:uiPriority w:val="39"/>
    <w:rsid w:val="0004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A0D59"/>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A0D59"/>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A0D59"/>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A0D59"/>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A0D59"/>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A0D59"/>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A0D59"/>
    <w:pPr>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A0D59"/>
    <w:pPr>
      <w:keepNext/>
      <w:keepLines/>
      <w:widowControl/>
      <w:pBdr>
        <w:bottom w:val="none" w:sz="0" w:space="0" w:color="auto"/>
      </w:pBd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15958">
      <w:bodyDiv w:val="1"/>
      <w:marLeft w:val="0"/>
      <w:marRight w:val="0"/>
      <w:marTop w:val="0"/>
      <w:marBottom w:val="0"/>
      <w:divBdr>
        <w:top w:val="none" w:sz="0" w:space="0" w:color="auto"/>
        <w:left w:val="none" w:sz="0" w:space="0" w:color="auto"/>
        <w:bottom w:val="none" w:sz="0" w:space="0" w:color="auto"/>
        <w:right w:val="none" w:sz="0" w:space="0" w:color="auto"/>
      </w:divBdr>
    </w:div>
    <w:div w:id="160052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www.deltadentalma.com/members" TargetMode="External" Id="rId26" /><Relationship Type="http://schemas.openxmlformats.org/officeDocument/2006/relationships/numbering" Target="numbering.xml" Id="rId3" /><Relationship Type="http://schemas.openxmlformats.org/officeDocument/2006/relationships/footer" Target="footer4.xml"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eader" Target="header3.xml" Id="rId17" /><Relationship Type="http://schemas.openxmlformats.org/officeDocument/2006/relationships/hyperlink" Target="http://www.deltadentalma.com/members." TargetMode="External" Id="rId25" /><Relationship Type="http://schemas.openxmlformats.org/officeDocument/2006/relationships/footer" Target="footer5.xml" Id="rId33"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www.btuhwf.org" TargetMode="External" Id="rId20" /><Relationship Type="http://schemas.openxmlformats.org/officeDocument/2006/relationships/hyperlink" Target="http://www.btuhwf.org/" TargetMode="External" Id="rId29"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btuhwf.org" TargetMode="External" Id="rId24" /><Relationship Type="http://schemas.openxmlformats.org/officeDocument/2006/relationships/hyperlink" Target="https://btuhwf.org/" TargetMode="External" Id="rId32"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www.TeleDentistry.com/ddma" TargetMode="External" Id="rId23" /><Relationship Type="http://schemas.openxmlformats.org/officeDocument/2006/relationships/hyperlink" Target="http://www.btuhwf.org." TargetMode="External" Id="rId28" /><Relationship Type="http://schemas.openxmlformats.org/officeDocument/2006/relationships/image" Target="media/image2.png" Id="rId10" /><Relationship Type="http://schemas.openxmlformats.org/officeDocument/2006/relationships/hyperlink" Target="http://www.btuhwf.org/" TargetMode="External" Id="rId19" /><Relationship Type="http://schemas.openxmlformats.org/officeDocument/2006/relationships/hyperlink" Target="https://members.btuhwf.org/isite340/eremit.dll/34001/loginm.asp" TargetMode="Externa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hyperlink" Target="http://www.dol.gov/ebsa" TargetMode="External" Id="rId22" /><Relationship Type="http://schemas.openxmlformats.org/officeDocument/2006/relationships/hyperlink" Target="http://www.deltadentalma.com/" TargetMode="External" Id="rId27" /><Relationship Type="http://schemas.openxmlformats.org/officeDocument/2006/relationships/hyperlink" Target="https://btuhwf.org/benefits/paraprofessional-hw-fund/" TargetMode="External"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 E A S T ! 1 0 1 8 4 4 3 7 . 1 < / d o c u m e n t i d >  
     < s e n d e r i d > L S B < / s e n d e r i d >  
     < s e n d e r e m a i l > L B E R T O L A @ S E G A L C O . C O M < / s e n d e r e m a i l >  
     < l a s t m o d i f i e d > 2 0 2 5 - 0 8 - 2 9 T 1 1 : 1 7 : 0 0 . 0 0 0 0 0 0 0 - 0 4 : 0 0 < / l a s t m o d i f i e d >  
     < d a t a b a s e > E A S T 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6A1D377-3ED5-4B5A-8F1E-655DFC4A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16234</Words>
  <Characters>92536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Segal</Company>
  <LinksUpToDate>false</LinksUpToDate>
  <CharactersWithSpaces>108553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Bertola, Lisa</dc:creator>
  <cp:lastModifiedBy>Meyer, Joshua</cp:lastModifiedBy>
  <cp:revision>4</cp:revision>
  <dcterms:created xsi:type="dcterms:W3CDTF">2025-08-29T15:07:00Z</dcterms:created>
  <dcterms:modified xsi:type="dcterms:W3CDTF">2025-08-29T15:17:00Z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Acrobat PDFMaker 19 for Word</vt:lpwstr>
  </property>
  <property fmtid="{D5CDD505-2E9C-101B-9397-08002B2CF9AE}" pid="4" name="LastSaved">
    <vt:filetime>2024-06-17T00:00:00Z</vt:filetime>
  </property>
  <property fmtid="{D5CDD505-2E9C-101B-9397-08002B2CF9AE}" pid="5" name="Producer">
    <vt:lpwstr>Adobe PDF Library 19.12.66</vt:lpwstr>
  </property>
</Properties>
</file>